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1840494707"/>
        <w:placeholder>
          <w:docPart w:val="63D313D418939E4586F9D2237D0FD831"/>
        </w:placeholder>
        <w:text w:multiLine="1"/>
      </w:sdtPr>
      <w:sdtEndPr/>
      <w:sdtContent>
        <w:p w14:paraId="240DE8B6" w14:textId="23742452" w:rsidR="003E4D00" w:rsidRDefault="00325463" w:rsidP="006B0C33">
          <w:pPr>
            <w:pStyle w:val="Title"/>
          </w:pPr>
          <w:proofErr w:type="spellStart"/>
          <w:r w:rsidRPr="00325463">
            <w:rPr>
              <w:rFonts w:ascii="MS Gothic" w:eastAsia="MS Gothic" w:hAnsi="MS Gothic" w:cs="MS Gothic" w:hint="eastAsia"/>
              <w:b/>
              <w:bCs/>
            </w:rPr>
            <w:t>患者</w:t>
          </w:r>
          <w:r w:rsidRPr="00325463">
            <w:rPr>
              <w:rFonts w:ascii="Microsoft JhengHei" w:eastAsia="Microsoft JhengHei" w:hAnsi="Microsoft JhengHei" w:cs="Microsoft JhengHei" w:hint="eastAsia"/>
              <w:b/>
              <w:bCs/>
            </w:rPr>
            <w:t>须知</w:t>
          </w:r>
          <w:proofErr w:type="spellEnd"/>
        </w:p>
      </w:sdtContent>
    </w:sdt>
    <w:p w14:paraId="2160EAF4" w14:textId="53AE2545" w:rsidR="00325463" w:rsidRDefault="00325463" w:rsidP="00325463">
      <w:pPr>
        <w:pStyle w:val="Intropara"/>
      </w:pPr>
      <w:r w:rsidRPr="00325463">
        <w:rPr>
          <w:rFonts w:ascii="MS Gothic" w:eastAsia="MS Gothic" w:hAnsi="MS Gothic" w:cs="MS Gothic" w:hint="eastAsia"/>
        </w:rPr>
        <w:t>如果您被</w:t>
      </w:r>
      <w:r w:rsidRPr="00325463">
        <w:rPr>
          <w:rFonts w:ascii="Microsoft JhengHei" w:eastAsia="Microsoft JhengHei" w:hAnsi="Microsoft JhengHei" w:cs="Microsoft JhengHei" w:hint="eastAsia"/>
        </w:rPr>
        <w:t>诊断患有职业性呼吸系统疾病，您的医生可能会将您的信息报告至登记系统。您可以了解医生在何种情况下必须上报信息，以及您需要提供哪些资料。</w:t>
      </w:r>
    </w:p>
    <w:p w14:paraId="24491F19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S Gothic" w:eastAsia="MS Gothic" w:hAnsi="MS Gothic" w:cs="MS Gothic" w:hint="eastAsia"/>
        </w:rPr>
        <w:t>关于</w:t>
      </w:r>
      <w:r w:rsidRPr="00325463">
        <w:rPr>
          <w:rFonts w:ascii="Microsoft JhengHei" w:eastAsia="Microsoft JhengHei" w:hAnsi="Microsoft JhengHei" w:cs="Microsoft JhengHei" w:hint="eastAsia"/>
        </w:rPr>
        <w:t>职业性呼吸系统疾</w:t>
      </w:r>
      <w:r w:rsidRPr="00325463">
        <w:rPr>
          <w:rFonts w:ascii="MS Gothic" w:eastAsia="MS Gothic" w:hAnsi="MS Gothic" w:cs="MS Gothic" w:hint="eastAsia"/>
        </w:rPr>
        <w:t>病</w:t>
      </w:r>
      <w:proofErr w:type="spellEnd"/>
    </w:p>
    <w:p w14:paraId="243ABBDB" w14:textId="77777777" w:rsidR="00325463" w:rsidRPr="00325463" w:rsidRDefault="00325463" w:rsidP="00325463">
      <w:proofErr w:type="spellStart"/>
      <w:r w:rsidRPr="00325463">
        <w:rPr>
          <w:rFonts w:ascii="Microsoft JhengHei" w:eastAsia="Microsoft JhengHei" w:hAnsi="Microsoft JhengHei" w:cs="Microsoft JhengHei" w:hint="eastAsia"/>
        </w:rPr>
        <w:t>职业性呼吸系统疾病是由工作相关因素引起的疾病，影响人体的呼吸系统，包括：气道、肺部和相关血管等部位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特</w:t>
      </w:r>
      <w:r w:rsidRPr="00325463">
        <w:rPr>
          <w:rFonts w:ascii="Yu Gothic" w:eastAsia="Yu Gothic" w:hAnsi="Yu Gothic" w:cs="Yu Gothic" w:hint="eastAsia"/>
        </w:rPr>
        <w:t>别容易受影响的行</w:t>
      </w:r>
      <w:r w:rsidRPr="00325463">
        <w:rPr>
          <w:rFonts w:ascii="Microsoft JhengHei" w:eastAsia="Microsoft JhengHei" w:hAnsi="Microsoft JhengHei" w:cs="Microsoft JhengHei" w:hint="eastAsia"/>
        </w:rPr>
        <w:t>业和工作场所包括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：</w:t>
      </w:r>
    </w:p>
    <w:p w14:paraId="7C4575C1" w14:textId="77777777" w:rsidR="00325463" w:rsidRPr="00325463" w:rsidRDefault="00325463" w:rsidP="00325463">
      <w:pPr>
        <w:numPr>
          <w:ilvl w:val="0"/>
          <w:numId w:val="33"/>
        </w:numPr>
      </w:pPr>
      <w:proofErr w:type="spellStart"/>
      <w:r w:rsidRPr="00325463">
        <w:rPr>
          <w:rFonts w:ascii="MS Gothic" w:eastAsia="MS Gothic" w:hAnsi="MS Gothic" w:cs="MS Gothic" w:hint="eastAsia"/>
        </w:rPr>
        <w:t>建筑与施工</w:t>
      </w:r>
      <w:r w:rsidRPr="00325463">
        <w:rPr>
          <w:rFonts w:ascii="Microsoft JhengHei" w:eastAsia="Microsoft JhengHei" w:hAnsi="Microsoft JhengHei" w:cs="Microsoft JhengHei" w:hint="eastAsia"/>
        </w:rPr>
        <w:t>业</w:t>
      </w:r>
      <w:proofErr w:type="spellEnd"/>
    </w:p>
    <w:p w14:paraId="54C17CDB" w14:textId="20AC63FF" w:rsidR="00325463" w:rsidRDefault="00325463" w:rsidP="00325463">
      <w:pPr>
        <w:numPr>
          <w:ilvl w:val="0"/>
          <w:numId w:val="33"/>
        </w:numPr>
      </w:pPr>
      <w:proofErr w:type="spellStart"/>
      <w:r w:rsidRPr="00325463">
        <w:rPr>
          <w:rFonts w:ascii="MS Gothic" w:eastAsia="MS Gothic" w:hAnsi="MS Gothic" w:cs="MS Gothic" w:hint="eastAsia"/>
        </w:rPr>
        <w:t>采</w:t>
      </w:r>
      <w:r w:rsidRPr="00325463">
        <w:rPr>
          <w:rFonts w:ascii="Microsoft JhengHei" w:eastAsia="Microsoft JhengHei" w:hAnsi="Microsoft JhengHei" w:cs="Microsoft JhengHei" w:hint="eastAsia"/>
        </w:rPr>
        <w:t>矿与采石业</w:t>
      </w:r>
      <w:proofErr w:type="spellEnd"/>
      <w:r w:rsidRPr="00325463">
        <w:rPr>
          <w:rFonts w:ascii="MS Gothic" w:eastAsia="MS Gothic" w:hAnsi="MS Gothic" w:cs="MS Gothic" w:hint="eastAsia"/>
        </w:rPr>
        <w:t>。</w:t>
      </w:r>
    </w:p>
    <w:p w14:paraId="4884EFE4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S Gothic" w:eastAsia="MS Gothic" w:hAnsi="MS Gothic" w:cs="MS Gothic" w:hint="eastAsia"/>
        </w:rPr>
        <w:t>如何确</w:t>
      </w:r>
      <w:r w:rsidRPr="00325463">
        <w:rPr>
          <w:rFonts w:ascii="Microsoft JhengHei" w:eastAsia="Microsoft JhengHei" w:hAnsi="Microsoft JhengHei" w:cs="Microsoft JhengHei" w:hint="eastAsia"/>
        </w:rPr>
        <w:t>诊</w:t>
      </w:r>
      <w:proofErr w:type="spellEnd"/>
    </w:p>
    <w:p w14:paraId="2EF3EC20" w14:textId="77777777" w:rsidR="00325463" w:rsidRP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如果您</w:t>
      </w:r>
      <w:r w:rsidRPr="00325463">
        <w:rPr>
          <w:rFonts w:ascii="Microsoft JhengHei" w:eastAsia="Microsoft JhengHei" w:hAnsi="Microsoft JhengHei" w:cs="Microsoft JhengHei" w:hint="eastAsia"/>
        </w:rPr>
        <w:t>怀疑自己患有职业性呼吸系统疾病，请及时就诊全科医生进行评估。医生将询问您的工作史并检查相关症状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  <w:r w:rsidRPr="00325463">
        <w:t> </w:t>
      </w:r>
      <w:r w:rsidRPr="00325463">
        <w:br/>
      </w:r>
      <w:proofErr w:type="spellStart"/>
      <w:r w:rsidRPr="00325463">
        <w:rPr>
          <w:rFonts w:ascii="Microsoft JhengHei" w:eastAsia="Microsoft JhengHei" w:hAnsi="Microsoft JhengHei" w:cs="Microsoft JhengHei" w:hint="eastAsia"/>
        </w:rPr>
        <w:t>为确诊病情，全科医生可能会将您转诊至以下专科医生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：</w:t>
      </w:r>
    </w:p>
    <w:p w14:paraId="5EB6497C" w14:textId="77777777" w:rsidR="00325463" w:rsidRPr="00325463" w:rsidRDefault="00325463" w:rsidP="00325463">
      <w:pPr>
        <w:numPr>
          <w:ilvl w:val="0"/>
          <w:numId w:val="34"/>
        </w:numPr>
      </w:pPr>
      <w:proofErr w:type="spellStart"/>
      <w:r w:rsidRPr="00325463">
        <w:rPr>
          <w:rFonts w:ascii="MS Gothic" w:eastAsia="MS Gothic" w:hAnsi="MS Gothic" w:cs="MS Gothic" w:hint="eastAsia"/>
        </w:rPr>
        <w:t>呼吸与睡眠医学</w:t>
      </w:r>
      <w:r w:rsidRPr="00325463">
        <w:rPr>
          <w:rFonts w:ascii="Microsoft JhengHei" w:eastAsia="Microsoft JhengHei" w:hAnsi="Microsoft JhengHei" w:cs="Microsoft JhengHei" w:hint="eastAsia"/>
        </w:rPr>
        <w:t>专科医生</w:t>
      </w:r>
      <w:proofErr w:type="spellEnd"/>
    </w:p>
    <w:p w14:paraId="122E0D4A" w14:textId="77777777" w:rsidR="00325463" w:rsidRPr="00325463" w:rsidRDefault="00325463" w:rsidP="00325463">
      <w:pPr>
        <w:numPr>
          <w:ilvl w:val="0"/>
          <w:numId w:val="34"/>
        </w:numPr>
      </w:pPr>
      <w:proofErr w:type="spellStart"/>
      <w:r w:rsidRPr="00325463">
        <w:rPr>
          <w:rFonts w:ascii="MS Gothic" w:eastAsia="MS Gothic" w:hAnsi="MS Gothic" w:cs="MS Gothic" w:hint="eastAsia"/>
        </w:rPr>
        <w:t>呼吸与睡眠医学</w:t>
      </w:r>
      <w:r w:rsidRPr="00325463">
        <w:rPr>
          <w:rFonts w:ascii="Microsoft JhengHei" w:eastAsia="Microsoft JhengHei" w:hAnsi="Microsoft JhengHei" w:cs="Microsoft JhengHei" w:hint="eastAsia"/>
        </w:rPr>
        <w:t>专科医生</w:t>
      </w:r>
      <w:proofErr w:type="spellEnd"/>
      <w:r w:rsidRPr="00325463">
        <w:rPr>
          <w:rFonts w:ascii="MS Gothic" w:eastAsia="MS Gothic" w:hAnsi="MS Gothic" w:cs="MS Gothic" w:hint="eastAsia"/>
        </w:rPr>
        <w:t>。</w:t>
      </w:r>
    </w:p>
    <w:p w14:paraId="5D937563" w14:textId="77777777" w:rsidR="00325463" w:rsidRDefault="00325463" w:rsidP="00325463"/>
    <w:p w14:paraId="7DF95AB0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S Gothic" w:eastAsia="MS Gothic" w:hAnsi="MS Gothic" w:cs="MS Gothic" w:hint="eastAsia"/>
        </w:rPr>
        <w:lastRenderedPageBreak/>
        <w:t>医</w:t>
      </w:r>
      <w:r w:rsidRPr="00325463">
        <w:rPr>
          <w:rFonts w:ascii="Microsoft JhengHei" w:eastAsia="Microsoft JhengHei" w:hAnsi="Microsoft JhengHei" w:cs="Microsoft JhengHei" w:hint="eastAsia"/>
        </w:rPr>
        <w:t>师何时需上报登记系统</w:t>
      </w:r>
      <w:proofErr w:type="spellEnd"/>
    </w:p>
    <w:p w14:paraId="3350D57B" w14:textId="56078194" w:rsid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若您在</w:t>
      </w:r>
      <w:proofErr w:type="spellEnd"/>
      <w:r w:rsidRPr="00325463">
        <w:t>2024</w:t>
      </w:r>
      <w:r w:rsidRPr="00325463">
        <w:rPr>
          <w:rFonts w:ascii="MS Gothic" w:eastAsia="MS Gothic" w:hAnsi="MS Gothic" w:cs="MS Gothic" w:hint="eastAsia"/>
        </w:rPr>
        <w:t>年</w:t>
      </w:r>
      <w:r w:rsidRPr="00325463">
        <w:t>5</w:t>
      </w:r>
      <w:r w:rsidRPr="00325463">
        <w:rPr>
          <w:rFonts w:ascii="MS Gothic" w:eastAsia="MS Gothic" w:hAnsi="MS Gothic" w:cs="MS Gothic" w:hint="eastAsia"/>
        </w:rPr>
        <w:t>月</w:t>
      </w:r>
      <w:r w:rsidRPr="00325463">
        <w:t>22</w:t>
      </w:r>
      <w:proofErr w:type="spellStart"/>
      <w:r w:rsidRPr="00325463">
        <w:rPr>
          <w:rFonts w:ascii="MS Gothic" w:eastAsia="MS Gothic" w:hAnsi="MS Gothic" w:cs="MS Gothic" w:hint="eastAsia"/>
        </w:rPr>
        <w:t>日或之后被</w:t>
      </w:r>
      <w:r w:rsidRPr="00325463">
        <w:rPr>
          <w:rFonts w:ascii="Microsoft JhengHei" w:eastAsia="Microsoft JhengHei" w:hAnsi="Microsoft JhengHei" w:cs="Microsoft JhengHei" w:hint="eastAsia"/>
        </w:rPr>
        <w:t>诊断为</w:t>
      </w:r>
      <w:hyperlink r:id="rId11" w:anchor="prescribed-occupational-respiratory-diseases" w:history="1">
        <w:r w:rsidRPr="00325463">
          <w:rPr>
            <w:rStyle w:val="Hyperlink"/>
            <w:rFonts w:ascii="MS Gothic" w:eastAsia="MS Gothic" w:hAnsi="MS Gothic" w:cs="MS Gothic" w:hint="eastAsia"/>
          </w:rPr>
          <w:t>法定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职业性呼吸系统疾病</w:t>
        </w:r>
      </w:hyperlink>
      <w:r w:rsidRPr="00325463">
        <w:rPr>
          <w:rFonts w:ascii="MS Gothic" w:eastAsia="MS Gothic" w:hAnsi="MS Gothic" w:cs="MS Gothic" w:hint="eastAsia"/>
        </w:rPr>
        <w:t>，</w:t>
      </w:r>
      <w:r w:rsidRPr="00325463">
        <w:rPr>
          <w:rFonts w:ascii="Microsoft JhengHei" w:eastAsia="Microsoft JhengHei" w:hAnsi="Microsoft JhengHei" w:cs="Microsoft JhengHei" w:hint="eastAsia"/>
        </w:rPr>
        <w:t>则需要向医生提供相关信息。医生随后会将这些信息上报至国家职业性呼吸系统疾病登记系统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只有</w:t>
      </w:r>
      <w:r w:rsidRPr="00325463">
        <w:rPr>
          <w:rFonts w:ascii="Microsoft JhengHei" w:eastAsia="Microsoft JhengHei" w:hAnsi="Microsoft JhengHei" w:cs="Microsoft JhengHei" w:hint="eastAsia"/>
        </w:rPr>
        <w:t>业与环境医学或呼吸与睡眠医学专科医生，才有资格将您的信息报送至登记系统</w:t>
      </w:r>
      <w:proofErr w:type="spellEnd"/>
      <w:r w:rsidRPr="00325463">
        <w:rPr>
          <w:rFonts w:ascii="MS Gothic" w:eastAsia="MS Gothic" w:hAnsi="MS Gothic" w:cs="MS Gothic" w:hint="eastAsia"/>
        </w:rPr>
        <w:t>。</w:t>
      </w:r>
    </w:p>
    <w:p w14:paraId="0D6FDCD7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S Gothic" w:eastAsia="MS Gothic" w:hAnsi="MS Gothic" w:cs="MS Gothic" w:hint="eastAsia"/>
        </w:rPr>
        <w:t>您需提供的信息</w:t>
      </w:r>
      <w:proofErr w:type="spellEnd"/>
    </w:p>
    <w:p w14:paraId="1777EA04" w14:textId="77777777" w:rsidR="00325463" w:rsidRP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如果您被确</w:t>
      </w:r>
      <w:r w:rsidRPr="00325463">
        <w:rPr>
          <w:rFonts w:ascii="Microsoft JhengHei" w:eastAsia="Microsoft JhengHei" w:hAnsi="Microsoft JhengHei" w:cs="Microsoft JhengHei" w:hint="eastAsia"/>
        </w:rPr>
        <w:t>诊为</w:t>
      </w:r>
      <w:hyperlink r:id="rId12" w:anchor="prescribed-occupational-respiratory-diseases" w:history="1">
        <w:r w:rsidRPr="00325463">
          <w:rPr>
            <w:rStyle w:val="Hyperlink"/>
            <w:rFonts w:ascii="MS Gothic" w:eastAsia="MS Gothic" w:hAnsi="MS Gothic" w:cs="MS Gothic" w:hint="eastAsia"/>
          </w:rPr>
          <w:t>法定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职业性呼吸系统疾病</w:t>
        </w:r>
      </w:hyperlink>
      <w:r w:rsidRPr="00325463">
        <w:rPr>
          <w:rFonts w:ascii="MS Gothic" w:eastAsia="MS Gothic" w:hAnsi="MS Gothic" w:cs="MS Gothic" w:hint="eastAsia"/>
        </w:rPr>
        <w:t>，需向医生提供以下信息</w:t>
      </w:r>
      <w:proofErr w:type="spellEnd"/>
      <w:r w:rsidRPr="00325463">
        <w:rPr>
          <w:rFonts w:ascii="MS Gothic" w:eastAsia="MS Gothic" w:hAnsi="MS Gothic" w:cs="MS Gothic" w:hint="eastAsia"/>
        </w:rPr>
        <w:t>：</w:t>
      </w:r>
    </w:p>
    <w:p w14:paraId="6E5960FC" w14:textId="77777777" w:rsidR="00325463" w:rsidRPr="00325463" w:rsidRDefault="00325463" w:rsidP="00325463">
      <w:pPr>
        <w:numPr>
          <w:ilvl w:val="0"/>
          <w:numId w:val="35"/>
        </w:numPr>
      </w:pPr>
      <w:proofErr w:type="spellStart"/>
      <w:r w:rsidRPr="00325463">
        <w:rPr>
          <w:rFonts w:ascii="MS Gothic" w:eastAsia="MS Gothic" w:hAnsi="MS Gothic" w:cs="MS Gothic" w:hint="eastAsia"/>
        </w:rPr>
        <w:t>个人身份信息</w:t>
      </w:r>
      <w:proofErr w:type="spellEnd"/>
    </w:p>
    <w:p w14:paraId="75EA92F6" w14:textId="77777777" w:rsidR="00325463" w:rsidRPr="00325463" w:rsidRDefault="00325463" w:rsidP="00325463">
      <w:pPr>
        <w:numPr>
          <w:ilvl w:val="0"/>
          <w:numId w:val="35"/>
        </w:numPr>
      </w:pPr>
      <w:proofErr w:type="spellStart"/>
      <w:r w:rsidRPr="00325463">
        <w:rPr>
          <w:rFonts w:ascii="Microsoft JhengHei" w:eastAsia="Microsoft JhengHei" w:hAnsi="Microsoft JhengHei" w:cs="Microsoft JhengHei" w:hint="eastAsia"/>
        </w:rPr>
        <w:t>联系信息</w:t>
      </w:r>
      <w:proofErr w:type="spellEnd"/>
    </w:p>
    <w:p w14:paraId="4314EB77" w14:textId="77777777" w:rsidR="00325463" w:rsidRPr="00325463" w:rsidRDefault="00325463" w:rsidP="00325463">
      <w:pPr>
        <w:numPr>
          <w:ilvl w:val="0"/>
          <w:numId w:val="35"/>
        </w:numPr>
      </w:pPr>
      <w:proofErr w:type="spellStart"/>
      <w:r w:rsidRPr="00325463">
        <w:rPr>
          <w:rFonts w:ascii="MS Gothic" w:eastAsia="MS Gothic" w:hAnsi="MS Gothic" w:cs="MS Gothic" w:hint="eastAsia"/>
        </w:rPr>
        <w:t>所患</w:t>
      </w:r>
      <w:r w:rsidRPr="00325463">
        <w:rPr>
          <w:rFonts w:ascii="Microsoft JhengHei" w:eastAsia="Microsoft JhengHei" w:hAnsi="Microsoft JhengHei" w:cs="Microsoft JhengHei" w:hint="eastAsia"/>
        </w:rPr>
        <w:t>职业性呼吸系统疾病</w:t>
      </w:r>
      <w:proofErr w:type="spellEnd"/>
    </w:p>
    <w:p w14:paraId="149A1710" w14:textId="77777777" w:rsidR="00325463" w:rsidRPr="00325463" w:rsidRDefault="00325463" w:rsidP="00325463">
      <w:pPr>
        <w:numPr>
          <w:ilvl w:val="0"/>
          <w:numId w:val="35"/>
        </w:numPr>
      </w:pPr>
      <w:proofErr w:type="spellStart"/>
      <w:r w:rsidRPr="00325463">
        <w:rPr>
          <w:rFonts w:ascii="MS Gothic" w:eastAsia="MS Gothic" w:hAnsi="MS Gothic" w:cs="MS Gothic" w:hint="eastAsia"/>
        </w:rPr>
        <w:t>可能</w:t>
      </w:r>
      <w:r w:rsidRPr="00325463">
        <w:rPr>
          <w:rFonts w:ascii="Microsoft JhengHei" w:eastAsia="Microsoft JhengHei" w:hAnsi="Microsoft JhengHei" w:cs="Microsoft JhengHei" w:hint="eastAsia"/>
        </w:rPr>
        <w:t>导致或加重疾病的职业暴露情况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</w:p>
    <w:p w14:paraId="76738AB0" w14:textId="77777777" w:rsidR="00325463" w:rsidRP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此外，您的医生</w:t>
      </w:r>
      <w:r w:rsidRPr="00325463">
        <w:rPr>
          <w:rFonts w:ascii="Microsoft JhengHei" w:eastAsia="Microsoft JhengHei" w:hAnsi="Microsoft JhengHei" w:cs="Microsoft JhengHei" w:hint="eastAsia"/>
        </w:rPr>
        <w:t>还将征求您的同意，是否愿意向登记系统提供额外信息。这包括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：</w:t>
      </w:r>
    </w:p>
    <w:p w14:paraId="499C85E3" w14:textId="77777777" w:rsidR="00325463" w:rsidRPr="00325463" w:rsidRDefault="00325463" w:rsidP="00325463">
      <w:pPr>
        <w:numPr>
          <w:ilvl w:val="0"/>
          <w:numId w:val="36"/>
        </w:numPr>
      </w:pPr>
      <w:proofErr w:type="spellStart"/>
      <w:r w:rsidRPr="00325463">
        <w:rPr>
          <w:rFonts w:ascii="MS Gothic" w:eastAsia="MS Gothic" w:hAnsi="MS Gothic" w:cs="MS Gothic" w:hint="eastAsia"/>
        </w:rPr>
        <w:t>人口</w:t>
      </w:r>
      <w:r w:rsidRPr="00325463">
        <w:rPr>
          <w:rFonts w:ascii="Microsoft JhengHei" w:eastAsia="Microsoft JhengHei" w:hAnsi="Microsoft JhengHei" w:cs="Microsoft JhengHei" w:hint="eastAsia"/>
        </w:rPr>
        <w:t>统计特征及生活方式相关信息</w:t>
      </w:r>
      <w:proofErr w:type="spellEnd"/>
    </w:p>
    <w:p w14:paraId="14C92A5D" w14:textId="77777777" w:rsidR="00325463" w:rsidRPr="00325463" w:rsidRDefault="00325463" w:rsidP="00325463">
      <w:pPr>
        <w:numPr>
          <w:ilvl w:val="0"/>
          <w:numId w:val="36"/>
        </w:numPr>
      </w:pPr>
      <w:proofErr w:type="spellStart"/>
      <w:r w:rsidRPr="00325463">
        <w:rPr>
          <w:rFonts w:ascii="MS Gothic" w:eastAsia="MS Gothic" w:hAnsi="MS Gothic" w:cs="MS Gothic" w:hint="eastAsia"/>
        </w:rPr>
        <w:t>医学</w:t>
      </w:r>
      <w:r w:rsidRPr="00325463">
        <w:rPr>
          <w:rFonts w:ascii="Microsoft JhengHei" w:eastAsia="Microsoft JhengHei" w:hAnsi="Microsoft JhengHei" w:cs="Microsoft JhengHei" w:hint="eastAsia"/>
        </w:rPr>
        <w:t>检查结果</w:t>
      </w:r>
      <w:proofErr w:type="spellEnd"/>
    </w:p>
    <w:p w14:paraId="046ADD8C" w14:textId="77777777" w:rsidR="00325463" w:rsidRPr="00325463" w:rsidRDefault="00325463" w:rsidP="00325463">
      <w:pPr>
        <w:numPr>
          <w:ilvl w:val="0"/>
          <w:numId w:val="36"/>
        </w:numPr>
      </w:pPr>
      <w:proofErr w:type="spellStart"/>
      <w:r w:rsidRPr="00325463">
        <w:rPr>
          <w:rFonts w:ascii="Microsoft JhengHei" w:eastAsia="Microsoft JhengHei" w:hAnsi="Microsoft JhengHei" w:cs="Microsoft JhengHei" w:hint="eastAsia"/>
        </w:rPr>
        <w:t>职业暴露历史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</w:p>
    <w:p w14:paraId="74FEF841" w14:textId="704D8C26" w:rsid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您提供的信息将有助于</w:t>
      </w:r>
      <w:hyperlink r:id="rId13" w:anchor="goals" w:history="1">
        <w:r w:rsidRPr="00325463">
          <w:rPr>
            <w:rStyle w:val="Hyperlink"/>
            <w:rFonts w:ascii="MS Gothic" w:eastAsia="MS Gothic" w:hAnsi="MS Gothic" w:cs="MS Gothic" w:hint="eastAsia"/>
          </w:rPr>
          <w:t>支持提早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识别、干预和预防工作</w:t>
        </w:r>
      </w:hyperlink>
      <w:r w:rsidRPr="00325463">
        <w:rPr>
          <w:rFonts w:ascii="MS Gothic" w:eastAsia="MS Gothic" w:hAnsi="MS Gothic" w:cs="MS Gothic" w:hint="eastAsia"/>
        </w:rPr>
        <w:t>，从而消除本可避免的</w:t>
      </w:r>
      <w:r w:rsidRPr="00325463">
        <w:rPr>
          <w:rFonts w:ascii="Microsoft JhengHei" w:eastAsia="Microsoft JhengHei" w:hAnsi="Microsoft JhengHei" w:cs="Microsoft JhengHei" w:hint="eastAsia"/>
        </w:rPr>
        <w:t>职业性呼吸系统疾病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若您被</w:t>
      </w:r>
      <w:r w:rsidRPr="00325463">
        <w:rPr>
          <w:rFonts w:ascii="Microsoft JhengHei" w:eastAsia="Microsoft JhengHei" w:hAnsi="Microsoft JhengHei" w:cs="Microsoft JhengHei" w:hint="eastAsia"/>
        </w:rPr>
        <w:t>诊断患有不属于强制上报范围的职业性呼吸系统疾病，</w:t>
      </w:r>
      <w:hyperlink r:id="rId14" w:tooltip="Occupational respiratory diseases" w:history="1">
        <w:r w:rsidRPr="00325463">
          <w:rPr>
            <w:rStyle w:val="Hyperlink"/>
            <w:rFonts w:ascii="MS Gothic" w:eastAsia="MS Gothic" w:hAnsi="MS Gothic" w:cs="MS Gothic" w:hint="eastAsia"/>
          </w:rPr>
          <w:t>您仍可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选择自愿向登记系统提供相关信</w:t>
        </w:r>
        <w:proofErr w:type="spellEnd"/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息</w:t>
        </w:r>
      </w:hyperlink>
      <w:r w:rsidRPr="00325463">
        <w:rPr>
          <w:rFonts w:ascii="MS Gothic" w:eastAsia="MS Gothic" w:hAnsi="MS Gothic" w:cs="MS Gothic" w:hint="eastAsia"/>
        </w:rPr>
        <w:t>。</w:t>
      </w:r>
    </w:p>
    <w:p w14:paraId="790A5E24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icrosoft JhengHei" w:eastAsia="Microsoft JhengHei" w:hAnsi="Microsoft JhengHei" w:cs="Microsoft JhengHei" w:hint="eastAsia"/>
        </w:rPr>
        <w:t>隐私</w:t>
      </w:r>
      <w:r w:rsidRPr="00325463">
        <w:rPr>
          <w:rFonts w:ascii="Yu Gothic" w:eastAsia="Yu Gothic" w:hAnsi="Yu Gothic" w:cs="Yu Gothic" w:hint="eastAsia"/>
        </w:rPr>
        <w:t>权</w:t>
      </w:r>
      <w:proofErr w:type="spellEnd"/>
    </w:p>
    <w:p w14:paraId="1DCA7F85" w14:textId="77777777" w:rsidR="00325463" w:rsidRP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根据</w:t>
      </w:r>
      <w:proofErr w:type="spellEnd"/>
      <w:r w:rsidRPr="00325463">
        <w:t>1988</w:t>
      </w:r>
      <w:proofErr w:type="spellStart"/>
      <w:r w:rsidRPr="00325463">
        <w:rPr>
          <w:rFonts w:ascii="MS Gothic" w:eastAsia="MS Gothic" w:hAnsi="MS Gothic" w:cs="MS Gothic" w:hint="eastAsia"/>
        </w:rPr>
        <w:t>年</w:t>
      </w:r>
      <w:hyperlink r:id="rId15" w:history="1">
        <w:r w:rsidRPr="00325463">
          <w:rPr>
            <w:rStyle w:val="Hyperlink"/>
            <w:rFonts w:ascii="MS Gothic" w:eastAsia="MS Gothic" w:hAnsi="MS Gothic" w:cs="MS Gothic" w:hint="eastAsia"/>
          </w:rPr>
          <w:t>《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隐私法</w:t>
        </w:r>
        <w:proofErr w:type="spellEnd"/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》</w:t>
        </w:r>
      </w:hyperlink>
      <w:r w:rsidRPr="00325463">
        <w:rPr>
          <w:rFonts w:ascii="MS Gothic" w:eastAsia="MS Gothic" w:hAnsi="MS Gothic" w:cs="MS Gothic" w:hint="eastAsia"/>
        </w:rPr>
        <w:t>（</w:t>
      </w:r>
      <w:proofErr w:type="spellStart"/>
      <w:r w:rsidRPr="00325463">
        <w:rPr>
          <w:rFonts w:ascii="MS Gothic" w:eastAsia="MS Gothic" w:hAnsi="MS Gothic" w:cs="MS Gothic" w:hint="eastAsia"/>
        </w:rPr>
        <w:t>包括澳大利</w:t>
      </w:r>
      <w:r w:rsidRPr="00325463">
        <w:rPr>
          <w:rFonts w:ascii="Microsoft JhengHei" w:eastAsia="Microsoft JhengHei" w:hAnsi="Microsoft JhengHei" w:cs="Microsoft JhengHei" w:hint="eastAsia"/>
        </w:rPr>
        <w:t>亚隐私原则）及</w:t>
      </w:r>
      <w:proofErr w:type="spellEnd"/>
      <w:r w:rsidRPr="00325463">
        <w:t>2023</w:t>
      </w:r>
      <w:r w:rsidRPr="00325463">
        <w:rPr>
          <w:rFonts w:ascii="MS Gothic" w:eastAsia="MS Gothic" w:hAnsi="MS Gothic" w:cs="MS Gothic" w:hint="eastAsia"/>
        </w:rPr>
        <w:t>年</w:t>
      </w:r>
      <w:hyperlink r:id="rId16" w:history="1">
        <w:r w:rsidRPr="00325463">
          <w:rPr>
            <w:rStyle w:val="Hyperlink"/>
            <w:rFonts w:ascii="MS Gothic" w:eastAsia="MS Gothic" w:hAnsi="MS Gothic" w:cs="MS Gothic" w:hint="eastAsia"/>
          </w:rPr>
          <w:t>《全国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职业性呼吸系统疾病登记法》</w:t>
        </w:r>
      </w:hyperlink>
      <w:r w:rsidRPr="00325463">
        <w:rPr>
          <w:rFonts w:ascii="MS Gothic" w:eastAsia="MS Gothic" w:hAnsi="MS Gothic" w:cs="MS Gothic" w:hint="eastAsia"/>
        </w:rPr>
        <w:t>的</w:t>
      </w:r>
      <w:r w:rsidRPr="00325463">
        <w:rPr>
          <w:rFonts w:ascii="Microsoft JhengHei" w:eastAsia="Microsoft JhengHei" w:hAnsi="Microsoft JhengHei" w:cs="Microsoft JhengHei" w:hint="eastAsia"/>
        </w:rPr>
        <w:t>规定，我们有责任采取合理措施，保障您个人信息的安全与隐私。您所提供的所有个人信息将被安全妥善地存储。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如需了解更多信息，</w:t>
      </w:r>
      <w:r w:rsidRPr="00325463">
        <w:rPr>
          <w:rFonts w:ascii="Microsoft JhengHei" w:eastAsia="Microsoft JhengHei" w:hAnsi="Microsoft JhengHei" w:cs="Microsoft JhengHei" w:hint="eastAsia"/>
        </w:rPr>
        <w:t>请参阅我们的</w:t>
      </w:r>
      <w:hyperlink r:id="rId17" w:tooltip="Privacy policy" w:history="1">
        <w:r w:rsidRPr="00325463">
          <w:rPr>
            <w:rStyle w:val="Hyperlink"/>
            <w:rFonts w:ascii="MS Gothic" w:eastAsia="MS Gothic" w:hAnsi="MS Gothic" w:cs="MS Gothic" w:hint="eastAsia"/>
          </w:rPr>
          <w:t>《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隐私政策</w:t>
        </w:r>
        <w:proofErr w:type="spellEnd"/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》</w:t>
        </w:r>
      </w:hyperlink>
      <w:r w:rsidRPr="00325463">
        <w:rPr>
          <w:rFonts w:ascii="MS Gothic" w:eastAsia="MS Gothic" w:hAnsi="MS Gothic" w:cs="MS Gothic" w:hint="eastAsia"/>
        </w:rPr>
        <w:t>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关于您的信息如何被</w:t>
      </w:r>
      <w:r w:rsidRPr="00325463">
        <w:rPr>
          <w:rFonts w:ascii="Microsoft JhengHei" w:eastAsia="Microsoft JhengHei" w:hAnsi="Microsoft JhengHei" w:cs="Microsoft JhengHei" w:hint="eastAsia"/>
        </w:rPr>
        <w:t>处理，请参阅</w:t>
      </w:r>
      <w:hyperlink r:id="rId18" w:tooltip="Patient privacy and consent statement – NORDR" w:history="1">
        <w:r w:rsidRPr="00325463">
          <w:rPr>
            <w:rStyle w:val="Hyperlink"/>
            <w:rFonts w:ascii="MS Gothic" w:eastAsia="MS Gothic" w:hAnsi="MS Gothic" w:cs="MS Gothic" w:hint="eastAsia"/>
          </w:rPr>
          <w:t>《患者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隐私与知情同意声明</w:t>
        </w:r>
        <w:proofErr w:type="spellEnd"/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》</w:t>
        </w:r>
      </w:hyperlink>
      <w:r w:rsidRPr="00325463">
        <w:rPr>
          <w:rFonts w:ascii="MS Gothic" w:eastAsia="MS Gothic" w:hAnsi="MS Gothic" w:cs="MS Gothic" w:hint="eastAsia"/>
        </w:rPr>
        <w:t>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如您</w:t>
      </w:r>
      <w:r w:rsidRPr="00325463">
        <w:rPr>
          <w:rFonts w:ascii="Microsoft JhengHei" w:eastAsia="Microsoft JhengHei" w:hAnsi="Microsoft JhengHei" w:cs="Microsoft JhengHei" w:hint="eastAsia"/>
        </w:rPr>
        <w:t>对我们处理您个人信息的方式有任何疑问或投诉，欢迎通过以下方式与我们联系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：</w:t>
      </w:r>
    </w:p>
    <w:p w14:paraId="7C8ACF47" w14:textId="77777777" w:rsidR="00325463" w:rsidRPr="00325463" w:rsidRDefault="00325463" w:rsidP="00325463">
      <w:pPr>
        <w:numPr>
          <w:ilvl w:val="0"/>
          <w:numId w:val="37"/>
        </w:numPr>
      </w:pPr>
      <w:proofErr w:type="spellStart"/>
      <w:r w:rsidRPr="00325463">
        <w:rPr>
          <w:rFonts w:ascii="Microsoft JhengHei" w:eastAsia="Microsoft JhengHei" w:hAnsi="Microsoft JhengHei" w:cs="Microsoft JhengHei" w:hint="eastAsia"/>
        </w:rPr>
        <w:t>电话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：</w:t>
      </w:r>
      <w:hyperlink r:id="rId19" w:history="1">
        <w:r w:rsidRPr="00325463">
          <w:rPr>
            <w:rStyle w:val="Hyperlink"/>
          </w:rPr>
          <w:t>02 6289 1555</w:t>
        </w:r>
      </w:hyperlink>
    </w:p>
    <w:p w14:paraId="7E94A315" w14:textId="326B6E9A" w:rsidR="00325463" w:rsidRDefault="00325463" w:rsidP="00325463">
      <w:pPr>
        <w:numPr>
          <w:ilvl w:val="0"/>
          <w:numId w:val="37"/>
        </w:numPr>
      </w:pPr>
      <w:proofErr w:type="spellStart"/>
      <w:r w:rsidRPr="00325463">
        <w:rPr>
          <w:rFonts w:ascii="Microsoft JhengHei" w:eastAsia="Microsoft JhengHei" w:hAnsi="Microsoft JhengHei" w:cs="Microsoft JhengHei" w:hint="eastAsia"/>
        </w:rPr>
        <w:t>电子邮箱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：</w:t>
      </w:r>
      <w:hyperlink r:id="rId20" w:history="1">
        <w:r w:rsidRPr="00325463">
          <w:rPr>
            <w:rStyle w:val="Hyperlink"/>
          </w:rPr>
          <w:t>privacy@health.gov.au</w:t>
        </w:r>
      </w:hyperlink>
    </w:p>
    <w:p w14:paraId="7EAE3FE4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S Gothic" w:eastAsia="MS Gothic" w:hAnsi="MS Gothic" w:cs="MS Gothic" w:hint="eastAsia"/>
        </w:rPr>
        <w:lastRenderedPageBreak/>
        <w:t>信息将共享</w:t>
      </w:r>
      <w:r w:rsidRPr="00325463">
        <w:rPr>
          <w:rFonts w:ascii="Microsoft JhengHei" w:eastAsia="Microsoft JhengHei" w:hAnsi="Microsoft JhengHei" w:cs="Microsoft JhengHei" w:hint="eastAsia"/>
        </w:rPr>
        <w:t>给谁</w:t>
      </w:r>
      <w:proofErr w:type="spellEnd"/>
    </w:p>
    <w:p w14:paraId="7DD60077" w14:textId="77777777" w:rsidR="00325463" w:rsidRPr="00325463" w:rsidRDefault="00325463" w:rsidP="00325463">
      <w:r w:rsidRPr="00325463">
        <w:rPr>
          <w:rFonts w:ascii="MS Gothic" w:eastAsia="MS Gothic" w:hAnsi="MS Gothic" w:cs="MS Gothic" w:hint="eastAsia"/>
        </w:rPr>
        <w:t>我</w:t>
      </w:r>
      <w:r w:rsidRPr="00325463">
        <w:rPr>
          <w:rFonts w:ascii="Microsoft JhengHei" w:eastAsia="Microsoft JhengHei" w:hAnsi="Microsoft JhengHei" w:cs="Microsoft JhengHei" w:hint="eastAsia"/>
        </w:rPr>
        <w:t>们将在必要时将相关信息提供给各州和领地的政府主管部门，以便识别存在职业性呼吸系统疾病风险的行业、职业、工作任务和工作场所，从而采取有效措施，防止更多工人继续受到有害暴露。</w:t>
      </w:r>
      <w:r w:rsidRPr="00325463">
        <w:t> </w:t>
      </w:r>
      <w:r w:rsidRPr="00325463">
        <w:br/>
      </w:r>
      <w:r w:rsidRPr="00325463">
        <w:rPr>
          <w:rFonts w:ascii="MS Gothic" w:eastAsia="MS Gothic" w:hAnsi="MS Gothic" w:cs="MS Gothic" w:hint="eastAsia"/>
        </w:rPr>
        <w:t>此外，我</w:t>
      </w:r>
      <w:r w:rsidRPr="00325463">
        <w:rPr>
          <w:rFonts w:ascii="Microsoft JhengHei" w:eastAsia="Microsoft JhengHei" w:hAnsi="Microsoft JhengHei" w:cs="Microsoft JhengHei" w:hint="eastAsia"/>
        </w:rPr>
        <w:t>们还可能将您的信息用于支持有关职业性呼吸系统疾病的科学研究。我们将采取措施保护您的个人信息，包括对每项研究申请进行单独评估。请注意，研究人员无法查看任何可识别您工作单位或主诊医生的信息。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此外，我</w:t>
      </w:r>
      <w:r w:rsidRPr="00325463">
        <w:rPr>
          <w:rFonts w:ascii="Microsoft JhengHei" w:eastAsia="Microsoft JhengHei" w:hAnsi="Microsoft JhengHei" w:cs="Microsoft JhengHei" w:hint="eastAsia"/>
        </w:rPr>
        <w:t>们不会向研究人员提供您可能额外提供的以下信息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：</w:t>
      </w:r>
    </w:p>
    <w:p w14:paraId="15DCD224" w14:textId="77777777" w:rsidR="00325463" w:rsidRPr="00325463" w:rsidRDefault="00325463" w:rsidP="00325463">
      <w:pPr>
        <w:numPr>
          <w:ilvl w:val="0"/>
          <w:numId w:val="38"/>
        </w:numPr>
      </w:pPr>
      <w:proofErr w:type="spellStart"/>
      <w:r w:rsidRPr="00325463">
        <w:rPr>
          <w:rFonts w:ascii="MS Gothic" w:eastAsia="MS Gothic" w:hAnsi="MS Gothic" w:cs="MS Gothic" w:hint="eastAsia"/>
        </w:rPr>
        <w:t>医学</w:t>
      </w:r>
      <w:r w:rsidRPr="00325463">
        <w:rPr>
          <w:rFonts w:ascii="Microsoft JhengHei" w:eastAsia="Microsoft JhengHei" w:hAnsi="Microsoft JhengHei" w:cs="Microsoft JhengHei" w:hint="eastAsia"/>
        </w:rPr>
        <w:t>检查结果</w:t>
      </w:r>
      <w:proofErr w:type="spellEnd"/>
    </w:p>
    <w:p w14:paraId="53765AC3" w14:textId="77777777" w:rsidR="00325463" w:rsidRPr="00325463" w:rsidRDefault="00325463" w:rsidP="00325463">
      <w:pPr>
        <w:numPr>
          <w:ilvl w:val="0"/>
          <w:numId w:val="38"/>
        </w:numPr>
      </w:pPr>
      <w:proofErr w:type="spellStart"/>
      <w:r w:rsidRPr="00325463">
        <w:rPr>
          <w:rFonts w:ascii="Microsoft JhengHei" w:eastAsia="Microsoft JhengHei" w:hAnsi="Microsoft JhengHei" w:cs="Microsoft JhengHei" w:hint="eastAsia"/>
        </w:rPr>
        <w:t>职业暴露史</w:t>
      </w:r>
      <w:proofErr w:type="spellEnd"/>
    </w:p>
    <w:p w14:paraId="7E84C0B4" w14:textId="77777777" w:rsidR="00325463" w:rsidRPr="00325463" w:rsidRDefault="00325463" w:rsidP="00325463">
      <w:pPr>
        <w:numPr>
          <w:ilvl w:val="0"/>
          <w:numId w:val="38"/>
        </w:numPr>
      </w:pPr>
      <w:proofErr w:type="spellStart"/>
      <w:r w:rsidRPr="00325463">
        <w:rPr>
          <w:rFonts w:ascii="Microsoft JhengHei" w:eastAsia="Microsoft JhengHei" w:hAnsi="Microsoft JhengHei" w:cs="Microsoft JhengHei" w:hint="eastAsia"/>
        </w:rPr>
        <w:t>额外的人口统计特征和生活方式信息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</w:p>
    <w:p w14:paraId="405B1BC3" w14:textId="2468B70C" w:rsid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我</w:t>
      </w:r>
      <w:r w:rsidRPr="00325463">
        <w:rPr>
          <w:rFonts w:ascii="Microsoft JhengHei" w:eastAsia="Microsoft JhengHei" w:hAnsi="Microsoft JhengHei" w:cs="Microsoft JhengHei" w:hint="eastAsia"/>
        </w:rPr>
        <w:t>们不会与您的雇主共享任何信息</w:t>
      </w:r>
      <w:proofErr w:type="spellEnd"/>
      <w:r w:rsidRPr="00325463">
        <w:rPr>
          <w:rFonts w:ascii="Microsoft JhengHei" w:eastAsia="Microsoft JhengHei" w:hAnsi="Microsoft JhengHei" w:cs="Microsoft JhengHei" w:hint="eastAsia"/>
        </w:rPr>
        <w:t>。</w:t>
      </w:r>
      <w:r w:rsidRPr="00325463">
        <w:t> </w:t>
      </w:r>
      <w:r w:rsidRPr="00325463">
        <w:br/>
      </w:r>
      <w:proofErr w:type="spellStart"/>
      <w:r w:rsidRPr="00325463">
        <w:rPr>
          <w:rFonts w:ascii="MS Gothic" w:eastAsia="MS Gothic" w:hAnsi="MS Gothic" w:cs="MS Gothic" w:hint="eastAsia"/>
        </w:rPr>
        <w:t>如需了解更多有关信息共享的</w:t>
      </w:r>
      <w:r w:rsidRPr="00325463">
        <w:rPr>
          <w:rFonts w:ascii="Microsoft JhengHei" w:eastAsia="Microsoft JhengHei" w:hAnsi="Microsoft JhengHei" w:cs="Microsoft JhengHei" w:hint="eastAsia"/>
        </w:rPr>
        <w:t>详情，</w:t>
      </w:r>
      <w:hyperlink r:id="rId21" w:tooltip="Patient privacy and consent statement – NORDR" w:history="1"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请参阅《患者隐私与知情同意声明</w:t>
        </w:r>
        <w:proofErr w:type="spellEnd"/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》</w:t>
        </w:r>
      </w:hyperlink>
      <w:r w:rsidRPr="00325463">
        <w:rPr>
          <w:rFonts w:ascii="MS Gothic" w:eastAsia="MS Gothic" w:hAnsi="MS Gothic" w:cs="MS Gothic" w:hint="eastAsia"/>
        </w:rPr>
        <w:t>。</w:t>
      </w:r>
    </w:p>
    <w:p w14:paraId="0CEE281B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S Gothic" w:eastAsia="MS Gothic" w:hAnsi="MS Gothic" w:cs="MS Gothic" w:hint="eastAsia"/>
        </w:rPr>
        <w:t>修改同意</w:t>
      </w:r>
      <w:proofErr w:type="spellEnd"/>
    </w:p>
    <w:p w14:paraId="27854DE1" w14:textId="77777777" w:rsidR="00325463" w:rsidRPr="00325463" w:rsidRDefault="00325463" w:rsidP="00325463">
      <w:r w:rsidRPr="00325463">
        <w:rPr>
          <w:rFonts w:ascii="MS Gothic" w:eastAsia="MS Gothic" w:hAnsi="MS Gothic" w:cs="MS Gothic" w:hint="eastAsia"/>
        </w:rPr>
        <w:t>即使已同意将</w:t>
      </w:r>
      <w:r w:rsidRPr="00325463">
        <w:rPr>
          <w:rFonts w:ascii="Microsoft JhengHei" w:eastAsia="Microsoft JhengHei" w:hAnsi="Microsoft JhengHei" w:cs="Microsoft JhengHei" w:hint="eastAsia"/>
        </w:rPr>
        <w:t>额外信息提供给登记系统，也可在任何时间撤回或修改您的同意。如需更改同意，请向您的主诊医生提出，由其协助更新登记系统信息；或者，</w:t>
      </w:r>
      <w:hyperlink r:id="rId22" w:tooltip="National Occupational Respiratory Disease Registry contact" w:history="1">
        <w:r w:rsidRPr="00325463">
          <w:rPr>
            <w:rStyle w:val="Hyperlink"/>
            <w:rFonts w:ascii="MS Gothic" w:eastAsia="MS Gothic" w:hAnsi="MS Gothic" w:cs="MS Gothic" w:hint="eastAsia"/>
          </w:rPr>
          <w:t>直接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联系登记系统进行修改</w:t>
        </w:r>
      </w:hyperlink>
      <w:r w:rsidRPr="00325463">
        <w:rPr>
          <w:rFonts w:ascii="MS Gothic" w:eastAsia="MS Gothic" w:hAnsi="MS Gothic" w:cs="MS Gothic" w:hint="eastAsia"/>
        </w:rPr>
        <w:t>。</w:t>
      </w:r>
    </w:p>
    <w:p w14:paraId="400981D0" w14:textId="77777777" w:rsidR="00325463" w:rsidRPr="00325463" w:rsidRDefault="00325463" w:rsidP="00EA7796">
      <w:pPr>
        <w:pStyle w:val="Heading2"/>
      </w:pPr>
      <w:proofErr w:type="spellStart"/>
      <w:r w:rsidRPr="00325463">
        <w:rPr>
          <w:rFonts w:ascii="MS Gothic" w:eastAsia="MS Gothic" w:hAnsi="MS Gothic" w:cs="MS Gothic" w:hint="eastAsia"/>
        </w:rPr>
        <w:t>更多信息</w:t>
      </w:r>
      <w:proofErr w:type="spellEnd"/>
    </w:p>
    <w:p w14:paraId="47C5D092" w14:textId="77777777" w:rsidR="00325463" w:rsidRPr="00325463" w:rsidRDefault="00325463" w:rsidP="00325463">
      <w:proofErr w:type="spellStart"/>
      <w:r w:rsidRPr="00325463">
        <w:rPr>
          <w:rFonts w:ascii="MS Gothic" w:eastAsia="MS Gothic" w:hAnsi="MS Gothic" w:cs="MS Gothic" w:hint="eastAsia"/>
        </w:rPr>
        <w:t>了解更多信息，</w:t>
      </w:r>
      <w:r w:rsidRPr="00325463">
        <w:rPr>
          <w:rFonts w:ascii="Microsoft JhengHei" w:eastAsia="Microsoft JhengHei" w:hAnsi="Microsoft JhengHei" w:cs="Microsoft JhengHei" w:hint="eastAsia"/>
        </w:rPr>
        <w:t>请访问：</w:t>
      </w:r>
      <w:hyperlink r:id="rId23" w:history="1">
        <w:r w:rsidRPr="00325463">
          <w:rPr>
            <w:rStyle w:val="Hyperlink"/>
            <w:rFonts w:ascii="MS Gothic" w:eastAsia="MS Gothic" w:hAnsi="MS Gothic" w:cs="MS Gothic" w:hint="eastAsia"/>
          </w:rPr>
          <w:t>澳大利</w:t>
        </w:r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亚肺病防治基金会</w:t>
        </w:r>
        <w:proofErr w:type="spellEnd"/>
        <w:r w:rsidRPr="00325463">
          <w:rPr>
            <w:rStyle w:val="Hyperlink"/>
            <w:rFonts w:ascii="Microsoft JhengHei" w:eastAsia="Microsoft JhengHei" w:hAnsi="Microsoft JhengHei" w:cs="Microsoft JhengHei" w:hint="eastAsia"/>
          </w:rPr>
          <w:t>（</w:t>
        </w:r>
        <w:r w:rsidRPr="00325463">
          <w:rPr>
            <w:rStyle w:val="Hyperlink"/>
          </w:rPr>
          <w:t>Lung Foundation</w:t>
        </w:r>
        <w:r w:rsidRPr="00325463">
          <w:rPr>
            <w:rStyle w:val="Hyperlink"/>
            <w:rFonts w:ascii="MS Gothic" w:eastAsia="MS Gothic" w:hAnsi="MS Gothic" w:cs="MS Gothic" w:hint="eastAsia"/>
          </w:rPr>
          <w:t>）</w:t>
        </w:r>
        <w:proofErr w:type="spellStart"/>
        <w:r w:rsidRPr="00325463">
          <w:rPr>
            <w:rStyle w:val="Hyperlink"/>
            <w:rFonts w:ascii="MS Gothic" w:eastAsia="MS Gothic" w:hAnsi="MS Gothic" w:cs="MS Gothic" w:hint="eastAsia"/>
          </w:rPr>
          <w:t>官网</w:t>
        </w:r>
        <w:proofErr w:type="spellEnd"/>
      </w:hyperlink>
      <w:r w:rsidRPr="00325463">
        <w:rPr>
          <w:rFonts w:ascii="MS Gothic" w:eastAsia="MS Gothic" w:hAnsi="MS Gothic" w:cs="MS Gothic" w:hint="eastAsia"/>
        </w:rPr>
        <w:t>。</w:t>
      </w:r>
    </w:p>
    <w:p w14:paraId="7B3B3AA0" w14:textId="77777777" w:rsidR="00325463" w:rsidRPr="00325463" w:rsidRDefault="00325463" w:rsidP="00325463"/>
    <w:sectPr w:rsidR="00325463" w:rsidRPr="00325463" w:rsidSect="009123FC">
      <w:footerReference w:type="default" r:id="rId24"/>
      <w:headerReference w:type="first" r:id="rId25"/>
      <w:footerReference w:type="first" r:id="rId26"/>
      <w:pgSz w:w="11906" w:h="16838" w:code="9"/>
      <w:pgMar w:top="1418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4D5D" w14:textId="77777777" w:rsidR="00F22944" w:rsidRDefault="00F22944" w:rsidP="001D0AFC">
      <w:r>
        <w:separator/>
      </w:r>
    </w:p>
    <w:p w14:paraId="5593CFD0" w14:textId="77777777" w:rsidR="00F22944" w:rsidRDefault="00F22944"/>
    <w:p w14:paraId="22982F0A" w14:textId="77777777" w:rsidR="00F22944" w:rsidRDefault="00F22944"/>
  </w:endnote>
  <w:endnote w:type="continuationSeparator" w:id="0">
    <w:p w14:paraId="20742C6A" w14:textId="77777777" w:rsidR="00F22944" w:rsidRDefault="00F22944" w:rsidP="001D0AFC">
      <w:r>
        <w:continuationSeparator/>
      </w:r>
    </w:p>
    <w:p w14:paraId="23D8A445" w14:textId="77777777" w:rsidR="00F22944" w:rsidRDefault="00F22944"/>
    <w:p w14:paraId="4922A2AA" w14:textId="77777777" w:rsidR="00F22944" w:rsidRDefault="00F22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822A" w14:textId="53A95302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fldSimple w:instr=" STYLEREF  Title  \* MERGEFORMAT ">
      <w:r w:rsidR="00EA7796" w:rsidRPr="00EA7796">
        <w:rPr>
          <w:rFonts w:ascii="MS Gothic" w:eastAsia="MS Gothic" w:hAnsi="MS Gothic" w:cs="MS Gothic" w:hint="eastAsia"/>
          <w:noProof/>
        </w:rPr>
        <w:t>患者</w:t>
      </w:r>
      <w:r w:rsidR="00EA7796" w:rsidRPr="00EA7796">
        <w:rPr>
          <w:rFonts w:ascii="Microsoft JhengHei" w:eastAsia="Microsoft JhengHei" w:hAnsi="Microsoft JhengHei" w:cs="Microsoft JhengHei" w:hint="eastAsia"/>
          <w:noProof/>
        </w:rPr>
        <w:t>须</w:t>
      </w:r>
      <w:r w:rsidR="00EA7796" w:rsidRPr="00EA7796">
        <w:rPr>
          <w:rFonts w:ascii="MS Gothic" w:eastAsia="MS Gothic" w:hAnsi="MS Gothic" w:cs="MS Gothic" w:hint="eastAsia"/>
          <w:noProof/>
        </w:rPr>
        <w:t>知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>
      <w:t>1</w:t>
    </w:r>
    <w:r w:rsidRPr="0032494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808" w14:textId="6A941641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fldSimple w:instr=" STYLEREF  Title  \* MERGEFORMAT ">
      <w:r w:rsidR="00EA7796" w:rsidRPr="00EA7796">
        <w:rPr>
          <w:rFonts w:ascii="MS Gothic" w:eastAsia="MS Gothic" w:hAnsi="MS Gothic" w:cs="MS Gothic" w:hint="eastAsia"/>
          <w:noProof/>
        </w:rPr>
        <w:t>患者</w:t>
      </w:r>
      <w:r w:rsidR="00EA7796" w:rsidRPr="00EA7796">
        <w:rPr>
          <w:rFonts w:ascii="Microsoft JhengHei" w:eastAsia="Microsoft JhengHei" w:hAnsi="Microsoft JhengHei" w:cs="Microsoft JhengHei" w:hint="eastAsia"/>
          <w:noProof/>
        </w:rPr>
        <w:t>须</w:t>
      </w:r>
      <w:r w:rsidR="00EA7796" w:rsidRPr="00EA7796">
        <w:rPr>
          <w:rFonts w:ascii="MS Gothic" w:eastAsia="MS Gothic" w:hAnsi="MS Gothic" w:cs="MS Gothic" w:hint="eastAsia"/>
          <w:noProof/>
        </w:rPr>
        <w:t>知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 w:rsidRPr="00324944">
      <w:rPr>
        <w:noProof/>
      </w:rPr>
      <w:t>1</w:t>
    </w:r>
    <w:r w:rsidRPr="003249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7B6B" w14:textId="77777777" w:rsidR="00F22944" w:rsidRDefault="00F22944" w:rsidP="001D0AFC">
      <w:r>
        <w:separator/>
      </w:r>
    </w:p>
  </w:footnote>
  <w:footnote w:type="continuationSeparator" w:id="0">
    <w:p w14:paraId="5E7F5F48" w14:textId="77777777" w:rsidR="00F22944" w:rsidRDefault="00F22944" w:rsidP="001D0AFC">
      <w:r>
        <w:continuationSeparator/>
      </w:r>
    </w:p>
  </w:footnote>
  <w:footnote w:type="continuationNotice" w:id="1">
    <w:p w14:paraId="15EE1EF6" w14:textId="77777777" w:rsidR="00F22944" w:rsidRDefault="00F2294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A3D9" w14:textId="261F3623" w:rsidR="00544F2E" w:rsidRPr="00D56517" w:rsidRDefault="0011207D" w:rsidP="005C5843">
    <w:pPr>
      <w:pStyle w:val="Header"/>
      <w:spacing w:before="2280" w:after="720"/>
      <w:rPr>
        <w:color w:val="033636" w:themeColor="accent1"/>
        <w:sz w:val="56"/>
        <w:szCs w:val="56"/>
      </w:rPr>
    </w:pPr>
    <w:r w:rsidRPr="00C16054">
      <w:rPr>
        <w:noProof/>
        <w:color w:val="FFFFFF" w:themeColor="background1"/>
        <w:sz w:val="56"/>
        <w:szCs w:val="56"/>
      </w:rPr>
      <w:drawing>
        <wp:anchor distT="0" distB="0" distL="114300" distR="114300" simplePos="0" relativeHeight="251659264" behindDoc="1" locked="0" layoutInCell="1" allowOverlap="1" wp14:anchorId="166C912B" wp14:editId="59AE93FA">
          <wp:simplePos x="0" y="0"/>
          <wp:positionH relativeFrom="page">
            <wp:align>right</wp:align>
          </wp:positionH>
          <wp:positionV relativeFrom="page">
            <wp:posOffset>19803</wp:posOffset>
          </wp:positionV>
          <wp:extent cx="7558675" cy="2508340"/>
          <wp:effectExtent l="0" t="0" r="4445" b="6350"/>
          <wp:wrapNone/>
          <wp:docPr id="3" name="Picture 3" descr="Australian Centre for Disease Contro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Centre for Disease Contro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" r="38"/>
                  <a:stretch>
                    <a:fillRect/>
                  </a:stretch>
                </pic:blipFill>
                <pic:spPr bwMode="auto">
                  <a:xfrm>
                    <a:off x="0" y="0"/>
                    <a:ext cx="7558675" cy="250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07972"/>
    <w:multiLevelType w:val="multilevel"/>
    <w:tmpl w:val="B80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577CC8"/>
    <w:multiLevelType w:val="multilevel"/>
    <w:tmpl w:val="A41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244C05"/>
    <w:multiLevelType w:val="multilevel"/>
    <w:tmpl w:val="2F6C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3064C"/>
    <w:multiLevelType w:val="multilevel"/>
    <w:tmpl w:val="884C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01115B0"/>
    <w:multiLevelType w:val="multilevel"/>
    <w:tmpl w:val="8E52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6783B"/>
    <w:multiLevelType w:val="multilevel"/>
    <w:tmpl w:val="96A4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0"/>
  </w:num>
  <w:num w:numId="8" w16cid:durableId="303463613">
    <w:abstractNumId w:val="7"/>
  </w:num>
  <w:num w:numId="9" w16cid:durableId="1597790347">
    <w:abstractNumId w:val="20"/>
  </w:num>
  <w:num w:numId="10" w16cid:durableId="729111695">
    <w:abstractNumId w:val="6"/>
  </w:num>
  <w:num w:numId="11" w16cid:durableId="1487014803">
    <w:abstractNumId w:val="20"/>
  </w:num>
  <w:num w:numId="12" w16cid:durableId="1341352775">
    <w:abstractNumId w:val="5"/>
  </w:num>
  <w:num w:numId="13" w16cid:durableId="1448961539">
    <w:abstractNumId w:val="20"/>
  </w:num>
  <w:num w:numId="14" w16cid:durableId="406607982">
    <w:abstractNumId w:val="4"/>
  </w:num>
  <w:num w:numId="15" w16cid:durableId="434252276">
    <w:abstractNumId w:val="20"/>
  </w:num>
  <w:num w:numId="16" w16cid:durableId="1607034629">
    <w:abstractNumId w:val="16"/>
  </w:num>
  <w:num w:numId="17" w16cid:durableId="658193195">
    <w:abstractNumId w:val="3"/>
  </w:num>
  <w:num w:numId="18" w16cid:durableId="1416128797">
    <w:abstractNumId w:val="16"/>
  </w:num>
  <w:num w:numId="19" w16cid:durableId="1445928118">
    <w:abstractNumId w:val="2"/>
  </w:num>
  <w:num w:numId="20" w16cid:durableId="1890534326">
    <w:abstractNumId w:val="16"/>
  </w:num>
  <w:num w:numId="21" w16cid:durableId="30113472">
    <w:abstractNumId w:val="1"/>
  </w:num>
  <w:num w:numId="22" w16cid:durableId="491608180">
    <w:abstractNumId w:val="16"/>
  </w:num>
  <w:num w:numId="23" w16cid:durableId="1250117795">
    <w:abstractNumId w:val="0"/>
  </w:num>
  <w:num w:numId="24" w16cid:durableId="1637102831">
    <w:abstractNumId w:val="16"/>
  </w:num>
  <w:num w:numId="25" w16cid:durableId="186523040">
    <w:abstractNumId w:val="13"/>
  </w:num>
  <w:num w:numId="26" w16cid:durableId="328871865">
    <w:abstractNumId w:val="10"/>
  </w:num>
  <w:num w:numId="27" w16cid:durableId="715199826">
    <w:abstractNumId w:val="19"/>
  </w:num>
  <w:num w:numId="28" w16cid:durableId="1088766793">
    <w:abstractNumId w:val="20"/>
  </w:num>
  <w:num w:numId="29" w16cid:durableId="1226061830">
    <w:abstractNumId w:val="20"/>
  </w:num>
  <w:num w:numId="30" w16cid:durableId="537856424">
    <w:abstractNumId w:val="20"/>
  </w:num>
  <w:num w:numId="31" w16cid:durableId="578296128">
    <w:abstractNumId w:val="20"/>
  </w:num>
  <w:num w:numId="32" w16cid:durableId="1741051169">
    <w:abstractNumId w:val="20"/>
  </w:num>
  <w:num w:numId="33" w16cid:durableId="1279726351">
    <w:abstractNumId w:val="11"/>
  </w:num>
  <w:num w:numId="34" w16cid:durableId="2068599467">
    <w:abstractNumId w:val="12"/>
  </w:num>
  <w:num w:numId="35" w16cid:durableId="206992">
    <w:abstractNumId w:val="18"/>
  </w:num>
  <w:num w:numId="36" w16cid:durableId="1239487169">
    <w:abstractNumId w:val="15"/>
  </w:num>
  <w:num w:numId="37" w16cid:durableId="696350472">
    <w:abstractNumId w:val="14"/>
  </w:num>
  <w:num w:numId="38" w16cid:durableId="2926433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FF4576"/>
    <w:rsid w:val="000136A5"/>
    <w:rsid w:val="00013E33"/>
    <w:rsid w:val="00015555"/>
    <w:rsid w:val="0002234B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A1EF9"/>
    <w:rsid w:val="000A2E7B"/>
    <w:rsid w:val="000B5598"/>
    <w:rsid w:val="000B5729"/>
    <w:rsid w:val="000D7D92"/>
    <w:rsid w:val="000F2EDC"/>
    <w:rsid w:val="000F6579"/>
    <w:rsid w:val="000F717D"/>
    <w:rsid w:val="00101941"/>
    <w:rsid w:val="001057B1"/>
    <w:rsid w:val="00106F60"/>
    <w:rsid w:val="0011207D"/>
    <w:rsid w:val="001141D0"/>
    <w:rsid w:val="00117894"/>
    <w:rsid w:val="0012062F"/>
    <w:rsid w:val="00132453"/>
    <w:rsid w:val="00136B50"/>
    <w:rsid w:val="00137D00"/>
    <w:rsid w:val="001425A7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30AEA"/>
    <w:rsid w:val="002320CE"/>
    <w:rsid w:val="00233385"/>
    <w:rsid w:val="00240C5D"/>
    <w:rsid w:val="002419AF"/>
    <w:rsid w:val="00242034"/>
    <w:rsid w:val="002422ED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4BB6"/>
    <w:rsid w:val="003233EA"/>
    <w:rsid w:val="00324944"/>
    <w:rsid w:val="00325463"/>
    <w:rsid w:val="003300BD"/>
    <w:rsid w:val="00337255"/>
    <w:rsid w:val="00337769"/>
    <w:rsid w:val="00340B67"/>
    <w:rsid w:val="003450AC"/>
    <w:rsid w:val="0036434E"/>
    <w:rsid w:val="00373F1E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11636"/>
    <w:rsid w:val="00416267"/>
    <w:rsid w:val="004265BE"/>
    <w:rsid w:val="00431975"/>
    <w:rsid w:val="004410AE"/>
    <w:rsid w:val="0044217F"/>
    <w:rsid w:val="004624F7"/>
    <w:rsid w:val="00463738"/>
    <w:rsid w:val="004642D9"/>
    <w:rsid w:val="00464F3E"/>
    <w:rsid w:val="00467CE7"/>
    <w:rsid w:val="004868FC"/>
    <w:rsid w:val="00497959"/>
    <w:rsid w:val="004A0ED4"/>
    <w:rsid w:val="004A58E5"/>
    <w:rsid w:val="004A6A7C"/>
    <w:rsid w:val="004C6084"/>
    <w:rsid w:val="004F16FA"/>
    <w:rsid w:val="004F348B"/>
    <w:rsid w:val="004F4697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82037"/>
    <w:rsid w:val="00584EA0"/>
    <w:rsid w:val="00586756"/>
    <w:rsid w:val="00593C4E"/>
    <w:rsid w:val="00594996"/>
    <w:rsid w:val="00595909"/>
    <w:rsid w:val="005A22A5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EE5"/>
    <w:rsid w:val="006C4497"/>
    <w:rsid w:val="006C5BC4"/>
    <w:rsid w:val="006C643E"/>
    <w:rsid w:val="006D118B"/>
    <w:rsid w:val="006D2526"/>
    <w:rsid w:val="006D6392"/>
    <w:rsid w:val="006E546F"/>
    <w:rsid w:val="006E5981"/>
    <w:rsid w:val="006F0D69"/>
    <w:rsid w:val="006F4B52"/>
    <w:rsid w:val="006F6492"/>
    <w:rsid w:val="006F7CB3"/>
    <w:rsid w:val="007023B2"/>
    <w:rsid w:val="0070784B"/>
    <w:rsid w:val="00710E53"/>
    <w:rsid w:val="00711370"/>
    <w:rsid w:val="007212D0"/>
    <w:rsid w:val="00732F33"/>
    <w:rsid w:val="00745B71"/>
    <w:rsid w:val="007531C4"/>
    <w:rsid w:val="00754945"/>
    <w:rsid w:val="00757257"/>
    <w:rsid w:val="007577DB"/>
    <w:rsid w:val="00760E66"/>
    <w:rsid w:val="0077668B"/>
    <w:rsid w:val="007776CE"/>
    <w:rsid w:val="00780046"/>
    <w:rsid w:val="0078133C"/>
    <w:rsid w:val="007819DD"/>
    <w:rsid w:val="007908AE"/>
    <w:rsid w:val="007A21C7"/>
    <w:rsid w:val="007A63DD"/>
    <w:rsid w:val="007B5FB6"/>
    <w:rsid w:val="007B730B"/>
    <w:rsid w:val="007C53BA"/>
    <w:rsid w:val="007C68A4"/>
    <w:rsid w:val="007D1CC1"/>
    <w:rsid w:val="00802EAB"/>
    <w:rsid w:val="00803042"/>
    <w:rsid w:val="00806A1D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71938"/>
    <w:rsid w:val="00880DB4"/>
    <w:rsid w:val="0088797B"/>
    <w:rsid w:val="00896BFF"/>
    <w:rsid w:val="008A1F47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5480D"/>
    <w:rsid w:val="00962D5F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2B81"/>
    <w:rsid w:val="00B23442"/>
    <w:rsid w:val="00B36484"/>
    <w:rsid w:val="00B543B5"/>
    <w:rsid w:val="00B67DE1"/>
    <w:rsid w:val="00B72486"/>
    <w:rsid w:val="00B81FB3"/>
    <w:rsid w:val="00B93D2E"/>
    <w:rsid w:val="00BA6AD7"/>
    <w:rsid w:val="00BB1DCF"/>
    <w:rsid w:val="00BB3E60"/>
    <w:rsid w:val="00BB4210"/>
    <w:rsid w:val="00BB7373"/>
    <w:rsid w:val="00BC488E"/>
    <w:rsid w:val="00BE29D9"/>
    <w:rsid w:val="00BE2DF2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9F0"/>
    <w:rsid w:val="00C84E10"/>
    <w:rsid w:val="00C86650"/>
    <w:rsid w:val="00C96C49"/>
    <w:rsid w:val="00CA7572"/>
    <w:rsid w:val="00CA7F74"/>
    <w:rsid w:val="00CB6246"/>
    <w:rsid w:val="00CC3160"/>
    <w:rsid w:val="00CD6207"/>
    <w:rsid w:val="00CE39B8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56517"/>
    <w:rsid w:val="00D67892"/>
    <w:rsid w:val="00D7119E"/>
    <w:rsid w:val="00D85656"/>
    <w:rsid w:val="00D9234F"/>
    <w:rsid w:val="00D93604"/>
    <w:rsid w:val="00DA0378"/>
    <w:rsid w:val="00DA33AC"/>
    <w:rsid w:val="00DA4D73"/>
    <w:rsid w:val="00DB0390"/>
    <w:rsid w:val="00DB62E8"/>
    <w:rsid w:val="00DB65A3"/>
    <w:rsid w:val="00DB78FC"/>
    <w:rsid w:val="00DC58F4"/>
    <w:rsid w:val="00DC5BFB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5F80"/>
    <w:rsid w:val="00E315FC"/>
    <w:rsid w:val="00E352A5"/>
    <w:rsid w:val="00E36844"/>
    <w:rsid w:val="00E36B78"/>
    <w:rsid w:val="00E410F8"/>
    <w:rsid w:val="00E4195C"/>
    <w:rsid w:val="00E63092"/>
    <w:rsid w:val="00E64253"/>
    <w:rsid w:val="00E65AC2"/>
    <w:rsid w:val="00E753E2"/>
    <w:rsid w:val="00E75761"/>
    <w:rsid w:val="00E75C04"/>
    <w:rsid w:val="00E768ED"/>
    <w:rsid w:val="00E773FF"/>
    <w:rsid w:val="00E80627"/>
    <w:rsid w:val="00EA7796"/>
    <w:rsid w:val="00EC21BE"/>
    <w:rsid w:val="00EC3938"/>
    <w:rsid w:val="00EC4F17"/>
    <w:rsid w:val="00EC643A"/>
    <w:rsid w:val="00EE36E8"/>
    <w:rsid w:val="00EE49E7"/>
    <w:rsid w:val="00EE5116"/>
    <w:rsid w:val="00EE54B9"/>
    <w:rsid w:val="00EE696B"/>
    <w:rsid w:val="00F07E01"/>
    <w:rsid w:val="00F12B0C"/>
    <w:rsid w:val="00F15CD5"/>
    <w:rsid w:val="00F16393"/>
    <w:rsid w:val="00F201A0"/>
    <w:rsid w:val="00F20C42"/>
    <w:rsid w:val="00F22944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A1ED8"/>
    <w:rsid w:val="00FA603D"/>
    <w:rsid w:val="00FB67B6"/>
    <w:rsid w:val="00FC0B24"/>
    <w:rsid w:val="00FC3883"/>
    <w:rsid w:val="00FC6061"/>
    <w:rsid w:val="00FD2921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BA3A"/>
  <w15:docId w15:val="{2B228BA8-1237-4794-ABC2-2AEA73C9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AC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FE9"/>
    <w:pPr>
      <w:keepNext/>
      <w:keepLines/>
      <w:spacing w:before="360"/>
      <w:contextualSpacing/>
      <w:outlineLvl w:val="0"/>
    </w:pPr>
    <w:rPr>
      <w:rFonts w:asciiTheme="majorHAnsi" w:hAnsiTheme="majorHAnsi"/>
      <w:color w:val="033636" w:themeColor="accent1"/>
      <w:sz w:val="5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1A02"/>
    <w:pPr>
      <w:keepNext/>
      <w:keepLines/>
      <w:spacing w:before="360"/>
      <w:contextualSpacing/>
      <w:outlineLvl w:val="1"/>
    </w:pPr>
    <w:rPr>
      <w:rFonts w:asciiTheme="majorHAnsi" w:hAnsiTheme="majorHAnsi"/>
      <w:b/>
      <w:color w:val="033636" w:themeColor="accent1"/>
      <w:sz w:val="3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6650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033636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8C43D8"/>
    <w:pPr>
      <w:spacing w:before="0" w:after="240"/>
      <w:contextualSpacing/>
    </w:pPr>
  </w:style>
  <w:style w:type="character" w:customStyle="1" w:styleId="SubtitleChar">
    <w:name w:val="Subtitle Char"/>
    <w:basedOn w:val="DefaultParagraphFont"/>
    <w:link w:val="Subtitle"/>
    <w:uiPriority w:val="18"/>
    <w:rsid w:val="008C43D8"/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438D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38DA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24944"/>
    <w:pPr>
      <w:spacing w:before="0"/>
    </w:pPr>
    <w:rPr>
      <w:color w:val="4C535A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24944"/>
    <w:rPr>
      <w:color w:val="4C535A" w:themeColor="text2"/>
      <w:sz w:val="14"/>
    </w:rPr>
  </w:style>
  <w:style w:type="paragraph" w:styleId="Title">
    <w:name w:val="Title"/>
    <w:basedOn w:val="Normal"/>
    <w:link w:val="TitleChar"/>
    <w:uiPriority w:val="17"/>
    <w:rsid w:val="00D56517"/>
    <w:pPr>
      <w:spacing w:before="0" w:after="360"/>
      <w:contextualSpacing/>
    </w:pPr>
    <w:rPr>
      <w:color w:val="033636" w:themeColor="accent1"/>
      <w:sz w:val="52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D56517"/>
    <w:rPr>
      <w:color w:val="033636" w:themeColor="accent1"/>
      <w:sz w:val="52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F0FE9"/>
    <w:rPr>
      <w:rFonts w:asciiTheme="majorHAnsi" w:hAnsiTheme="majorHAnsi"/>
      <w:color w:val="033636" w:themeColor="accent1"/>
      <w:sz w:val="5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11A02"/>
    <w:rPr>
      <w:rFonts w:asciiTheme="majorHAnsi" w:hAnsiTheme="majorHAnsi"/>
      <w:b/>
      <w:color w:val="033636" w:themeColor="accent1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6650"/>
    <w:rPr>
      <w:rFonts w:asciiTheme="majorHAnsi" w:hAnsiTheme="majorHAnsi"/>
      <w:b/>
      <w:color w:val="033636" w:themeColor="accent1"/>
      <w:sz w:val="22"/>
    </w:rPr>
  </w:style>
  <w:style w:type="paragraph" w:styleId="TOCHeading">
    <w:name w:val="TOC Heading"/>
    <w:basedOn w:val="Heading1"/>
    <w:next w:val="Normal"/>
    <w:uiPriority w:val="39"/>
    <w:rsid w:val="00DA4D73"/>
    <w:pPr>
      <w:contextualSpacing w:val="0"/>
      <w:outlineLvl w:val="9"/>
    </w:pPr>
    <w:rPr>
      <w:rFonts w:eastAsiaTheme="majorEastAsia" w:cstheme="majorBidi"/>
      <w:bCs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BB3E60"/>
    <w:rPr>
      <w:color w:val="auto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paragraph" w:styleId="NoSpacing">
    <w:name w:val="No Spacing"/>
    <w:uiPriority w:val="1"/>
    <w:rsid w:val="00AA20B8"/>
    <w:pPr>
      <w:spacing w:before="0" w:after="0"/>
    </w:pPr>
  </w:style>
  <w:style w:type="paragraph" w:styleId="TOC1">
    <w:name w:val="toc 1"/>
    <w:basedOn w:val="Normal"/>
    <w:next w:val="Normal"/>
    <w:autoRedefine/>
    <w:uiPriority w:val="39"/>
    <w:rsid w:val="00C5647F"/>
    <w:pPr>
      <w:spacing w:after="100"/>
    </w:p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693793"/>
    <w:pPr>
      <w:spacing w:after="100"/>
      <w:ind w:left="220"/>
    </w:pPr>
  </w:style>
  <w:style w:type="paragraph" w:styleId="ListBullet2">
    <w:name w:val="List Bullet 2"/>
    <w:basedOn w:val="Normal"/>
    <w:uiPriority w:val="2"/>
    <w:semiHidden/>
    <w:qFormat/>
    <w:rsid w:val="00A53522"/>
    <w:pPr>
      <w:numPr>
        <w:ilvl w:val="1"/>
        <w:numId w:val="32"/>
      </w:numPr>
      <w:spacing w:before="80" w:after="80"/>
      <w:ind w:left="714" w:hanging="357"/>
    </w:pPr>
    <w:rPr>
      <w:rFonts w:eastAsia="Times New Roman"/>
      <w:lang w:eastAsia="en-AU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5316C5"/>
    <w:pPr>
      <w:numPr>
        <w:ilvl w:val="1"/>
        <w:numId w:val="2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aliases w:val="Figure Heading"/>
    <w:basedOn w:val="Normal"/>
    <w:next w:val="Normal"/>
    <w:uiPriority w:val="12"/>
    <w:qFormat/>
    <w:rsid w:val="00EE5116"/>
    <w:pPr>
      <w:keepNext/>
      <w:keepLines/>
      <w:spacing w:before="240" w:after="160"/>
      <w:contextualSpacing/>
    </w:pPr>
    <w:rPr>
      <w:b/>
      <w:iCs/>
      <w:color w:val="033636" w:themeColor="accent1"/>
    </w:rPr>
  </w:style>
  <w:style w:type="table" w:customStyle="1" w:styleId="DepartmentofHealthtable">
    <w:name w:val="Department of Health table"/>
    <w:basedOn w:val="TableNormal"/>
    <w:uiPriority w:val="99"/>
    <w:rsid w:val="00AC71C9"/>
    <w:pPr>
      <w:spacing w:before="0" w:after="0"/>
    </w:pPr>
    <w:tblPr>
      <w:tblBorders>
        <w:top w:val="single" w:sz="8" w:space="0" w:color="00DCA1" w:themeColor="accent2"/>
        <w:bottom w:val="single" w:sz="8" w:space="0" w:color="00DCA1" w:themeColor="accent2"/>
        <w:insideH w:val="single" w:sz="2" w:space="0" w:color="00DCA1" w:themeColor="accent2"/>
      </w:tblBorders>
      <w:tblCellMar>
        <w:top w:w="113" w:type="dxa"/>
        <w:left w:w="0" w:type="dxa"/>
        <w:bottom w:w="113" w:type="dxa"/>
        <w:right w:w="113" w:type="dxa"/>
      </w:tblCellMar>
    </w:tblPr>
    <w:tblStylePr w:type="firstRow">
      <w:rPr>
        <w:b/>
        <w:color w:val="033636" w:themeColor="accent1"/>
      </w:rPr>
      <w:tblPr/>
      <w:tcPr>
        <w:tcBorders>
          <w:top w:val="single" w:sz="8" w:space="0" w:color="00DCA1" w:themeColor="accent2"/>
          <w:left w:val="nil"/>
          <w:bottom w:val="single" w:sz="8" w:space="0" w:color="00DCA1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693793"/>
    <w:pPr>
      <w:spacing w:after="100"/>
      <w:ind w:left="440"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325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node/50008" TargetMode="External"/><Relationship Id="rId18" Type="http://schemas.openxmlformats.org/officeDocument/2006/relationships/hyperlink" Target="https://www.health.gov.au/node/46144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node/4614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gov.au/node/50013" TargetMode="External"/><Relationship Id="rId17" Type="http://schemas.openxmlformats.org/officeDocument/2006/relationships/hyperlink" Target="https://www.health.gov.au/node/6186%3Cbr%20/%3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C2023A00095/latest/text" TargetMode="External"/><Relationship Id="rId20" Type="http://schemas.openxmlformats.org/officeDocument/2006/relationships/hyperlink" Target="mailto:privacy@health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node/50013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C2004A03712/latest/text" TargetMode="External"/><Relationship Id="rId23" Type="http://schemas.openxmlformats.org/officeDocument/2006/relationships/hyperlink" Target="https://lungfoundation.com.au/lung-health/protecting-your-lungs/occupational-lung-disease/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tel:026289155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node/50013" TargetMode="External"/><Relationship Id="rId22" Type="http://schemas.openxmlformats.org/officeDocument/2006/relationships/hyperlink" Target="https://www.health.gov.au/node/42066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D313D418939E4586F9D2237D0F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11CE-47B3-F74F-B1A2-63300F37F348}"/>
      </w:docPartPr>
      <w:docPartBody>
        <w:p w:rsidR="0025705C" w:rsidRDefault="00AD187B">
          <w:pPr>
            <w:pStyle w:val="63D313D418939E4586F9D2237D0FD831"/>
          </w:pPr>
          <w:r>
            <w:t>Insert fact sheet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5C"/>
    <w:rsid w:val="0025705C"/>
    <w:rsid w:val="004410AE"/>
    <w:rsid w:val="006F6492"/>
    <w:rsid w:val="00781A6B"/>
    <w:rsid w:val="00962D5F"/>
    <w:rsid w:val="00AD187B"/>
    <w:rsid w:val="00C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D313D418939E4586F9D2237D0FD831">
    <w:name w:val="63D313D418939E4586F9D2237D0FD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205cd-b314-4d80-8999-6842e340f377">
      <Terms xmlns="http://schemas.microsoft.com/office/infopath/2007/PartnerControls"/>
    </lcf76f155ced4ddcb4097134ff3c332f>
    <TaxCatchAll xmlns="08f16a38-faa3-4b9f-b657-06c897b065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DAA819069143B81DB6342AE8DBBB" ma:contentTypeVersion="12" ma:contentTypeDescription="Create a new document." ma:contentTypeScope="" ma:versionID="2682f1f9895ab85e521102d3823b4344">
  <xsd:schema xmlns:xsd="http://www.w3.org/2001/XMLSchema" xmlns:xs="http://www.w3.org/2001/XMLSchema" xmlns:p="http://schemas.microsoft.com/office/2006/metadata/properties" xmlns:ns2="593205cd-b314-4d80-8999-6842e340f377" xmlns:ns3="08f16a38-faa3-4b9f-b657-06c897b0653c" targetNamespace="http://schemas.microsoft.com/office/2006/metadata/properties" ma:root="true" ma:fieldsID="6b1c16959c3b00b2a0c85420fe3394ed" ns2:_="" ns3:_="">
    <xsd:import namespace="593205cd-b314-4d80-8999-6842e340f377"/>
    <xsd:import namespace="08f16a38-faa3-4b9f-b657-06c897b0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205cd-b314-4d80-8999-6842e340f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6a38-faa3-4b9f-b657-06c897b065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6c76c8-acc8-400f-8cb3-e911de633ec9}" ma:internalName="TaxCatchAll" ma:showField="CatchAllData" ma:web="08f16a38-faa3-4b9f-b657-06c897b06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3205cd-b314-4d80-8999-6842e340f377"/>
    <ds:schemaRef ds:uri="http://purl.org/dc/elements/1.1/"/>
    <ds:schemaRef ds:uri="08f16a38-faa3-4b9f-b657-06c897b065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31DF1-72F3-40DD-9713-9E5C1DFD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205cd-b314-4d80-8999-6842e340f377"/>
    <ds:schemaRef ds:uri="08f16a38-faa3-4b9f-b657-06c897b0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1180</Words>
  <Characters>1241</Characters>
  <Application>Microsoft Office Word</Application>
  <DocSecurity>0</DocSecurity>
  <Lines>56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NORDR - Information for Patients - Simplified Chinese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NORDR - Information for Patients - Simplified Chinese</dc:title>
  <dc:subject>National Occupational Respiratory Diseases Registry</dc:subject>
  <dc:creator>Australian Centre for Disease Control</dc:creator>
  <cp:keywords>Environmental health</cp:keywords>
  <cp:lastModifiedBy>MARTIN, Mel</cp:lastModifiedBy>
  <cp:revision>4</cp:revision>
  <cp:lastPrinted>2019-10-15T22:38:00Z</cp:lastPrinted>
  <dcterms:created xsi:type="dcterms:W3CDTF">2025-09-01T06:56:00Z</dcterms:created>
  <dcterms:modified xsi:type="dcterms:W3CDTF">2025-12-07T23:59:00Z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0x010100F36ADAA819069143B81DB6342AE8DBBB</vt:lpwstr>
  </property>
  <property fmtid="{D5CDD505-2E9C-101B-9397-08002B2CF9AE}" pid="3" name="MediaServiceImageTags">
    <vt:lpwstr/>
  </property>
</Properties>
</file>