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BE16F" w14:textId="441492D6" w:rsidR="00751A23" w:rsidRPr="00506B52" w:rsidRDefault="002D1DE5" w:rsidP="00506B52">
      <w:pPr>
        <w:pStyle w:val="Title"/>
      </w:pPr>
      <w:r>
        <w:t xml:space="preserve">Ebola </w:t>
      </w:r>
      <w:r w:rsidR="00C764D1">
        <w:t>disease</w:t>
      </w:r>
      <w:r w:rsidR="0031193C">
        <w:t xml:space="preserve"> </w:t>
      </w:r>
      <w:r w:rsidR="00853537">
        <w:t>–</w:t>
      </w:r>
      <w:r w:rsidR="00DB04A8">
        <w:t xml:space="preserve"> </w:t>
      </w:r>
      <w:r w:rsidR="002C680E">
        <w:t>i</w:t>
      </w:r>
      <w:r w:rsidR="0031193C">
        <w:t>nfection prevention and control r</w:t>
      </w:r>
      <w:r w:rsidR="00853537">
        <w:t>efere</w:t>
      </w:r>
      <w:r w:rsidR="00554D29">
        <w:t>nce guide</w:t>
      </w:r>
    </w:p>
    <w:p w14:paraId="0EE45A23" w14:textId="523C5DAD" w:rsidR="009F4231" w:rsidRPr="009F4231" w:rsidRDefault="00554D29" w:rsidP="009F4231">
      <w:pPr>
        <w:pStyle w:val="Subtitle"/>
      </w:pPr>
      <w:r>
        <w:t>June 2026</w:t>
      </w:r>
    </w:p>
    <w:p w14:paraId="70864BB6" w14:textId="77777777" w:rsidR="009F4231" w:rsidRDefault="009F4231" w:rsidP="009F4231"/>
    <w:p w14:paraId="69629919" w14:textId="2B411E16" w:rsidR="00083C8D" w:rsidRDefault="00083C8D" w:rsidP="009F4231"/>
    <w:p w14:paraId="7C2BE9F6" w14:textId="77777777" w:rsidR="00083C8D" w:rsidRDefault="00083C8D">
      <w:pPr>
        <w:spacing w:before="0" w:after="0" w:line="240" w:lineRule="auto"/>
      </w:pPr>
      <w:r>
        <w:br w:type="page"/>
      </w:r>
    </w:p>
    <w:p w14:paraId="21BE21AF" w14:textId="77777777" w:rsidR="00083C8D" w:rsidRPr="009F4231" w:rsidRDefault="00083C8D" w:rsidP="009F4231">
      <w:pPr>
        <w:sectPr w:rsidR="00083C8D" w:rsidRPr="009F4231" w:rsidSect="00D45D94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1701" w:right="1418" w:bottom="1418" w:left="1418" w:header="850" w:footer="709" w:gutter="0"/>
          <w:cols w:space="708"/>
          <w:titlePg/>
          <w:docGrid w:linePitch="360"/>
        </w:sectPr>
      </w:pPr>
    </w:p>
    <w:p w14:paraId="0698509E" w14:textId="7712CEAB" w:rsidR="00CA4BE3" w:rsidRDefault="00DB04A8" w:rsidP="00A974DD">
      <w:pPr>
        <w:pStyle w:val="Heading1"/>
      </w:pPr>
      <w:r>
        <w:lastRenderedPageBreak/>
        <w:t>Ebola disease</w:t>
      </w:r>
      <w:r w:rsidR="00712399">
        <w:t xml:space="preserve"> – </w:t>
      </w:r>
      <w:r w:rsidR="002C680E">
        <w:t>i</w:t>
      </w:r>
      <w:r w:rsidR="0031193C">
        <w:t xml:space="preserve">nfection </w:t>
      </w:r>
      <w:r w:rsidR="00DC0E12">
        <w:t>prevention and control</w:t>
      </w:r>
      <w:r w:rsidR="0031193C">
        <w:t xml:space="preserve"> reference guide</w:t>
      </w:r>
    </w:p>
    <w:p w14:paraId="020C703C" w14:textId="015CD7DD" w:rsidR="00712399" w:rsidRDefault="00D40AF2" w:rsidP="00D40AF2">
      <w:pPr>
        <w:pStyle w:val="Heading2"/>
      </w:pPr>
      <w:r>
        <w:t>Current situation</w:t>
      </w:r>
    </w:p>
    <w:p w14:paraId="70D674F3" w14:textId="77777777" w:rsidR="0031124D" w:rsidRPr="0031124D" w:rsidRDefault="0031124D" w:rsidP="0031124D">
      <w:r w:rsidRPr="0031124D">
        <w:t>On 15 May 2026, an outbreak of severe illness in the Democratic Republic of the Congo (DRC) was confirmed as Ebola disease caused by Bundibugyo virus. Limited cross-border spread to Uganda was subsequently reported.</w:t>
      </w:r>
    </w:p>
    <w:p w14:paraId="77F868EE" w14:textId="3F038AA6" w:rsidR="00A2798D" w:rsidRDefault="00CD4485" w:rsidP="00A2798D">
      <w:r>
        <w:t>On 17</w:t>
      </w:r>
      <w:r w:rsidR="00C539EC">
        <w:t> </w:t>
      </w:r>
      <w:r>
        <w:t>May 2026, the World Health Organization (WHO) declared the outbreak as a Public Health Emergency of International Concern (PHEIC).</w:t>
      </w:r>
    </w:p>
    <w:p w14:paraId="4118CBDF" w14:textId="232A6761" w:rsidR="00CD4485" w:rsidRDefault="000F4482" w:rsidP="00A2798D">
      <w:r>
        <w:t xml:space="preserve">The risk to human health in Australia from Bundibugyo virus disease (BVD) remains </w:t>
      </w:r>
      <w:r w:rsidR="001E1BF8">
        <w:t>low</w:t>
      </w:r>
      <w:r w:rsidR="00453C95">
        <w:t>. Australia</w:t>
      </w:r>
      <w:r w:rsidR="001E1BF8">
        <w:t xml:space="preserve"> has </w:t>
      </w:r>
      <w:r w:rsidR="00C16491">
        <w:t>well-</w:t>
      </w:r>
      <w:r w:rsidR="007B6BD7">
        <w:t xml:space="preserve">established </w:t>
      </w:r>
      <w:r w:rsidR="00CF1C8F">
        <w:t>biosecurity measures</w:t>
      </w:r>
      <w:r w:rsidR="007A6E4A">
        <w:t xml:space="preserve"> at the border</w:t>
      </w:r>
      <w:r w:rsidR="00CF1C8F">
        <w:t xml:space="preserve">, </w:t>
      </w:r>
      <w:r w:rsidR="00D745A3">
        <w:t xml:space="preserve">robust healthcare infrastructure and resourcing, and existing guidance </w:t>
      </w:r>
      <w:r w:rsidR="00D31FD9">
        <w:t xml:space="preserve">for detecting and managing people with </w:t>
      </w:r>
      <w:r w:rsidR="000043DF">
        <w:t>Ebola disease</w:t>
      </w:r>
      <w:r w:rsidR="00D31FD9">
        <w:t>.</w:t>
      </w:r>
    </w:p>
    <w:p w14:paraId="4F65F123" w14:textId="4AA6A907" w:rsidR="00D31FD9" w:rsidRDefault="00712399" w:rsidP="00D40AF2">
      <w:pPr>
        <w:pStyle w:val="Heading2"/>
      </w:pPr>
      <w:r>
        <w:t>Purpose</w:t>
      </w:r>
    </w:p>
    <w:p w14:paraId="719F3656" w14:textId="1B06F05A" w:rsidR="00725375" w:rsidRDefault="00D40AF2" w:rsidP="00712399">
      <w:r>
        <w:t xml:space="preserve">This reference guide aims to provide </w:t>
      </w:r>
      <w:r w:rsidR="000B1DE1">
        <w:t xml:space="preserve">information about </w:t>
      </w:r>
      <w:r w:rsidR="00806D90">
        <w:t xml:space="preserve">available </w:t>
      </w:r>
      <w:r w:rsidR="001111E2">
        <w:t xml:space="preserve">infection prevention and control </w:t>
      </w:r>
      <w:r w:rsidR="0070314D">
        <w:t xml:space="preserve">(IPC) </w:t>
      </w:r>
      <w:r w:rsidR="000B1DE1">
        <w:t xml:space="preserve">resources </w:t>
      </w:r>
      <w:r w:rsidR="000F75C1">
        <w:t xml:space="preserve">to assist </w:t>
      </w:r>
      <w:r w:rsidR="00E16463">
        <w:t>healthcare se</w:t>
      </w:r>
      <w:r w:rsidR="00F744F0">
        <w:t>rvices and providers</w:t>
      </w:r>
      <w:r w:rsidR="00E16463">
        <w:t xml:space="preserve"> </w:t>
      </w:r>
      <w:r w:rsidR="000F75C1">
        <w:t>with preparing for</w:t>
      </w:r>
      <w:r w:rsidR="00D736DB">
        <w:t>,</w:t>
      </w:r>
      <w:r w:rsidR="000F75C1">
        <w:t xml:space="preserve"> and responding to</w:t>
      </w:r>
      <w:r w:rsidR="00D736DB">
        <w:t>,</w:t>
      </w:r>
      <w:r w:rsidR="008B71C9">
        <w:t xml:space="preserve"> suspected and confirmed</w:t>
      </w:r>
      <w:r w:rsidR="000F75C1">
        <w:t xml:space="preserve"> cases of </w:t>
      </w:r>
      <w:r w:rsidR="006A6A21">
        <w:t xml:space="preserve">Ebola disease, including </w:t>
      </w:r>
      <w:r w:rsidR="000F75C1">
        <w:t>BVD</w:t>
      </w:r>
      <w:r w:rsidR="006A6A21">
        <w:t>,</w:t>
      </w:r>
      <w:r w:rsidR="000F75C1">
        <w:t xml:space="preserve"> i</w:t>
      </w:r>
      <w:r w:rsidR="0070314D">
        <w:t>n Australia.</w:t>
      </w:r>
    </w:p>
    <w:p w14:paraId="3BFA76A6" w14:textId="78DEC649" w:rsidR="00712399" w:rsidRDefault="007654C1" w:rsidP="00712399">
      <w:r>
        <w:t xml:space="preserve">This </w:t>
      </w:r>
      <w:r w:rsidR="001A6473">
        <w:t>guide should be read in conjunction with</w:t>
      </w:r>
      <w:r w:rsidR="00643B18">
        <w:t xml:space="preserve"> the</w:t>
      </w:r>
      <w:r w:rsidR="001A6473">
        <w:t xml:space="preserve"> </w:t>
      </w:r>
      <w:hyperlink r:id="rId17" w:history="1">
        <w:r w:rsidR="00CE368A" w:rsidRPr="00216EAC">
          <w:rPr>
            <w:rStyle w:val="Hyperlink"/>
          </w:rPr>
          <w:t>Infection prevention and control principles and recommendations for Ebola virus disease</w:t>
        </w:r>
      </w:hyperlink>
      <w:r w:rsidR="00643B18">
        <w:t xml:space="preserve"> </w:t>
      </w:r>
      <w:r w:rsidR="008E250E">
        <w:t>(</w:t>
      </w:r>
      <w:r w:rsidR="003627A1">
        <w:t xml:space="preserve">published in 2015 </w:t>
      </w:r>
      <w:r w:rsidR="00FE2551">
        <w:t>and specific to Australian healthcare settings</w:t>
      </w:r>
      <w:r w:rsidR="008E250E">
        <w:t xml:space="preserve">), and the </w:t>
      </w:r>
      <w:hyperlink r:id="rId18" w:history="1">
        <w:r w:rsidR="008E250E" w:rsidRPr="001B7BB4">
          <w:rPr>
            <w:rStyle w:val="Hyperlink"/>
          </w:rPr>
          <w:t>Australian Guidelines for the Prevention and Control of Infection in Healthcare</w:t>
        </w:r>
      </w:hyperlink>
      <w:r w:rsidR="00FE2551">
        <w:t>.</w:t>
      </w:r>
    </w:p>
    <w:p w14:paraId="3E9DE7ED" w14:textId="3A34602C" w:rsidR="00C543A6" w:rsidRDefault="00C543A6" w:rsidP="00C543A6">
      <w:pPr>
        <w:pStyle w:val="Heading2"/>
      </w:pPr>
      <w:r>
        <w:t>Principles</w:t>
      </w:r>
      <w:r w:rsidR="00522BFE">
        <w:t xml:space="preserve"> of </w:t>
      </w:r>
      <w:r w:rsidR="0064412D">
        <w:t>infection prevention</w:t>
      </w:r>
      <w:r w:rsidR="002834DA">
        <w:t xml:space="preserve"> and control </w:t>
      </w:r>
      <w:r w:rsidR="001F4A81">
        <w:t>in</w:t>
      </w:r>
      <w:r w:rsidR="00694AD9">
        <w:t xml:space="preserve"> the</w:t>
      </w:r>
      <w:r w:rsidR="001F4A81">
        <w:t xml:space="preserve"> management of </w:t>
      </w:r>
      <w:r w:rsidR="00694AD9">
        <w:t>Ebola disease</w:t>
      </w:r>
    </w:p>
    <w:p w14:paraId="3854B048" w14:textId="05EAD9E6" w:rsidR="00522BFE" w:rsidRDefault="0062727C" w:rsidP="004D0B3B">
      <w:pPr>
        <w:spacing w:after="0"/>
      </w:pPr>
      <w:r>
        <w:t>While</w:t>
      </w:r>
      <w:r w:rsidR="00317858">
        <w:t xml:space="preserve"> there </w:t>
      </w:r>
      <w:r w:rsidR="00F23034">
        <w:t xml:space="preserve">are some vaccines and therapies available for Ebola disease caused by </w:t>
      </w:r>
      <w:r w:rsidR="00F504E4">
        <w:t xml:space="preserve">the </w:t>
      </w:r>
      <w:r w:rsidR="00F23034">
        <w:t>Ebola virus, c</w:t>
      </w:r>
      <w:r w:rsidR="00017AF3">
        <w:t xml:space="preserve">urrently there are no </w:t>
      </w:r>
      <w:r w:rsidR="48CFE69C">
        <w:t xml:space="preserve">approved </w:t>
      </w:r>
      <w:r w:rsidR="00017AF3">
        <w:t xml:space="preserve">vaccines or therapies specific </w:t>
      </w:r>
      <w:r w:rsidR="00765638">
        <w:t xml:space="preserve">for </w:t>
      </w:r>
      <w:r w:rsidR="00F504E4">
        <w:t xml:space="preserve">the </w:t>
      </w:r>
      <w:r w:rsidR="003631C8">
        <w:t>prevent</w:t>
      </w:r>
      <w:r w:rsidR="00F744F0">
        <w:t>ion</w:t>
      </w:r>
      <w:r w:rsidR="003631C8">
        <w:t xml:space="preserve"> or </w:t>
      </w:r>
      <w:r w:rsidR="00017AF3">
        <w:t>treat</w:t>
      </w:r>
      <w:r w:rsidR="00F744F0">
        <w:t xml:space="preserve">ment </w:t>
      </w:r>
      <w:r w:rsidR="000730A9">
        <w:t xml:space="preserve">of </w:t>
      </w:r>
      <w:r w:rsidR="00017AF3">
        <w:t xml:space="preserve">BVD. </w:t>
      </w:r>
      <w:r w:rsidR="002F21AD">
        <w:t xml:space="preserve">Adequate </w:t>
      </w:r>
      <w:r w:rsidR="0091477F">
        <w:t xml:space="preserve">IPC </w:t>
      </w:r>
      <w:r w:rsidR="002F21AD">
        <w:t xml:space="preserve">measures </w:t>
      </w:r>
      <w:r w:rsidR="00004C0B">
        <w:t xml:space="preserve">are essential </w:t>
      </w:r>
      <w:r w:rsidR="000911AF">
        <w:t>to</w:t>
      </w:r>
      <w:r w:rsidR="006303F6">
        <w:t xml:space="preserve"> prevent</w:t>
      </w:r>
      <w:r w:rsidR="005D7138">
        <w:t xml:space="preserve"> exposure</w:t>
      </w:r>
      <w:r w:rsidR="00841D3E">
        <w:t xml:space="preserve"> and</w:t>
      </w:r>
      <w:r w:rsidR="006303F6">
        <w:t xml:space="preserve"> transmission</w:t>
      </w:r>
      <w:r w:rsidR="00765FDB">
        <w:t xml:space="preserve"> of </w:t>
      </w:r>
      <w:r w:rsidR="00237C98">
        <w:t>BVD</w:t>
      </w:r>
      <w:r w:rsidR="000911AF">
        <w:t xml:space="preserve"> </w:t>
      </w:r>
      <w:r w:rsidR="00971226">
        <w:t>via</w:t>
      </w:r>
      <w:r w:rsidR="000911AF">
        <w:t xml:space="preserve"> the blood and body fluids of </w:t>
      </w:r>
      <w:r w:rsidR="00237C98">
        <w:t xml:space="preserve">infected </w:t>
      </w:r>
      <w:r w:rsidR="002429E0">
        <w:t>people</w:t>
      </w:r>
      <w:r w:rsidR="001C0E7F">
        <w:t>.</w:t>
      </w:r>
    </w:p>
    <w:p w14:paraId="5D6103B7" w14:textId="2824D142" w:rsidR="00BC49CB" w:rsidRDefault="00BC49CB" w:rsidP="004D0B3B">
      <w:pPr>
        <w:pStyle w:val="Heading3"/>
      </w:pPr>
      <w:r>
        <w:lastRenderedPageBreak/>
        <w:t>Preparednes</w:t>
      </w:r>
      <w:r w:rsidR="00C82ADE">
        <w:t>s</w:t>
      </w:r>
    </w:p>
    <w:p w14:paraId="384B871D" w14:textId="6C1D4E34" w:rsidR="00C82ADE" w:rsidRPr="00C82ADE" w:rsidRDefault="0073554F" w:rsidP="00D453D3">
      <w:r>
        <w:t xml:space="preserve">Staff </w:t>
      </w:r>
      <w:r w:rsidR="00BA79BE">
        <w:t>working in healthcare settings</w:t>
      </w:r>
      <w:r w:rsidR="00B5393C">
        <w:t xml:space="preserve">, </w:t>
      </w:r>
      <w:r w:rsidR="008C2674">
        <w:t>including pre-hospital ca</w:t>
      </w:r>
      <w:r w:rsidR="00C72BF0">
        <w:t>r</w:t>
      </w:r>
      <w:r w:rsidR="008C2674">
        <w:t xml:space="preserve">e, </w:t>
      </w:r>
      <w:r w:rsidR="00BA79BE">
        <w:t xml:space="preserve">should familiarise themselves with </w:t>
      </w:r>
      <w:r w:rsidR="002133F2">
        <w:t>the</w:t>
      </w:r>
      <w:r w:rsidR="005E0680">
        <w:t xml:space="preserve"> relevant</w:t>
      </w:r>
      <w:r w:rsidR="00562384">
        <w:t xml:space="preserve"> protocols</w:t>
      </w:r>
      <w:r w:rsidR="00C630E7">
        <w:t xml:space="preserve"> </w:t>
      </w:r>
      <w:r w:rsidR="002133F2">
        <w:t>and procedures for</w:t>
      </w:r>
      <w:r w:rsidR="00C552B2">
        <w:t xml:space="preserve"> identifying,</w:t>
      </w:r>
      <w:r w:rsidR="009D536B">
        <w:t xml:space="preserve"> testing, and managing people with </w:t>
      </w:r>
      <w:r w:rsidR="00CE2B32">
        <w:t xml:space="preserve">suspected or </w:t>
      </w:r>
      <w:r w:rsidR="00D9168D">
        <w:t xml:space="preserve">confirmed </w:t>
      </w:r>
      <w:r w:rsidR="009D536B">
        <w:t>Ebola disease.</w:t>
      </w:r>
      <w:r w:rsidR="00047B10">
        <w:t xml:space="preserve"> </w:t>
      </w:r>
      <w:r w:rsidR="005255E8">
        <w:t>Staff should be trained in the</w:t>
      </w:r>
      <w:r w:rsidR="003D1709">
        <w:t xml:space="preserve"> appropriate and safe</w:t>
      </w:r>
      <w:r w:rsidR="005255E8">
        <w:t xml:space="preserve"> use of personal protective equipment (PPE)</w:t>
      </w:r>
      <w:r w:rsidR="00801D07">
        <w:t xml:space="preserve">. </w:t>
      </w:r>
    </w:p>
    <w:p w14:paraId="04D1425C" w14:textId="5F6F61C5" w:rsidR="000F2A95" w:rsidRDefault="001963B9" w:rsidP="000240F3">
      <w:pPr>
        <w:pStyle w:val="Heading3"/>
      </w:pPr>
      <w:r>
        <w:t xml:space="preserve">Timely recognition of </w:t>
      </w:r>
      <w:r w:rsidR="00197B86">
        <w:t>risk</w:t>
      </w:r>
    </w:p>
    <w:p w14:paraId="6AEB7120" w14:textId="34A16ACB" w:rsidR="000F2A95" w:rsidRPr="00D453D3" w:rsidRDefault="003C5E10" w:rsidP="000F2A95">
      <w:r w:rsidRPr="00D453D3">
        <w:t>Timely recognition</w:t>
      </w:r>
      <w:r w:rsidR="00C7355B">
        <w:t xml:space="preserve"> of </w:t>
      </w:r>
      <w:r w:rsidR="008052E9">
        <w:t>potential Ebola disease</w:t>
      </w:r>
      <w:r w:rsidRPr="00D453D3">
        <w:t xml:space="preserve"> supports early risk assessment and </w:t>
      </w:r>
      <w:r w:rsidR="00AE11CF" w:rsidRPr="00D453D3">
        <w:t>reduces</w:t>
      </w:r>
      <w:r w:rsidR="00AE11CF">
        <w:t xml:space="preserve"> </w:t>
      </w:r>
      <w:r w:rsidR="00250B2C">
        <w:t>the potential for</w:t>
      </w:r>
      <w:r w:rsidR="00AE11CF" w:rsidRPr="00D453D3">
        <w:t xml:space="preserve"> onward transmission.</w:t>
      </w:r>
      <w:r w:rsidR="00C21E45" w:rsidRPr="00D453D3">
        <w:t xml:space="preserve"> </w:t>
      </w:r>
    </w:p>
    <w:p w14:paraId="574F6746" w14:textId="022D4DCF" w:rsidR="00813BF8" w:rsidRPr="00A942BC" w:rsidRDefault="007861F7" w:rsidP="000F2A95">
      <w:r>
        <w:t>Early symptoms are non-specific</w:t>
      </w:r>
      <w:r w:rsidR="00A93E50">
        <w:t xml:space="preserve">. </w:t>
      </w:r>
      <w:r w:rsidR="00127128">
        <w:t>Ebola disease should be con</w:t>
      </w:r>
      <w:r w:rsidR="000D1F35">
        <w:t>sidered</w:t>
      </w:r>
      <w:r w:rsidR="00726606">
        <w:t xml:space="preserve"> in patients with</w:t>
      </w:r>
      <w:r w:rsidR="009E2085">
        <w:t xml:space="preserve"> </w:t>
      </w:r>
      <w:hyperlink r:id="rId19" w:anchor="symptoms" w:history="1">
        <w:r w:rsidR="009E2085" w:rsidRPr="00814DA5">
          <w:rPr>
            <w:rStyle w:val="Hyperlink"/>
          </w:rPr>
          <w:t>compatible symptoms</w:t>
        </w:r>
      </w:hyperlink>
      <w:r w:rsidR="009E2085">
        <w:t xml:space="preserve"> </w:t>
      </w:r>
      <w:r w:rsidR="00E07DF1">
        <w:t>who</w:t>
      </w:r>
      <w:r w:rsidR="00F103F3">
        <w:t xml:space="preserve"> have</w:t>
      </w:r>
      <w:r w:rsidR="009E2085">
        <w:t xml:space="preserve"> recent</w:t>
      </w:r>
      <w:r w:rsidR="0005096F">
        <w:t>ly</w:t>
      </w:r>
      <w:r w:rsidR="009E2085">
        <w:t xml:space="preserve"> travel</w:t>
      </w:r>
      <w:r w:rsidR="0005096F">
        <w:t>led</w:t>
      </w:r>
      <w:r w:rsidR="00650C9E">
        <w:t xml:space="preserve"> to a</w:t>
      </w:r>
      <w:r w:rsidR="008052E9">
        <w:t xml:space="preserve">n area with </w:t>
      </w:r>
      <w:r w:rsidR="001E76EC">
        <w:t>Ebola disease</w:t>
      </w:r>
      <w:r w:rsidR="009E2085">
        <w:t xml:space="preserve"> o</w:t>
      </w:r>
      <w:r w:rsidR="003916D0">
        <w:t>r</w:t>
      </w:r>
      <w:r w:rsidR="0005096F">
        <w:t xml:space="preserve"> have a</w:t>
      </w:r>
      <w:r w:rsidR="003916D0">
        <w:t xml:space="preserve"> </w:t>
      </w:r>
      <w:r w:rsidR="00DA0F25">
        <w:t xml:space="preserve">relevant </w:t>
      </w:r>
      <w:r w:rsidR="003916D0">
        <w:t>exposure history.</w:t>
      </w:r>
    </w:p>
    <w:p w14:paraId="0DC1EB76" w14:textId="57F0EEC2" w:rsidR="00E119A0" w:rsidRDefault="009F6F0B" w:rsidP="00107443">
      <w:pPr>
        <w:pStyle w:val="Heading3"/>
      </w:pPr>
      <w:bookmarkStart w:id="0" w:name="_Immediate_action_and"/>
      <w:bookmarkEnd w:id="0"/>
      <w:r>
        <w:t>Immediate action</w:t>
      </w:r>
      <w:r w:rsidR="00152D14">
        <w:t xml:space="preserve"> and </w:t>
      </w:r>
      <w:r w:rsidR="00E1599C">
        <w:t>minimising exposure</w:t>
      </w:r>
    </w:p>
    <w:p w14:paraId="5F2DE971" w14:textId="6C28FB98" w:rsidR="005E2B83" w:rsidRDefault="0096224A" w:rsidP="006B26B7">
      <w:r w:rsidRPr="000F5E23">
        <w:t>A</w:t>
      </w:r>
      <w:r w:rsidR="00C6700E">
        <w:t xml:space="preserve"> precautionary </w:t>
      </w:r>
      <w:r w:rsidR="00E4782B">
        <w:t xml:space="preserve">approach at first suspicion </w:t>
      </w:r>
      <w:r w:rsidR="00FA0DD3">
        <w:t>support</w:t>
      </w:r>
      <w:r w:rsidR="0043053B">
        <w:t>s</w:t>
      </w:r>
      <w:r w:rsidR="00FA0DD3">
        <w:t xml:space="preserve"> </w:t>
      </w:r>
      <w:r w:rsidR="00851AFB">
        <w:t>timely</w:t>
      </w:r>
      <w:r w:rsidR="00FA0DD3">
        <w:t xml:space="preserve"> assessment</w:t>
      </w:r>
      <w:r w:rsidR="00D26213">
        <w:t xml:space="preserve"> and </w:t>
      </w:r>
      <w:r w:rsidR="00851AFB">
        <w:t>reduce</w:t>
      </w:r>
      <w:r w:rsidR="00D26213">
        <w:t>s</w:t>
      </w:r>
      <w:r w:rsidR="00851AFB">
        <w:t xml:space="preserve"> opportunities for exposure</w:t>
      </w:r>
      <w:r w:rsidR="00D26213">
        <w:t>.</w:t>
      </w:r>
    </w:p>
    <w:p w14:paraId="3A24F30E" w14:textId="77777777" w:rsidR="008D55EB" w:rsidRDefault="006B26B7" w:rsidP="006B26B7">
      <w:r w:rsidRPr="008D4769">
        <w:t>If Ebola disease is suspected</w:t>
      </w:r>
      <w:r w:rsidR="008D55EB">
        <w:t>:</w:t>
      </w:r>
    </w:p>
    <w:p w14:paraId="11019E1D" w14:textId="44E5CCD9" w:rsidR="008D55EB" w:rsidRDefault="006B26B7" w:rsidP="008D55EB">
      <w:pPr>
        <w:pStyle w:val="ListParagraph"/>
        <w:numPr>
          <w:ilvl w:val="0"/>
          <w:numId w:val="23"/>
        </w:numPr>
      </w:pPr>
      <w:r w:rsidRPr="008D4769">
        <w:t>immediately isolate the patient</w:t>
      </w:r>
    </w:p>
    <w:p w14:paraId="5BE82644" w14:textId="32B42B17" w:rsidR="009C46E0" w:rsidRDefault="006B26B7" w:rsidP="008D55EB">
      <w:pPr>
        <w:pStyle w:val="ListParagraph"/>
        <w:numPr>
          <w:ilvl w:val="0"/>
          <w:numId w:val="23"/>
        </w:numPr>
      </w:pPr>
      <w:r w:rsidRPr="008D4769">
        <w:t>notify the appropriate teams</w:t>
      </w:r>
      <w:r w:rsidR="008D55EB">
        <w:t xml:space="preserve">, including </w:t>
      </w:r>
      <w:r w:rsidR="00412BC7">
        <w:t>the local public health unit</w:t>
      </w:r>
      <w:r w:rsidRPr="008D4769">
        <w:t xml:space="preserve"> and</w:t>
      </w:r>
      <w:r w:rsidR="009C46E0">
        <w:t xml:space="preserve"> infection control team</w:t>
      </w:r>
    </w:p>
    <w:p w14:paraId="37F08D1C" w14:textId="15066DEF" w:rsidR="006B26B7" w:rsidRPr="008D4769" w:rsidRDefault="006B26B7" w:rsidP="008D55EB">
      <w:pPr>
        <w:pStyle w:val="ListParagraph"/>
        <w:numPr>
          <w:ilvl w:val="0"/>
          <w:numId w:val="23"/>
        </w:numPr>
      </w:pPr>
      <w:r w:rsidRPr="008D4769">
        <w:t>assess the risk</w:t>
      </w:r>
      <w:r w:rsidR="00D913D1">
        <w:t xml:space="preserve"> </w:t>
      </w:r>
      <w:r w:rsidR="00D75145">
        <w:t>of exposure and</w:t>
      </w:r>
      <w:r w:rsidR="00D913D1">
        <w:t xml:space="preserve"> determine the appropriate </w:t>
      </w:r>
      <w:r w:rsidR="00D75145">
        <w:t xml:space="preserve">level of </w:t>
      </w:r>
      <w:r w:rsidR="00D31781">
        <w:t>PPE.</w:t>
      </w:r>
    </w:p>
    <w:p w14:paraId="36343161" w14:textId="3BEBAEFC" w:rsidR="0060717D" w:rsidRDefault="0060717D" w:rsidP="0060717D">
      <w:r>
        <w:t xml:space="preserve">Risk assessment should </w:t>
      </w:r>
      <w:proofErr w:type="gramStart"/>
      <w:r>
        <w:t>take into account</w:t>
      </w:r>
      <w:proofErr w:type="gramEnd"/>
      <w:r>
        <w:t xml:space="preserve"> the patient’s history of exposure to </w:t>
      </w:r>
      <w:proofErr w:type="spellStart"/>
      <w:r w:rsidR="00EA4CD0">
        <w:t>orthoe</w:t>
      </w:r>
      <w:r w:rsidR="002C7701">
        <w:t>bolav</w:t>
      </w:r>
      <w:r w:rsidR="001048D1">
        <w:t>iruses</w:t>
      </w:r>
      <w:proofErr w:type="spellEnd"/>
      <w:r>
        <w:t xml:space="preserve">, their </w:t>
      </w:r>
      <w:r w:rsidR="00D45869">
        <w:t>clinical presentation</w:t>
      </w:r>
      <w:r>
        <w:t xml:space="preserve">, likely clinical activities, and the </w:t>
      </w:r>
      <w:r w:rsidR="008312AA">
        <w:t>healthcare setting</w:t>
      </w:r>
      <w:r>
        <w:t>.</w:t>
      </w:r>
      <w:r w:rsidR="00971E44">
        <w:t xml:space="preserve"> </w:t>
      </w:r>
      <w:r w:rsidR="0027185C">
        <w:t xml:space="preserve">Risk assessments should be </w:t>
      </w:r>
      <w:r w:rsidR="007F0EAB">
        <w:t>conducted regularly</w:t>
      </w:r>
      <w:r w:rsidR="0027185C">
        <w:t>, as the illness can progress rapidly.</w:t>
      </w:r>
      <w:r w:rsidR="0028117A">
        <w:t xml:space="preserve"> </w:t>
      </w:r>
      <w:r w:rsidR="00EF334F">
        <w:t>The recommended r</w:t>
      </w:r>
      <w:r w:rsidR="007B56A4">
        <w:t xml:space="preserve">isk assessment </w:t>
      </w:r>
      <w:r w:rsidR="00EF334F">
        <w:t>approach is</w:t>
      </w:r>
      <w:r w:rsidR="00B050F2">
        <w:t xml:space="preserve"> detailed </w:t>
      </w:r>
      <w:r w:rsidR="00AD5943">
        <w:t xml:space="preserve">in </w:t>
      </w:r>
      <w:r w:rsidR="00F363C1">
        <w:t>S</w:t>
      </w:r>
      <w:r w:rsidR="00AD5943">
        <w:t xml:space="preserve">ection 3 of </w:t>
      </w:r>
      <w:r w:rsidR="004D5091">
        <w:t xml:space="preserve">the </w:t>
      </w:r>
      <w:hyperlink r:id="rId20" w:history="1">
        <w:r w:rsidR="008E1627" w:rsidRPr="00216EAC">
          <w:rPr>
            <w:rStyle w:val="Hyperlink"/>
          </w:rPr>
          <w:t>Infection prevention and control principles and recommendations for Ebola virus disease</w:t>
        </w:r>
      </w:hyperlink>
      <w:r w:rsidR="008E1627">
        <w:t>.</w:t>
      </w:r>
    </w:p>
    <w:p w14:paraId="735D0404" w14:textId="7628E92E" w:rsidR="000F2A95" w:rsidRDefault="00F00AD3" w:rsidP="005B7475">
      <w:pPr>
        <w:pStyle w:val="Heading3"/>
      </w:pPr>
      <w:r>
        <w:t>Standard and transmission-based precautions</w:t>
      </w:r>
    </w:p>
    <w:p w14:paraId="5E550CBA" w14:textId="0549E736" w:rsidR="001675B0" w:rsidRPr="001675B0" w:rsidRDefault="0038118C" w:rsidP="001675B0">
      <w:r w:rsidRPr="005B7475">
        <w:t xml:space="preserve">For all </w:t>
      </w:r>
      <w:r w:rsidR="0088255F">
        <w:t>patients</w:t>
      </w:r>
      <w:r w:rsidRPr="005B7475">
        <w:t>, s</w:t>
      </w:r>
      <w:r w:rsidR="000F2A95" w:rsidRPr="005B7475">
        <w:t>tandard precautions</w:t>
      </w:r>
      <w:r w:rsidR="00BB2764">
        <w:t xml:space="preserve"> must be applied</w:t>
      </w:r>
      <w:r w:rsidR="00DB5C8A">
        <w:t>. This includes</w:t>
      </w:r>
      <w:r w:rsidR="001675B0" w:rsidRPr="001675B0">
        <w:t xml:space="preserve"> the use of appropriate PPE to protect against contact with blood and other body fluids. </w:t>
      </w:r>
    </w:p>
    <w:p w14:paraId="7C655A9A" w14:textId="04C8DB8E" w:rsidR="007469C0" w:rsidRPr="003C113E" w:rsidRDefault="005F69DF" w:rsidP="00DA4DBD">
      <w:r>
        <w:t>T</w:t>
      </w:r>
      <w:r w:rsidR="00F317FE">
        <w:t xml:space="preserve">he </w:t>
      </w:r>
      <w:r w:rsidR="00CA3307">
        <w:t xml:space="preserve">selection </w:t>
      </w:r>
      <w:r w:rsidR="00F317FE">
        <w:t>of</w:t>
      </w:r>
      <w:r w:rsidR="005F4285">
        <w:t xml:space="preserve"> transmission-based</w:t>
      </w:r>
      <w:r w:rsidR="00F317FE">
        <w:t xml:space="preserve"> precautions</w:t>
      </w:r>
      <w:r w:rsidR="002B20DE">
        <w:t>, including PPE,</w:t>
      </w:r>
      <w:r w:rsidR="00F317FE">
        <w:t xml:space="preserve"> should be </w:t>
      </w:r>
      <w:r w:rsidR="0038118C">
        <w:t>informed by</w:t>
      </w:r>
      <w:r w:rsidR="000C6D51">
        <w:t xml:space="preserve"> assessment of the</w:t>
      </w:r>
      <w:r w:rsidR="00F317FE">
        <w:t xml:space="preserve"> </w:t>
      </w:r>
      <w:r w:rsidR="00600EBF">
        <w:t xml:space="preserve">clinical and contextual </w:t>
      </w:r>
      <w:r w:rsidR="008809BD">
        <w:t>risk</w:t>
      </w:r>
      <w:r w:rsidR="00B373D9">
        <w:t>s</w:t>
      </w:r>
      <w:r w:rsidR="008809BD">
        <w:t>.</w:t>
      </w:r>
      <w:r w:rsidR="00E615AA">
        <w:t xml:space="preserve"> </w:t>
      </w:r>
      <w:r w:rsidR="003C113E">
        <w:t>However, a</w:t>
      </w:r>
      <w:r w:rsidR="003C113E" w:rsidRPr="003C113E">
        <w:t xml:space="preserve">t a minimum, healthcare </w:t>
      </w:r>
      <w:r w:rsidR="003C113E" w:rsidRPr="003C113E">
        <w:lastRenderedPageBreak/>
        <w:t xml:space="preserve">workers caring for any patient with suspected or confirmed </w:t>
      </w:r>
      <w:r w:rsidR="00526E77">
        <w:t>Ebola disease</w:t>
      </w:r>
      <w:r w:rsidR="003C113E" w:rsidRPr="003C113E">
        <w:t xml:space="preserve"> should </w:t>
      </w:r>
      <w:r w:rsidR="003D62DB">
        <w:t xml:space="preserve">apply contact and droplet </w:t>
      </w:r>
      <w:r w:rsidR="00EA7E6D">
        <w:t xml:space="preserve">(in addition to standard) </w:t>
      </w:r>
      <w:r w:rsidR="003D62DB">
        <w:t>precautions</w:t>
      </w:r>
      <w:r w:rsidR="00246505">
        <w:t xml:space="preserve"> (see </w:t>
      </w:r>
      <w:r w:rsidR="00B466BA">
        <w:t>t</w:t>
      </w:r>
      <w:r w:rsidR="00246505">
        <w:t xml:space="preserve">he </w:t>
      </w:r>
      <w:hyperlink r:id="rId21" w:history="1">
        <w:r w:rsidR="00246505" w:rsidRPr="001B7BB4">
          <w:rPr>
            <w:rStyle w:val="Hyperlink"/>
          </w:rPr>
          <w:t>Australian Guidelines for the Prevention and Control of Infection in Healthcare</w:t>
        </w:r>
      </w:hyperlink>
      <w:r w:rsidR="00B466BA">
        <w:t>,</w:t>
      </w:r>
      <w:r w:rsidR="00B466BA" w:rsidRPr="00B466BA">
        <w:t xml:space="preserve"> </w:t>
      </w:r>
      <w:r w:rsidR="00B466BA">
        <w:t>Table A2.5</w:t>
      </w:r>
      <w:r w:rsidR="00246505">
        <w:t>)</w:t>
      </w:r>
      <w:r w:rsidR="003C113E" w:rsidRPr="003C113E">
        <w:t xml:space="preserve">. </w:t>
      </w:r>
      <w:r w:rsidR="00365D78">
        <w:t>A</w:t>
      </w:r>
      <w:r w:rsidR="00DA4DBD">
        <w:t xml:space="preserve"> fit tested</w:t>
      </w:r>
      <w:r w:rsidR="00514824">
        <w:t>,</w:t>
      </w:r>
      <w:r w:rsidR="00DA4DBD">
        <w:t xml:space="preserve"> fluid resistant disposable P2/N95 respirator</w:t>
      </w:r>
      <w:r w:rsidR="00F71EEB">
        <w:t xml:space="preserve"> </w:t>
      </w:r>
      <w:r w:rsidR="0048427E">
        <w:t>can be used</w:t>
      </w:r>
      <w:r w:rsidR="00F71EEB">
        <w:t>.</w:t>
      </w:r>
      <w:r w:rsidR="0048427E">
        <w:t xml:space="preserve"> </w:t>
      </w:r>
      <w:r w:rsidR="00CD2D5E">
        <w:t>T</w:t>
      </w:r>
      <w:r w:rsidR="001D2821">
        <w:t xml:space="preserve">he use of enhanced contact, droplet or airborne precautions may be applicable under some circumstances, based on risk assessment. </w:t>
      </w:r>
      <w:r w:rsidR="0048427E">
        <w:t xml:space="preserve">See </w:t>
      </w:r>
      <w:r w:rsidR="0074589F">
        <w:t xml:space="preserve">the </w:t>
      </w:r>
      <w:hyperlink r:id="rId22" w:history="1">
        <w:r w:rsidR="0074589F" w:rsidRPr="00216EAC">
          <w:rPr>
            <w:rStyle w:val="Hyperlink"/>
          </w:rPr>
          <w:t>Infection prevention and control principles and recommendations for Ebola virus disease</w:t>
        </w:r>
      </w:hyperlink>
      <w:r w:rsidR="0074589F">
        <w:t>.</w:t>
      </w:r>
    </w:p>
    <w:p w14:paraId="6C466FD2" w14:textId="03ACF4D1" w:rsidR="000F2A95" w:rsidRDefault="003E2378" w:rsidP="000F2A95">
      <w:r>
        <w:t>Safe donning and doffing of PPE are critical to prevent self-</w:t>
      </w:r>
      <w:r w:rsidR="007E5085">
        <w:t>contamination and</w:t>
      </w:r>
      <w:r w:rsidR="00BF6A3B">
        <w:t xml:space="preserve"> should be </w:t>
      </w:r>
      <w:r w:rsidR="00037C95">
        <w:t>performed using a buddy system</w:t>
      </w:r>
      <w:r w:rsidR="00813CED">
        <w:t xml:space="preserve">. </w:t>
      </w:r>
      <w:r w:rsidR="00882603">
        <w:t>Section 4 of t</w:t>
      </w:r>
      <w:r w:rsidR="00813CED">
        <w:t xml:space="preserve">he </w:t>
      </w:r>
      <w:hyperlink r:id="rId23" w:history="1">
        <w:r w:rsidR="00813CED" w:rsidRPr="00216EAC">
          <w:rPr>
            <w:rStyle w:val="Hyperlink"/>
          </w:rPr>
          <w:t>Infection prevention and control principles and recommendations for Ebola virus disease</w:t>
        </w:r>
      </w:hyperlink>
      <w:r w:rsidR="00813CED">
        <w:t xml:space="preserve"> detail</w:t>
      </w:r>
      <w:r w:rsidR="00A36C82">
        <w:t>s</w:t>
      </w:r>
      <w:r w:rsidR="00B22E9E">
        <w:t xml:space="preserve"> the</w:t>
      </w:r>
      <w:r w:rsidR="00813CED">
        <w:t xml:space="preserve"> </w:t>
      </w:r>
      <w:r w:rsidR="00A031E9">
        <w:t xml:space="preserve">processes for </w:t>
      </w:r>
      <w:r w:rsidR="007C761E">
        <w:t>the selectio</w:t>
      </w:r>
      <w:r w:rsidR="00D828FD">
        <w:t>n</w:t>
      </w:r>
      <w:r w:rsidR="00CA5B2C">
        <w:t xml:space="preserve"> of PPE</w:t>
      </w:r>
      <w:r w:rsidR="00D828FD">
        <w:t xml:space="preserve">, </w:t>
      </w:r>
      <w:r w:rsidR="00A031E9">
        <w:t>safe donning</w:t>
      </w:r>
      <w:r w:rsidR="00DB6FC6">
        <w:t xml:space="preserve"> and</w:t>
      </w:r>
      <w:r w:rsidR="00A031E9">
        <w:t xml:space="preserve"> doffing, and disposal of PPE.</w:t>
      </w:r>
    </w:p>
    <w:p w14:paraId="653CB037" w14:textId="77777777" w:rsidR="000F2A95" w:rsidRDefault="000F2A95" w:rsidP="003900E4">
      <w:pPr>
        <w:pStyle w:val="Heading3"/>
      </w:pPr>
      <w:r>
        <w:t>Cleaning and disinfection</w:t>
      </w:r>
    </w:p>
    <w:p w14:paraId="0F99D373" w14:textId="6EB69038" w:rsidR="003D4220" w:rsidRDefault="00EA22C1" w:rsidP="00BE3E44">
      <w:r>
        <w:t>Appropriate c</w:t>
      </w:r>
      <w:r w:rsidR="00D4676D" w:rsidRPr="003900E4">
        <w:t xml:space="preserve">leaning and disinfection </w:t>
      </w:r>
      <w:r w:rsidR="003573C0">
        <w:t xml:space="preserve">practices </w:t>
      </w:r>
      <w:r w:rsidR="00044138" w:rsidRPr="003900E4">
        <w:t xml:space="preserve">reduce </w:t>
      </w:r>
      <w:r w:rsidR="00EA2588">
        <w:t xml:space="preserve">the risk of </w:t>
      </w:r>
      <w:r w:rsidR="00044138" w:rsidRPr="003900E4">
        <w:t xml:space="preserve">contamination </w:t>
      </w:r>
      <w:r w:rsidR="00BC0E5D">
        <w:t xml:space="preserve">in </w:t>
      </w:r>
      <w:r w:rsidR="00044138" w:rsidRPr="003900E4">
        <w:t>healthcare settings</w:t>
      </w:r>
      <w:r w:rsidR="0007360D" w:rsidRPr="003900E4">
        <w:t xml:space="preserve">, particularly where </w:t>
      </w:r>
      <w:r w:rsidR="00A633C2" w:rsidRPr="003900E4">
        <w:t xml:space="preserve">body fluid </w:t>
      </w:r>
      <w:r w:rsidR="00EA2588">
        <w:t>exposure</w:t>
      </w:r>
      <w:r w:rsidR="00A633C2" w:rsidRPr="003900E4">
        <w:t xml:space="preserve"> is possible</w:t>
      </w:r>
      <w:r w:rsidR="00044138" w:rsidRPr="003900E4">
        <w:t xml:space="preserve">. </w:t>
      </w:r>
      <w:r w:rsidR="00B97949" w:rsidRPr="0086758F">
        <w:t>The choice of products</w:t>
      </w:r>
      <w:r w:rsidR="001276B8" w:rsidRPr="0086758F">
        <w:t xml:space="preserve">, methods and processes </w:t>
      </w:r>
      <w:r w:rsidR="00093D33" w:rsidRPr="0086758F">
        <w:t xml:space="preserve">should align with pathogen risk and local </w:t>
      </w:r>
      <w:r w:rsidR="009246EA">
        <w:t>decontamination</w:t>
      </w:r>
      <w:r w:rsidR="00BD35C0">
        <w:t xml:space="preserve"> protocols</w:t>
      </w:r>
      <w:r w:rsidR="0086758F">
        <w:rPr>
          <w:i/>
          <w:iCs/>
        </w:rPr>
        <w:t>.</w:t>
      </w:r>
    </w:p>
    <w:p w14:paraId="3E421791" w14:textId="326A0F04" w:rsidR="00BE3E44" w:rsidRDefault="00CC7E49" w:rsidP="00BE3E44">
      <w:r>
        <w:t xml:space="preserve">Information about </w:t>
      </w:r>
      <w:r w:rsidR="003576FA">
        <w:t xml:space="preserve">cleaning and disinfection in Australian healthcare settings </w:t>
      </w:r>
      <w:r w:rsidR="00A31DC5">
        <w:t>is available in</w:t>
      </w:r>
      <w:r w:rsidR="00882603">
        <w:t xml:space="preserve"> </w:t>
      </w:r>
      <w:r w:rsidR="003C099D">
        <w:t>S</w:t>
      </w:r>
      <w:r w:rsidR="00882603">
        <w:t>ection 5 of</w:t>
      </w:r>
      <w:r w:rsidR="00A31DC5">
        <w:t xml:space="preserve"> the </w:t>
      </w:r>
      <w:hyperlink r:id="rId24" w:history="1">
        <w:r w:rsidR="00A31DC5" w:rsidRPr="00216EAC">
          <w:rPr>
            <w:rStyle w:val="Hyperlink"/>
          </w:rPr>
          <w:t>Infection prevention and control principles and recommendations for Ebola virus disease</w:t>
        </w:r>
      </w:hyperlink>
      <w:r w:rsidR="00A31DC5">
        <w:t>.</w:t>
      </w:r>
    </w:p>
    <w:p w14:paraId="107BCBD9" w14:textId="5F967E84" w:rsidR="00D2220F" w:rsidRPr="00C73C0D" w:rsidRDefault="00D2220F" w:rsidP="00BE3E44">
      <w:r>
        <w:t xml:space="preserve">Further information about </w:t>
      </w:r>
      <w:r w:rsidR="00825578">
        <w:t>recommended products</w:t>
      </w:r>
      <w:r w:rsidR="00897082">
        <w:t xml:space="preserve"> for Ebola disease</w:t>
      </w:r>
      <w:r w:rsidR="00825578">
        <w:t xml:space="preserve"> and their </w:t>
      </w:r>
      <w:r w:rsidR="00EC073D">
        <w:t xml:space="preserve">use </w:t>
      </w:r>
      <w:r w:rsidR="00A61252">
        <w:t xml:space="preserve">is available </w:t>
      </w:r>
      <w:r w:rsidR="008355FD">
        <w:t xml:space="preserve">in the </w:t>
      </w:r>
      <w:hyperlink r:id="rId25" w:history="1">
        <w:r w:rsidR="003621B4" w:rsidRPr="003621B4">
          <w:rPr>
            <w:rStyle w:val="Hyperlink"/>
          </w:rPr>
          <w:t>WHO Infection prevention and control guideline for Ebola and Marburg diseases</w:t>
        </w:r>
      </w:hyperlink>
      <w:r w:rsidR="003621B4">
        <w:t>.</w:t>
      </w:r>
    </w:p>
    <w:p w14:paraId="2DF60525" w14:textId="77777777" w:rsidR="000F2A95" w:rsidRDefault="000F2A95" w:rsidP="003900E4">
      <w:pPr>
        <w:pStyle w:val="Heading3"/>
      </w:pPr>
      <w:r>
        <w:t>Waste, linen and sharps</w:t>
      </w:r>
    </w:p>
    <w:p w14:paraId="1EF29614" w14:textId="6EFD7DE9" w:rsidR="000F2A95" w:rsidRDefault="00612794" w:rsidP="000F2A95">
      <w:r w:rsidRPr="003900E4">
        <w:t>W</w:t>
      </w:r>
      <w:r w:rsidR="000F2A95" w:rsidRPr="003900E4">
        <w:t xml:space="preserve">aste, linen and sharps </w:t>
      </w:r>
      <w:r w:rsidRPr="003900E4">
        <w:t>management</w:t>
      </w:r>
      <w:r w:rsidR="00A02579" w:rsidRPr="003900E4">
        <w:t xml:space="preserve"> should reflect the potential consequences of </w:t>
      </w:r>
      <w:r w:rsidR="00BF6E4E" w:rsidRPr="003900E4">
        <w:t>conta</w:t>
      </w:r>
      <w:r w:rsidR="006A6238" w:rsidRPr="003900E4">
        <w:t xml:space="preserve">mination </w:t>
      </w:r>
      <w:r w:rsidR="00302E01" w:rsidRPr="003900E4">
        <w:t>with ebolaviruses</w:t>
      </w:r>
      <w:r w:rsidR="00935E7F" w:rsidRPr="003900E4">
        <w:t>.</w:t>
      </w:r>
      <w:r w:rsidR="000F2A95" w:rsidRPr="003900E4">
        <w:t xml:space="preserve"> </w:t>
      </w:r>
      <w:r w:rsidR="00003B4B">
        <w:t xml:space="preserve">These items may present different levels of risk, depending </w:t>
      </w:r>
      <w:r w:rsidR="00F17388">
        <w:t xml:space="preserve">on the </w:t>
      </w:r>
      <w:r w:rsidR="007F7FDF">
        <w:t>clinical presentation and c</w:t>
      </w:r>
      <w:r w:rsidR="001958F5">
        <w:t>are</w:t>
      </w:r>
      <w:r w:rsidR="007F7FDF">
        <w:t xml:space="preserve"> activit</w:t>
      </w:r>
      <w:r w:rsidR="00725B8A">
        <w:t xml:space="preserve">ies. </w:t>
      </w:r>
      <w:r w:rsidR="001259CB">
        <w:t>Detailed i</w:t>
      </w:r>
      <w:r w:rsidR="006B7FD7">
        <w:t>nformation about the management of these items in Australian healthcare settings is available in</w:t>
      </w:r>
      <w:r w:rsidR="00711039">
        <w:t xml:space="preserve"> </w:t>
      </w:r>
      <w:r w:rsidR="003C099D">
        <w:t>S</w:t>
      </w:r>
      <w:r w:rsidR="00711039">
        <w:t>ection 5 of</w:t>
      </w:r>
      <w:r w:rsidR="006B7FD7">
        <w:t xml:space="preserve"> the </w:t>
      </w:r>
      <w:hyperlink r:id="rId26" w:history="1">
        <w:r w:rsidR="006B7FD7" w:rsidRPr="00216EAC">
          <w:rPr>
            <w:rStyle w:val="Hyperlink"/>
          </w:rPr>
          <w:t>Infection prevention and control principles and recommendations for Ebola virus disease</w:t>
        </w:r>
      </w:hyperlink>
      <w:r w:rsidR="006B7FD7">
        <w:t>.</w:t>
      </w:r>
    </w:p>
    <w:p w14:paraId="5B74523C" w14:textId="1B8D9BA1" w:rsidR="000F2A95" w:rsidRDefault="00C73C0D" w:rsidP="003900E4">
      <w:pPr>
        <w:pStyle w:val="Heading3"/>
      </w:pPr>
      <w:r>
        <w:lastRenderedPageBreak/>
        <w:t>Post-mortem care</w:t>
      </w:r>
    </w:p>
    <w:p w14:paraId="03B889A9" w14:textId="21500B2C" w:rsidR="00816B8B" w:rsidRDefault="00284A2C" w:rsidP="000F2A95">
      <w:r>
        <w:t>People</w:t>
      </w:r>
      <w:r w:rsidR="000F2A95" w:rsidRPr="00C20E1D">
        <w:t xml:space="preserve"> with Ebola disease remain infectious </w:t>
      </w:r>
      <w:r>
        <w:t xml:space="preserve">after death </w:t>
      </w:r>
      <w:r w:rsidR="000F2A95" w:rsidRPr="00C20E1D">
        <w:t xml:space="preserve">and </w:t>
      </w:r>
      <w:r w:rsidR="009052CB" w:rsidRPr="00C20E1D">
        <w:t>should</w:t>
      </w:r>
      <w:r w:rsidR="000F2A95" w:rsidRPr="00C20E1D">
        <w:t xml:space="preserve"> be managed using the same precautions applied before death</w:t>
      </w:r>
      <w:r w:rsidR="00B00EF6">
        <w:t xml:space="preserve"> when</w:t>
      </w:r>
      <w:r w:rsidR="002A56EB">
        <w:t xml:space="preserve"> touching the person</w:t>
      </w:r>
      <w:r w:rsidR="002E4EAD">
        <w:t xml:space="preserve">, </w:t>
      </w:r>
      <w:r w:rsidR="002A56EB">
        <w:t>their body flui</w:t>
      </w:r>
      <w:r w:rsidR="00412FC1">
        <w:t>ds</w:t>
      </w:r>
      <w:r w:rsidR="00875DD3">
        <w:t>,</w:t>
      </w:r>
      <w:r w:rsidR="002E4EAD">
        <w:t xml:space="preserve"> or potentially contaminated i</w:t>
      </w:r>
      <w:r w:rsidR="00A652B6">
        <w:t>tems</w:t>
      </w:r>
      <w:r w:rsidR="000F2A95" w:rsidRPr="00C20E1D">
        <w:t>.</w:t>
      </w:r>
      <w:r w:rsidR="001738B1">
        <w:t xml:space="preserve"> Only healthcare workers trained in handling infected human remains and wearing appropriate PPE should touch or move the body of a person who has died from</w:t>
      </w:r>
      <w:r w:rsidR="00D50C79">
        <w:t xml:space="preserve"> suspected or confirmed</w:t>
      </w:r>
      <w:r w:rsidR="001738B1">
        <w:t xml:space="preserve"> Ebola disease</w:t>
      </w:r>
      <w:r w:rsidR="00720AA4">
        <w:t>.</w:t>
      </w:r>
      <w:r w:rsidR="00115C89">
        <w:t xml:space="preserve"> </w:t>
      </w:r>
    </w:p>
    <w:p w14:paraId="1883A0E4" w14:textId="29D65F43" w:rsidR="000F2A95" w:rsidRPr="00C20E1D" w:rsidRDefault="00330F77" w:rsidP="000F2A95">
      <w:r>
        <w:t xml:space="preserve">Staff must </w:t>
      </w:r>
      <w:proofErr w:type="gramStart"/>
      <w:r w:rsidR="008460BC">
        <w:t xml:space="preserve">follow their facility’s </w:t>
      </w:r>
      <w:r w:rsidR="007D54DF">
        <w:t>protocols and procedures at all times</w:t>
      </w:r>
      <w:proofErr w:type="gramEnd"/>
      <w:r w:rsidR="007D54DF">
        <w:t xml:space="preserve"> </w:t>
      </w:r>
      <w:r w:rsidR="00107443">
        <w:t xml:space="preserve">when providing post-mortem care. Additional information can be found in </w:t>
      </w:r>
      <w:r w:rsidR="0010037B">
        <w:t>S</w:t>
      </w:r>
      <w:r w:rsidR="00711039">
        <w:t xml:space="preserve">ection 6 of </w:t>
      </w:r>
      <w:r w:rsidR="00107443">
        <w:t xml:space="preserve">the </w:t>
      </w:r>
      <w:hyperlink r:id="rId27" w:history="1">
        <w:r w:rsidR="00107443" w:rsidRPr="00216EAC">
          <w:rPr>
            <w:rStyle w:val="Hyperlink"/>
          </w:rPr>
          <w:t>Infection prevention and control principles and recommendations for Ebola virus disease</w:t>
        </w:r>
      </w:hyperlink>
      <w:r w:rsidR="00107443">
        <w:t>.</w:t>
      </w:r>
    </w:p>
    <w:p w14:paraId="6C620487" w14:textId="2F7090AE" w:rsidR="001C0E7F" w:rsidRDefault="00992B86" w:rsidP="005A65F2">
      <w:pPr>
        <w:pStyle w:val="Heading2"/>
      </w:pPr>
      <w:r>
        <w:t>Key resources</w:t>
      </w:r>
    </w:p>
    <w:p w14:paraId="41F22608" w14:textId="39BC1406" w:rsidR="00111041" w:rsidRPr="002B37EB" w:rsidRDefault="00926CA8" w:rsidP="00992B86">
      <w:pPr>
        <w:rPr>
          <w:i/>
          <w:iCs/>
        </w:rPr>
      </w:pPr>
      <w:hyperlink r:id="rId28" w:history="1">
        <w:r w:rsidRPr="00926CA8">
          <w:rPr>
            <w:rStyle w:val="Hyperlink"/>
          </w:rPr>
          <w:t>Infection prevention and control principles and recommendations for Ebola virus disease</w:t>
        </w:r>
      </w:hyperlink>
      <w:r w:rsidR="00D24CF8">
        <w:t xml:space="preserve"> </w:t>
      </w:r>
      <w:r w:rsidR="002C680E">
        <w:t>–</w:t>
      </w:r>
      <w:r w:rsidR="00D24CF8" w:rsidRPr="00225A53">
        <w:t xml:space="preserve"> </w:t>
      </w:r>
      <w:r w:rsidR="004812A0" w:rsidRPr="00100E3C">
        <w:t>information about IPC in the context of Ebola disease</w:t>
      </w:r>
      <w:r w:rsidR="00100E3C" w:rsidRPr="00100E3C">
        <w:t xml:space="preserve"> in Australian healthcare settings</w:t>
      </w:r>
    </w:p>
    <w:p w14:paraId="6CDB8E98" w14:textId="11AEF66E" w:rsidR="00361B04" w:rsidRDefault="00361B04" w:rsidP="00992B86">
      <w:hyperlink r:id="rId29" w:history="1">
        <w:r w:rsidRPr="004C6030">
          <w:rPr>
            <w:rStyle w:val="Hyperlink"/>
          </w:rPr>
          <w:t>Australian Guidelines for the Prevention and Control of Infection in Healthcare</w:t>
        </w:r>
      </w:hyperlink>
      <w:r>
        <w:t xml:space="preserve"> – detailed advice on IPC in Australian healthcare settings</w:t>
      </w:r>
    </w:p>
    <w:p w14:paraId="62E0497F" w14:textId="11DA0993" w:rsidR="00BC2C23" w:rsidRDefault="00BC2C23" w:rsidP="00BC2C23">
      <w:hyperlink r:id="rId30" w:history="1">
        <w:r w:rsidRPr="00861278">
          <w:rPr>
            <w:rStyle w:val="Hyperlink"/>
          </w:rPr>
          <w:t xml:space="preserve">CDNA </w:t>
        </w:r>
        <w:r w:rsidR="00E429B8">
          <w:rPr>
            <w:rStyle w:val="Hyperlink"/>
          </w:rPr>
          <w:t>n</w:t>
        </w:r>
        <w:r w:rsidR="00142800" w:rsidRPr="00861278">
          <w:rPr>
            <w:rStyle w:val="Hyperlink"/>
          </w:rPr>
          <w:t xml:space="preserve">ational </w:t>
        </w:r>
        <w:r w:rsidR="00E429B8">
          <w:rPr>
            <w:rStyle w:val="Hyperlink"/>
          </w:rPr>
          <w:t>g</w:t>
        </w:r>
        <w:r w:rsidR="00142800" w:rsidRPr="00861278">
          <w:rPr>
            <w:rStyle w:val="Hyperlink"/>
          </w:rPr>
          <w:t xml:space="preserve">uidelines for </w:t>
        </w:r>
        <w:r w:rsidR="00861278" w:rsidRPr="00861278">
          <w:rPr>
            <w:rStyle w:val="Hyperlink"/>
          </w:rPr>
          <w:t>Ebola disease</w:t>
        </w:r>
      </w:hyperlink>
      <w:r w:rsidR="00D24CF8">
        <w:t xml:space="preserve"> </w:t>
      </w:r>
      <w:r w:rsidR="002C680E">
        <w:t>–</w:t>
      </w:r>
      <w:r w:rsidR="00D24CF8">
        <w:t xml:space="preserve"> </w:t>
      </w:r>
      <w:r w:rsidR="007A7175">
        <w:t>guidance</w:t>
      </w:r>
      <w:r w:rsidR="00AC0A08">
        <w:t xml:space="preserve"> for public health units to respond to Ebola disease</w:t>
      </w:r>
    </w:p>
    <w:p w14:paraId="732B5251" w14:textId="1DD6B2A5" w:rsidR="00BC2C23" w:rsidRDefault="00BC2C23" w:rsidP="00F4288F">
      <w:pPr>
        <w:pStyle w:val="Heading3"/>
      </w:pPr>
      <w:r>
        <w:t>Intern</w:t>
      </w:r>
      <w:r w:rsidR="00592BA0">
        <w:t xml:space="preserve">ational </w:t>
      </w:r>
      <w:r w:rsidR="00262B5C">
        <w:t xml:space="preserve">infection and prevention and control </w:t>
      </w:r>
      <w:r w:rsidR="00F4288F">
        <w:t>resources</w:t>
      </w:r>
      <w:r w:rsidR="00262B5C">
        <w:t xml:space="preserve"> </w:t>
      </w:r>
    </w:p>
    <w:p w14:paraId="43786572" w14:textId="0CBEDDEF" w:rsidR="00380BBE" w:rsidRDefault="00380BBE" w:rsidP="00380BBE">
      <w:r>
        <w:t xml:space="preserve">World Health Organization </w:t>
      </w:r>
      <w:r w:rsidR="002C680E">
        <w:t>–</w:t>
      </w:r>
      <w:r>
        <w:t xml:space="preserve"> </w:t>
      </w:r>
      <w:hyperlink r:id="rId31" w:history="1">
        <w:r w:rsidRPr="008377DB">
          <w:rPr>
            <w:rStyle w:val="Hyperlink"/>
          </w:rPr>
          <w:t>Infection prevention and control guideline for Ebola and Marburg diseases</w:t>
        </w:r>
      </w:hyperlink>
    </w:p>
    <w:p w14:paraId="42A87BC0" w14:textId="7E156BFA" w:rsidR="00F4288F" w:rsidRDefault="009E27E4" w:rsidP="00992B86">
      <w:r>
        <w:t xml:space="preserve">European Centre for Disease Prevention and Control </w:t>
      </w:r>
      <w:r w:rsidR="002C680E">
        <w:t>–</w:t>
      </w:r>
      <w:r>
        <w:t xml:space="preserve"> </w:t>
      </w:r>
      <w:hyperlink r:id="rId32" w:history="1">
        <w:r w:rsidR="004D4CD4" w:rsidRPr="004D4CD4">
          <w:rPr>
            <w:rStyle w:val="Hyperlink"/>
          </w:rPr>
          <w:t>Rapid ECDC advice on infection prevention and control measures for Ebola disease in EU/EEA healthcare settings</w:t>
        </w:r>
      </w:hyperlink>
    </w:p>
    <w:p w14:paraId="347B56E2" w14:textId="38999DC8" w:rsidR="00DC256C" w:rsidRDefault="007655E6" w:rsidP="00992B86">
      <w:r>
        <w:t xml:space="preserve">UK Government </w:t>
      </w:r>
      <w:r w:rsidR="00143B95">
        <w:t>–</w:t>
      </w:r>
      <w:r w:rsidR="006344AF">
        <w:t xml:space="preserve"> </w:t>
      </w:r>
      <w:hyperlink r:id="rId33" w:history="1">
        <w:r w:rsidR="00143B95" w:rsidRPr="000E1CA6">
          <w:rPr>
            <w:rStyle w:val="Hyperlink"/>
          </w:rPr>
          <w:t>Risk assessment and immediate management of viral haemorrhagic fevers (contact high consequence infectious diseases) in acute hospitals</w:t>
        </w:r>
      </w:hyperlink>
    </w:p>
    <w:p w14:paraId="5881A888" w14:textId="1CA963B1" w:rsidR="00A2798D" w:rsidRPr="00A2798D" w:rsidRDefault="008377DB" w:rsidP="00A2798D">
      <w:r>
        <w:t xml:space="preserve">US </w:t>
      </w:r>
      <w:proofErr w:type="spellStart"/>
      <w:r>
        <w:t>Centers</w:t>
      </w:r>
      <w:proofErr w:type="spellEnd"/>
      <w:r>
        <w:t xml:space="preserve"> for Disease Control and Prevention </w:t>
      </w:r>
      <w:r w:rsidR="002C680E">
        <w:t>–</w:t>
      </w:r>
      <w:r>
        <w:t xml:space="preserve"> </w:t>
      </w:r>
      <w:hyperlink r:id="rId34" w:history="1">
        <w:r w:rsidRPr="0062005E">
          <w:rPr>
            <w:rStyle w:val="Hyperlink"/>
          </w:rPr>
          <w:t xml:space="preserve">Infection Prevention and Control Recommendations for Patients in U.S. Hospitals who are Suspected or Confirmed to have Selected Viral </w:t>
        </w:r>
        <w:proofErr w:type="spellStart"/>
        <w:r w:rsidRPr="0062005E">
          <w:rPr>
            <w:rStyle w:val="Hyperlink"/>
          </w:rPr>
          <w:t>Hemorrhagic</w:t>
        </w:r>
        <w:proofErr w:type="spellEnd"/>
        <w:r w:rsidRPr="0062005E">
          <w:rPr>
            <w:rStyle w:val="Hyperlink"/>
          </w:rPr>
          <w:t xml:space="preserve"> Fevers (VHF)</w:t>
        </w:r>
      </w:hyperlink>
    </w:p>
    <w:p w14:paraId="23B46919" w14:textId="3ED40248" w:rsidR="0051242B" w:rsidRPr="001F2F78" w:rsidRDefault="0051242B" w:rsidP="00934368"/>
    <w:sectPr w:rsidR="0051242B" w:rsidRPr="001F2F78" w:rsidSect="002A663D">
      <w:headerReference w:type="default" r:id="rId35"/>
      <w:footerReference w:type="default" r:id="rId36"/>
      <w:type w:val="continuous"/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25778" w14:textId="77777777" w:rsidR="004C0973" w:rsidRDefault="004C0973" w:rsidP="00934368">
      <w:r>
        <w:separator/>
      </w:r>
    </w:p>
    <w:p w14:paraId="0FD282B8" w14:textId="77777777" w:rsidR="004C0973" w:rsidRDefault="004C0973" w:rsidP="00934368"/>
  </w:endnote>
  <w:endnote w:type="continuationSeparator" w:id="0">
    <w:p w14:paraId="48019438" w14:textId="77777777" w:rsidR="004C0973" w:rsidRDefault="004C0973" w:rsidP="00934368">
      <w:r>
        <w:continuationSeparator/>
      </w:r>
    </w:p>
    <w:p w14:paraId="7FA00121" w14:textId="77777777" w:rsidR="004C0973" w:rsidRDefault="004C0973" w:rsidP="00934368"/>
  </w:endnote>
  <w:endnote w:type="continuationNotice" w:id="1">
    <w:p w14:paraId="304A2C4F" w14:textId="77777777" w:rsidR="004C0973" w:rsidRDefault="004C0973" w:rsidP="009343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 (Body CS)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62B25" w14:textId="77777777" w:rsidR="006D40E5" w:rsidRDefault="006D40E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01534EAA" wp14:editId="5441EBF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80695"/>
              <wp:effectExtent l="0" t="0" r="0" b="0"/>
              <wp:wrapNone/>
              <wp:docPr id="1742161699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80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52702E" w14:textId="77777777" w:rsidR="006D40E5" w:rsidRPr="006D40E5" w:rsidRDefault="006D40E5" w:rsidP="006D40E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6D40E5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534EA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OFFICIAL" style="position:absolute;margin-left:0;margin-top:0;width:49pt;height:37.85pt;z-index:25165721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" filled="f" stroked="f">
              <v:textbox style="mso-fit-shape-to-text:t" inset="0,0,0,15pt">
                <w:txbxContent>
                  <w:p w14:paraId="0A52702E" w14:textId="77777777" w:rsidR="006D40E5" w:rsidRPr="006D40E5" w:rsidRDefault="006D40E5" w:rsidP="006D40E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6D40E5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C44A6" w14:textId="77777777" w:rsidR="006D40E5" w:rsidRDefault="006D40E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5403CC6" wp14:editId="1A35C93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80695"/>
              <wp:effectExtent l="0" t="0" r="0" b="0"/>
              <wp:wrapNone/>
              <wp:docPr id="1152131827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80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6B113E" w14:textId="77777777" w:rsidR="006D40E5" w:rsidRPr="006D40E5" w:rsidRDefault="006D40E5" w:rsidP="006D40E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6D40E5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403CC6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alt="OFFICIAL" style="position:absolute;margin-left:0;margin-top:0;width:49pt;height:37.8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" filled="f" stroked="f">
              <v:textbox style="mso-fit-shape-to-text:t" inset="0,0,0,15pt">
                <w:txbxContent>
                  <w:p w14:paraId="636B113E" w14:textId="77777777" w:rsidR="006D40E5" w:rsidRPr="006D40E5" w:rsidRDefault="006D40E5" w:rsidP="006D40E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6D40E5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0345A" w14:textId="77777777" w:rsidR="00E604EA" w:rsidRDefault="00E604E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4277624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E71934B" w14:textId="3B214795" w:rsidR="00751A23" w:rsidRPr="00751A23" w:rsidRDefault="00534E07" w:rsidP="00534E07">
            <w:pPr>
              <w:pStyle w:val="Footer"/>
              <w:jc w:val="center"/>
            </w:pPr>
            <w:r>
              <w:rPr>
                <w:lang w:val="en-GB"/>
              </w:rP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lang w:val="en-GB"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rPr>
                <w:lang w:val="en-GB"/>
              </w:rP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lang w:val="en-GB"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016D0" w14:textId="77777777" w:rsidR="004C0973" w:rsidRDefault="004C0973" w:rsidP="00934368">
      <w:r>
        <w:separator/>
      </w:r>
    </w:p>
    <w:p w14:paraId="1BE7F05F" w14:textId="77777777" w:rsidR="004C0973" w:rsidRDefault="004C0973" w:rsidP="00934368"/>
  </w:footnote>
  <w:footnote w:type="continuationSeparator" w:id="0">
    <w:p w14:paraId="2C7E3385" w14:textId="77777777" w:rsidR="004C0973" w:rsidRDefault="004C0973" w:rsidP="00934368">
      <w:r>
        <w:continuationSeparator/>
      </w:r>
    </w:p>
    <w:p w14:paraId="008B311D" w14:textId="77777777" w:rsidR="004C0973" w:rsidRDefault="004C0973" w:rsidP="00934368"/>
  </w:footnote>
  <w:footnote w:type="continuationNotice" w:id="1">
    <w:p w14:paraId="37325D20" w14:textId="77777777" w:rsidR="004C0973" w:rsidRDefault="004C0973" w:rsidP="0093436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D6BA0" w14:textId="77777777" w:rsidR="006D40E5" w:rsidRDefault="006D40E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0" layoutInCell="1" allowOverlap="1" wp14:anchorId="7BE14E94" wp14:editId="73185CA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80695"/>
              <wp:effectExtent l="0" t="0" r="0" b="1905"/>
              <wp:wrapNone/>
              <wp:docPr id="1302321619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80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ED00E7" w14:textId="77777777" w:rsidR="006D40E5" w:rsidRPr="006D40E5" w:rsidRDefault="006D40E5" w:rsidP="006D40E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6D40E5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E14E9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37.85pt;z-index:25165516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" filled="f" stroked="f">
              <v:textbox style="mso-fit-shape-to-text:t" inset="0,15pt,0,0">
                <w:txbxContent>
                  <w:p w14:paraId="3DED00E7" w14:textId="77777777" w:rsidR="006D40E5" w:rsidRPr="006D40E5" w:rsidRDefault="006D40E5" w:rsidP="006D40E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6D40E5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819D8" w14:textId="77777777" w:rsidR="006D40E5" w:rsidRDefault="006D40E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0" layoutInCell="1" allowOverlap="1" wp14:anchorId="1CE36D32" wp14:editId="4A9CC74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80695"/>
              <wp:effectExtent l="0" t="0" r="0" b="1905"/>
              <wp:wrapNone/>
              <wp:docPr id="28749620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80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EA965B" w14:textId="77777777" w:rsidR="006D40E5" w:rsidRPr="006D40E5" w:rsidRDefault="006D40E5" w:rsidP="006D40E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6D40E5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E36D3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9pt;height:37.85pt;z-index:25165619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" filled="f" stroked="f">
              <v:textbox style="mso-fit-shape-to-text:t" inset="0,15pt,0,0">
                <w:txbxContent>
                  <w:p w14:paraId="1FEA965B" w14:textId="77777777" w:rsidR="006D40E5" w:rsidRPr="006D40E5" w:rsidRDefault="006D40E5" w:rsidP="006D40E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6D40E5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9205C" w14:textId="291FF3C2" w:rsidR="00751A23" w:rsidRDefault="007365B2" w:rsidP="00934368">
    <w:pPr>
      <w:pStyle w:val="Header"/>
    </w:pPr>
    <w:r>
      <w:rPr>
        <w:noProof/>
        <w14:ligatures w14:val="none"/>
      </w:rPr>
      <w:drawing>
        <wp:anchor distT="0" distB="0" distL="114300" distR="114300" simplePos="0" relativeHeight="251659264" behindDoc="1" locked="0" layoutInCell="1" allowOverlap="1" wp14:anchorId="49D717AB" wp14:editId="1BF6A0E8">
          <wp:simplePos x="0" y="0"/>
          <wp:positionH relativeFrom="page">
            <wp:align>right</wp:align>
          </wp:positionH>
          <wp:positionV relativeFrom="paragraph">
            <wp:posOffset>-538480</wp:posOffset>
          </wp:positionV>
          <wp:extent cx="7556500" cy="10688240"/>
          <wp:effectExtent l="0" t="0" r="6350" b="0"/>
          <wp:wrapNone/>
          <wp:docPr id="1610024810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0024810" name="Picture 16100248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0688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0FEB2" w14:textId="1DF4F9C1" w:rsidR="008E0C77" w:rsidRDefault="008E0C77" w:rsidP="00934368">
    <w:pPr>
      <w:pStyle w:val="Headertex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11526"/>
    <w:multiLevelType w:val="hybridMultilevel"/>
    <w:tmpl w:val="9BE888A2"/>
    <w:lvl w:ilvl="0" w:tplc="7E481060">
      <w:start w:val="1"/>
      <w:numFmt w:val="decimal"/>
      <w:pStyle w:val="Tablelistnumb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63506"/>
    <w:multiLevelType w:val="hybridMultilevel"/>
    <w:tmpl w:val="9FEA7CEA"/>
    <w:lvl w:ilvl="0" w:tplc="E96C518A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337F1"/>
    <w:multiLevelType w:val="hybridMultilevel"/>
    <w:tmpl w:val="95D0B6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E23D41"/>
    <w:multiLevelType w:val="hybridMultilevel"/>
    <w:tmpl w:val="5470AA0E"/>
    <w:lvl w:ilvl="0" w:tplc="7564F708">
      <w:start w:val="1"/>
      <w:numFmt w:val="bullet"/>
      <w:pStyle w:val="BoxBulletEmerald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A8184B"/>
    <w:multiLevelType w:val="multilevel"/>
    <w:tmpl w:val="ADE0FE30"/>
    <w:styleLink w:val="CurrentList1"/>
    <w:lvl w:ilvl="0">
      <w:start w:val="1"/>
      <w:numFmt w:val="decimal"/>
      <w:lvlText w:val="Number %1.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02566"/>
    <w:multiLevelType w:val="multilevel"/>
    <w:tmpl w:val="DC149FE0"/>
    <w:styleLink w:val="Bulletlist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kern w:val="0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D02CBE"/>
    <w:multiLevelType w:val="hybridMultilevel"/>
    <w:tmpl w:val="579443F2"/>
    <w:lvl w:ilvl="0" w:tplc="61E4EA3A">
      <w:start w:val="1"/>
      <w:numFmt w:val="bullet"/>
      <w:pStyle w:val="Box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86065E"/>
    <w:multiLevelType w:val="hybridMultilevel"/>
    <w:tmpl w:val="CE5662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0F8835"/>
    <w:multiLevelType w:val="hybridMultilevel"/>
    <w:tmpl w:val="FFFFFFFF"/>
    <w:lvl w:ilvl="0" w:tplc="822AFA64">
      <w:start w:val="1"/>
      <w:numFmt w:val="decimal"/>
      <w:lvlText w:val="%1."/>
      <w:lvlJc w:val="left"/>
      <w:pPr>
        <w:ind w:left="720" w:hanging="360"/>
      </w:pPr>
    </w:lvl>
    <w:lvl w:ilvl="1" w:tplc="6636B39A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9A30B922">
      <w:start w:val="1"/>
      <w:numFmt w:val="bullet"/>
      <w:lvlText w:val="§"/>
      <w:lvlJc w:val="left"/>
      <w:pPr>
        <w:ind w:left="2160" w:hanging="180"/>
      </w:pPr>
      <w:rPr>
        <w:rFonts w:ascii="Symbol" w:hAnsi="Symbol" w:hint="default"/>
      </w:rPr>
    </w:lvl>
    <w:lvl w:ilvl="3" w:tplc="E8A6E914">
      <w:start w:val="1"/>
      <w:numFmt w:val="decimal"/>
      <w:lvlText w:val="%4."/>
      <w:lvlJc w:val="left"/>
      <w:pPr>
        <w:ind w:left="2880" w:hanging="360"/>
      </w:pPr>
    </w:lvl>
    <w:lvl w:ilvl="4" w:tplc="2AFECC14">
      <w:start w:val="1"/>
      <w:numFmt w:val="lowerLetter"/>
      <w:lvlText w:val="%5."/>
      <w:lvlJc w:val="left"/>
      <w:pPr>
        <w:ind w:left="3600" w:hanging="360"/>
      </w:pPr>
    </w:lvl>
    <w:lvl w:ilvl="5" w:tplc="902695E2">
      <w:start w:val="1"/>
      <w:numFmt w:val="lowerRoman"/>
      <w:lvlText w:val="%6."/>
      <w:lvlJc w:val="right"/>
      <w:pPr>
        <w:ind w:left="4320" w:hanging="180"/>
      </w:pPr>
    </w:lvl>
    <w:lvl w:ilvl="6" w:tplc="AA38BB04">
      <w:start w:val="1"/>
      <w:numFmt w:val="decimal"/>
      <w:lvlText w:val="%7."/>
      <w:lvlJc w:val="left"/>
      <w:pPr>
        <w:ind w:left="5040" w:hanging="360"/>
      </w:pPr>
    </w:lvl>
    <w:lvl w:ilvl="7" w:tplc="2A267816">
      <w:start w:val="1"/>
      <w:numFmt w:val="lowerLetter"/>
      <w:lvlText w:val="%8."/>
      <w:lvlJc w:val="left"/>
      <w:pPr>
        <w:ind w:left="5760" w:hanging="360"/>
      </w:pPr>
    </w:lvl>
    <w:lvl w:ilvl="8" w:tplc="6C4E472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A6452"/>
    <w:multiLevelType w:val="hybridMultilevel"/>
    <w:tmpl w:val="D66227B8"/>
    <w:lvl w:ilvl="0" w:tplc="073014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1F28C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EAC28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E300E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A2837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68B43D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F1EDF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F86C8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86024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0" w15:restartNumberingAfterBreak="0">
    <w:nsid w:val="32A934D3"/>
    <w:multiLevelType w:val="hybridMultilevel"/>
    <w:tmpl w:val="EACAE0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D83BAF"/>
    <w:multiLevelType w:val="hybridMultilevel"/>
    <w:tmpl w:val="9342DD40"/>
    <w:lvl w:ilvl="0" w:tplc="4DECC438">
      <w:start w:val="1"/>
      <w:numFmt w:val="decimal"/>
      <w:pStyle w:val="Figureheading"/>
      <w:lvlText w:val="Figure %1.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B03EB5"/>
    <w:multiLevelType w:val="hybridMultilevel"/>
    <w:tmpl w:val="C3F2A288"/>
    <w:lvl w:ilvl="0" w:tplc="1CB23032">
      <w:start w:val="1"/>
      <w:numFmt w:val="bullet"/>
      <w:pStyle w:val="Copyrightbulletlis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066144B"/>
    <w:multiLevelType w:val="hybridMultilevel"/>
    <w:tmpl w:val="66A42470"/>
    <w:lvl w:ilvl="0" w:tplc="425414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70204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DB008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F24F2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362DF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41829E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9481D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DBAAD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627E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4" w15:restartNumberingAfterBreak="0">
    <w:nsid w:val="51E0409D"/>
    <w:multiLevelType w:val="hybridMultilevel"/>
    <w:tmpl w:val="B9020172"/>
    <w:lvl w:ilvl="0" w:tplc="C4020892">
      <w:start w:val="1"/>
      <w:numFmt w:val="bullet"/>
      <w:pStyle w:val="ListNumber3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B034204"/>
    <w:multiLevelType w:val="hybridMultilevel"/>
    <w:tmpl w:val="FFFFFFFF"/>
    <w:lvl w:ilvl="0" w:tplc="CA6E710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374DB6C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450E9E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9C49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A21F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7022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2C2B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ED1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FA7F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820573"/>
    <w:multiLevelType w:val="hybridMultilevel"/>
    <w:tmpl w:val="3132B3A2"/>
    <w:lvl w:ilvl="0" w:tplc="C142832C">
      <w:start w:val="1"/>
      <w:numFmt w:val="decimal"/>
      <w:pStyle w:val="Tableheading"/>
      <w:lvlText w:val="Table %1."/>
      <w:lvlJc w:val="left"/>
      <w:pPr>
        <w:tabs>
          <w:tab w:val="num" w:pos="1247"/>
        </w:tabs>
        <w:ind w:left="1247" w:hanging="887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014F8B"/>
    <w:multiLevelType w:val="hybridMultilevel"/>
    <w:tmpl w:val="FFFFFFFF"/>
    <w:lvl w:ilvl="0" w:tplc="5AF01A2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2E084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7054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9E31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5CBD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E24A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527C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2E76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FC04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5B3D30"/>
    <w:multiLevelType w:val="multilevel"/>
    <w:tmpl w:val="55E4A408"/>
    <w:styleLink w:val="CurrentList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304704"/>
    <w:multiLevelType w:val="hybridMultilevel"/>
    <w:tmpl w:val="FFFFFFFF"/>
    <w:lvl w:ilvl="0" w:tplc="69E0443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2FEBC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2E07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6628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BC79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4A7A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90F6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0C7E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A694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F8287E"/>
    <w:multiLevelType w:val="hybridMultilevel"/>
    <w:tmpl w:val="19AE8E9A"/>
    <w:lvl w:ilvl="0" w:tplc="0D001382">
      <w:start w:val="1"/>
      <w:numFmt w:val="bullet"/>
      <w:pStyle w:val="Table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3443B3A"/>
    <w:multiLevelType w:val="hybridMultilevel"/>
    <w:tmpl w:val="A44EC090"/>
    <w:lvl w:ilvl="0" w:tplc="0C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22" w15:restartNumberingAfterBreak="0">
    <w:nsid w:val="7A596CE0"/>
    <w:multiLevelType w:val="hybridMultilevel"/>
    <w:tmpl w:val="28665394"/>
    <w:lvl w:ilvl="0" w:tplc="CB16BCEC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9170792">
    <w:abstractNumId w:val="1"/>
  </w:num>
  <w:num w:numId="2" w16cid:durableId="1823959635">
    <w:abstractNumId w:val="14"/>
  </w:num>
  <w:num w:numId="3" w16cid:durableId="1444181194">
    <w:abstractNumId w:val="0"/>
  </w:num>
  <w:num w:numId="4" w16cid:durableId="1011642502">
    <w:abstractNumId w:val="2"/>
  </w:num>
  <w:num w:numId="5" w16cid:durableId="2128772529">
    <w:abstractNumId w:val="10"/>
  </w:num>
  <w:num w:numId="6" w16cid:durableId="10953804">
    <w:abstractNumId w:val="6"/>
  </w:num>
  <w:num w:numId="7" w16cid:durableId="1374378630">
    <w:abstractNumId w:val="3"/>
  </w:num>
  <w:num w:numId="8" w16cid:durableId="404569408">
    <w:abstractNumId w:val="22"/>
  </w:num>
  <w:num w:numId="9" w16cid:durableId="276446646">
    <w:abstractNumId w:val="5"/>
  </w:num>
  <w:num w:numId="10" w16cid:durableId="684333404">
    <w:abstractNumId w:val="12"/>
  </w:num>
  <w:num w:numId="11" w16cid:durableId="346951897">
    <w:abstractNumId w:val="4"/>
  </w:num>
  <w:num w:numId="12" w16cid:durableId="247202067">
    <w:abstractNumId w:val="18"/>
  </w:num>
  <w:num w:numId="13" w16cid:durableId="1982029213">
    <w:abstractNumId w:val="11"/>
  </w:num>
  <w:num w:numId="14" w16cid:durableId="154691147">
    <w:abstractNumId w:val="16"/>
  </w:num>
  <w:num w:numId="15" w16cid:durableId="701249801">
    <w:abstractNumId w:val="20"/>
  </w:num>
  <w:num w:numId="16" w16cid:durableId="1551988844">
    <w:abstractNumId w:val="19"/>
  </w:num>
  <w:num w:numId="17" w16cid:durableId="877204024">
    <w:abstractNumId w:val="15"/>
  </w:num>
  <w:num w:numId="18" w16cid:durableId="314721119">
    <w:abstractNumId w:val="17"/>
  </w:num>
  <w:num w:numId="19" w16cid:durableId="1992977331">
    <w:abstractNumId w:val="8"/>
  </w:num>
  <w:num w:numId="20" w16cid:durableId="1299072441">
    <w:abstractNumId w:val="13"/>
  </w:num>
  <w:num w:numId="21" w16cid:durableId="1922640661">
    <w:abstractNumId w:val="9"/>
  </w:num>
  <w:num w:numId="22" w16cid:durableId="1582325862">
    <w:abstractNumId w:val="21"/>
  </w:num>
  <w:num w:numId="23" w16cid:durableId="485098176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1A5"/>
    <w:rsid w:val="00000ED2"/>
    <w:rsid w:val="000012F3"/>
    <w:rsid w:val="00001C73"/>
    <w:rsid w:val="00001F41"/>
    <w:rsid w:val="00002357"/>
    <w:rsid w:val="00003743"/>
    <w:rsid w:val="00003A3E"/>
    <w:rsid w:val="00003B4B"/>
    <w:rsid w:val="00003DC0"/>
    <w:rsid w:val="000043DF"/>
    <w:rsid w:val="000047B4"/>
    <w:rsid w:val="00004C0B"/>
    <w:rsid w:val="00004C2A"/>
    <w:rsid w:val="00004CE5"/>
    <w:rsid w:val="00004F01"/>
    <w:rsid w:val="00005712"/>
    <w:rsid w:val="00006314"/>
    <w:rsid w:val="0000760A"/>
    <w:rsid w:val="00007726"/>
    <w:rsid w:val="00007A00"/>
    <w:rsid w:val="00007FD8"/>
    <w:rsid w:val="000108A5"/>
    <w:rsid w:val="00010D88"/>
    <w:rsid w:val="00011465"/>
    <w:rsid w:val="000117F8"/>
    <w:rsid w:val="000119C8"/>
    <w:rsid w:val="00012CA8"/>
    <w:rsid w:val="000132E1"/>
    <w:rsid w:val="000138AF"/>
    <w:rsid w:val="0001398F"/>
    <w:rsid w:val="00014356"/>
    <w:rsid w:val="00014DDC"/>
    <w:rsid w:val="0001503D"/>
    <w:rsid w:val="000152A1"/>
    <w:rsid w:val="00016235"/>
    <w:rsid w:val="00016816"/>
    <w:rsid w:val="00016A57"/>
    <w:rsid w:val="00016F16"/>
    <w:rsid w:val="000171C6"/>
    <w:rsid w:val="0001792D"/>
    <w:rsid w:val="00017AF3"/>
    <w:rsid w:val="00020901"/>
    <w:rsid w:val="00021078"/>
    <w:rsid w:val="00021867"/>
    <w:rsid w:val="00021F69"/>
    <w:rsid w:val="00022A61"/>
    <w:rsid w:val="0002325E"/>
    <w:rsid w:val="0002350A"/>
    <w:rsid w:val="00023559"/>
    <w:rsid w:val="000237BD"/>
    <w:rsid w:val="00023976"/>
    <w:rsid w:val="000240F3"/>
    <w:rsid w:val="00024578"/>
    <w:rsid w:val="000245CF"/>
    <w:rsid w:val="00026139"/>
    <w:rsid w:val="000265E1"/>
    <w:rsid w:val="00027071"/>
    <w:rsid w:val="000271AB"/>
    <w:rsid w:val="00027601"/>
    <w:rsid w:val="00031287"/>
    <w:rsid w:val="00032B2E"/>
    <w:rsid w:val="00033321"/>
    <w:rsid w:val="0003363E"/>
    <w:rsid w:val="000338E5"/>
    <w:rsid w:val="00033ECC"/>
    <w:rsid w:val="00033FA1"/>
    <w:rsid w:val="0003414F"/>
    <w:rsid w:val="0003422F"/>
    <w:rsid w:val="00034CAE"/>
    <w:rsid w:val="00035284"/>
    <w:rsid w:val="000362BD"/>
    <w:rsid w:val="00036C51"/>
    <w:rsid w:val="00036EFC"/>
    <w:rsid w:val="00036F87"/>
    <w:rsid w:val="00037C95"/>
    <w:rsid w:val="00040176"/>
    <w:rsid w:val="00040C0C"/>
    <w:rsid w:val="00040C30"/>
    <w:rsid w:val="000416E8"/>
    <w:rsid w:val="00043509"/>
    <w:rsid w:val="000436E1"/>
    <w:rsid w:val="00044138"/>
    <w:rsid w:val="000442B8"/>
    <w:rsid w:val="00044783"/>
    <w:rsid w:val="000454E9"/>
    <w:rsid w:val="0004564B"/>
    <w:rsid w:val="00045B5F"/>
    <w:rsid w:val="00045B64"/>
    <w:rsid w:val="0004673B"/>
    <w:rsid w:val="00046FF0"/>
    <w:rsid w:val="00047B10"/>
    <w:rsid w:val="00050176"/>
    <w:rsid w:val="00050730"/>
    <w:rsid w:val="0005096F"/>
    <w:rsid w:val="00050D00"/>
    <w:rsid w:val="00051AC1"/>
    <w:rsid w:val="00052975"/>
    <w:rsid w:val="00053C92"/>
    <w:rsid w:val="000552F7"/>
    <w:rsid w:val="000557AF"/>
    <w:rsid w:val="00056B1E"/>
    <w:rsid w:val="00056F54"/>
    <w:rsid w:val="0005705F"/>
    <w:rsid w:val="000571A4"/>
    <w:rsid w:val="00057D99"/>
    <w:rsid w:val="000602F3"/>
    <w:rsid w:val="000606E7"/>
    <w:rsid w:val="000609E2"/>
    <w:rsid w:val="00061A0A"/>
    <w:rsid w:val="0006201F"/>
    <w:rsid w:val="00062B65"/>
    <w:rsid w:val="00063B04"/>
    <w:rsid w:val="00064953"/>
    <w:rsid w:val="00064CCE"/>
    <w:rsid w:val="00065F4E"/>
    <w:rsid w:val="00066046"/>
    <w:rsid w:val="00066DBA"/>
    <w:rsid w:val="00067349"/>
    <w:rsid w:val="000673F7"/>
    <w:rsid w:val="00067456"/>
    <w:rsid w:val="0006751D"/>
    <w:rsid w:val="00067B51"/>
    <w:rsid w:val="00070D41"/>
    <w:rsid w:val="00070D4D"/>
    <w:rsid w:val="0007130F"/>
    <w:rsid w:val="00071506"/>
    <w:rsid w:val="0007154F"/>
    <w:rsid w:val="00072460"/>
    <w:rsid w:val="000726C9"/>
    <w:rsid w:val="00072959"/>
    <w:rsid w:val="000730A9"/>
    <w:rsid w:val="00073435"/>
    <w:rsid w:val="0007360D"/>
    <w:rsid w:val="000737D1"/>
    <w:rsid w:val="00073884"/>
    <w:rsid w:val="00074CC2"/>
    <w:rsid w:val="0007516F"/>
    <w:rsid w:val="00077920"/>
    <w:rsid w:val="00080A9A"/>
    <w:rsid w:val="00080D23"/>
    <w:rsid w:val="000813F3"/>
    <w:rsid w:val="00081AB1"/>
    <w:rsid w:val="00082952"/>
    <w:rsid w:val="00083C8D"/>
    <w:rsid w:val="00084BA8"/>
    <w:rsid w:val="000853C9"/>
    <w:rsid w:val="00085680"/>
    <w:rsid w:val="000858B8"/>
    <w:rsid w:val="00085FCE"/>
    <w:rsid w:val="00086752"/>
    <w:rsid w:val="00086755"/>
    <w:rsid w:val="00086B34"/>
    <w:rsid w:val="00086BC8"/>
    <w:rsid w:val="0008704D"/>
    <w:rsid w:val="0008777D"/>
    <w:rsid w:val="00087F67"/>
    <w:rsid w:val="00090316"/>
    <w:rsid w:val="00090BC1"/>
    <w:rsid w:val="000911AF"/>
    <w:rsid w:val="00091CE9"/>
    <w:rsid w:val="00093981"/>
    <w:rsid w:val="00093A6F"/>
    <w:rsid w:val="00093CD9"/>
    <w:rsid w:val="00093D33"/>
    <w:rsid w:val="00094D43"/>
    <w:rsid w:val="00095A02"/>
    <w:rsid w:val="00096B8F"/>
    <w:rsid w:val="00096DA9"/>
    <w:rsid w:val="00097313"/>
    <w:rsid w:val="000A00E7"/>
    <w:rsid w:val="000A02A8"/>
    <w:rsid w:val="000A0840"/>
    <w:rsid w:val="000A0D0F"/>
    <w:rsid w:val="000A1528"/>
    <w:rsid w:val="000A1729"/>
    <w:rsid w:val="000A1C36"/>
    <w:rsid w:val="000A2BA4"/>
    <w:rsid w:val="000A367E"/>
    <w:rsid w:val="000A57F0"/>
    <w:rsid w:val="000A6BB3"/>
    <w:rsid w:val="000A6BFA"/>
    <w:rsid w:val="000A6CD8"/>
    <w:rsid w:val="000B067A"/>
    <w:rsid w:val="000B1540"/>
    <w:rsid w:val="000B1C79"/>
    <w:rsid w:val="000B1DE1"/>
    <w:rsid w:val="000B288E"/>
    <w:rsid w:val="000B2DEE"/>
    <w:rsid w:val="000B2E55"/>
    <w:rsid w:val="000B33FD"/>
    <w:rsid w:val="000B3945"/>
    <w:rsid w:val="000B4613"/>
    <w:rsid w:val="000B4ABA"/>
    <w:rsid w:val="000B5867"/>
    <w:rsid w:val="000B623D"/>
    <w:rsid w:val="000C00D8"/>
    <w:rsid w:val="000C03C5"/>
    <w:rsid w:val="000C18D3"/>
    <w:rsid w:val="000C2486"/>
    <w:rsid w:val="000C287F"/>
    <w:rsid w:val="000C28F2"/>
    <w:rsid w:val="000C2A56"/>
    <w:rsid w:val="000C2EA3"/>
    <w:rsid w:val="000C41D0"/>
    <w:rsid w:val="000C4694"/>
    <w:rsid w:val="000C4B16"/>
    <w:rsid w:val="000C50C3"/>
    <w:rsid w:val="000C61A1"/>
    <w:rsid w:val="000C6513"/>
    <w:rsid w:val="000C6A5A"/>
    <w:rsid w:val="000C6D51"/>
    <w:rsid w:val="000C6F37"/>
    <w:rsid w:val="000C711B"/>
    <w:rsid w:val="000D0278"/>
    <w:rsid w:val="000D0D29"/>
    <w:rsid w:val="000D17DD"/>
    <w:rsid w:val="000D1F35"/>
    <w:rsid w:val="000D21F6"/>
    <w:rsid w:val="000D2524"/>
    <w:rsid w:val="000D2C84"/>
    <w:rsid w:val="000D33FF"/>
    <w:rsid w:val="000D3D2A"/>
    <w:rsid w:val="000D42C3"/>
    <w:rsid w:val="000D42E1"/>
    <w:rsid w:val="000D4500"/>
    <w:rsid w:val="000D451B"/>
    <w:rsid w:val="000D47C0"/>
    <w:rsid w:val="000D4A20"/>
    <w:rsid w:val="000D5757"/>
    <w:rsid w:val="000D5B83"/>
    <w:rsid w:val="000D6856"/>
    <w:rsid w:val="000D6A37"/>
    <w:rsid w:val="000D6ED7"/>
    <w:rsid w:val="000D70E4"/>
    <w:rsid w:val="000D7A39"/>
    <w:rsid w:val="000D7AEA"/>
    <w:rsid w:val="000D7C83"/>
    <w:rsid w:val="000D7E22"/>
    <w:rsid w:val="000E01A9"/>
    <w:rsid w:val="000E01BB"/>
    <w:rsid w:val="000E175E"/>
    <w:rsid w:val="000E1CA6"/>
    <w:rsid w:val="000E1D82"/>
    <w:rsid w:val="000E1F2F"/>
    <w:rsid w:val="000E20D7"/>
    <w:rsid w:val="000E274C"/>
    <w:rsid w:val="000E2C66"/>
    <w:rsid w:val="000E3066"/>
    <w:rsid w:val="000E4388"/>
    <w:rsid w:val="000E4866"/>
    <w:rsid w:val="000E52F2"/>
    <w:rsid w:val="000E5D0D"/>
    <w:rsid w:val="000E69D9"/>
    <w:rsid w:val="000E6E7D"/>
    <w:rsid w:val="000E7511"/>
    <w:rsid w:val="000E77DD"/>
    <w:rsid w:val="000E7FC9"/>
    <w:rsid w:val="000F0F2E"/>
    <w:rsid w:val="000F1108"/>
    <w:rsid w:val="000F123C"/>
    <w:rsid w:val="000F16E9"/>
    <w:rsid w:val="000F24D4"/>
    <w:rsid w:val="000F2A95"/>
    <w:rsid w:val="000F2FED"/>
    <w:rsid w:val="000F3BC1"/>
    <w:rsid w:val="000F3BCA"/>
    <w:rsid w:val="000F3E76"/>
    <w:rsid w:val="000F4482"/>
    <w:rsid w:val="000F4D34"/>
    <w:rsid w:val="000F4E8C"/>
    <w:rsid w:val="000F50CC"/>
    <w:rsid w:val="000F5814"/>
    <w:rsid w:val="000F5E23"/>
    <w:rsid w:val="000F5E36"/>
    <w:rsid w:val="000F6577"/>
    <w:rsid w:val="000F75C1"/>
    <w:rsid w:val="000F75CF"/>
    <w:rsid w:val="001002D0"/>
    <w:rsid w:val="0010037B"/>
    <w:rsid w:val="00100E3C"/>
    <w:rsid w:val="00102341"/>
    <w:rsid w:val="00102448"/>
    <w:rsid w:val="00102D2F"/>
    <w:rsid w:val="00102F3F"/>
    <w:rsid w:val="00103803"/>
    <w:rsid w:val="00103A5D"/>
    <w:rsid w:val="00103E5E"/>
    <w:rsid w:val="00103FB7"/>
    <w:rsid w:val="0010480C"/>
    <w:rsid w:val="001048D1"/>
    <w:rsid w:val="00104F17"/>
    <w:rsid w:val="00105D13"/>
    <w:rsid w:val="00105FBD"/>
    <w:rsid w:val="0010616D"/>
    <w:rsid w:val="001065E7"/>
    <w:rsid w:val="00106784"/>
    <w:rsid w:val="00107443"/>
    <w:rsid w:val="001074A1"/>
    <w:rsid w:val="00110478"/>
    <w:rsid w:val="00111041"/>
    <w:rsid w:val="001111E2"/>
    <w:rsid w:val="00112005"/>
    <w:rsid w:val="001130AA"/>
    <w:rsid w:val="001135AE"/>
    <w:rsid w:val="00113D04"/>
    <w:rsid w:val="00113E19"/>
    <w:rsid w:val="00114288"/>
    <w:rsid w:val="00114C30"/>
    <w:rsid w:val="00115840"/>
    <w:rsid w:val="00115C89"/>
    <w:rsid w:val="0011615A"/>
    <w:rsid w:val="00116576"/>
    <w:rsid w:val="001165D1"/>
    <w:rsid w:val="00116CB6"/>
    <w:rsid w:val="0011711B"/>
    <w:rsid w:val="0011723A"/>
    <w:rsid w:val="00117A5A"/>
    <w:rsid w:val="00117F8A"/>
    <w:rsid w:val="00120C62"/>
    <w:rsid w:val="00121517"/>
    <w:rsid w:val="001219B6"/>
    <w:rsid w:val="00121AEC"/>
    <w:rsid w:val="00121B9B"/>
    <w:rsid w:val="00122ADC"/>
    <w:rsid w:val="00124010"/>
    <w:rsid w:val="00124041"/>
    <w:rsid w:val="00124265"/>
    <w:rsid w:val="00124B03"/>
    <w:rsid w:val="00124D7C"/>
    <w:rsid w:val="00125889"/>
    <w:rsid w:val="001259CB"/>
    <w:rsid w:val="00126535"/>
    <w:rsid w:val="00127128"/>
    <w:rsid w:val="001276B8"/>
    <w:rsid w:val="0012781F"/>
    <w:rsid w:val="001305B8"/>
    <w:rsid w:val="00130899"/>
    <w:rsid w:val="00130F59"/>
    <w:rsid w:val="00131449"/>
    <w:rsid w:val="00132539"/>
    <w:rsid w:val="00132639"/>
    <w:rsid w:val="00133EC0"/>
    <w:rsid w:val="00133F28"/>
    <w:rsid w:val="001341F0"/>
    <w:rsid w:val="001344D3"/>
    <w:rsid w:val="00134CAF"/>
    <w:rsid w:val="00135201"/>
    <w:rsid w:val="00135502"/>
    <w:rsid w:val="00135ACA"/>
    <w:rsid w:val="00135DA2"/>
    <w:rsid w:val="00136B01"/>
    <w:rsid w:val="00136B19"/>
    <w:rsid w:val="001379EE"/>
    <w:rsid w:val="00140C7A"/>
    <w:rsid w:val="00140C8F"/>
    <w:rsid w:val="00140D93"/>
    <w:rsid w:val="0014128A"/>
    <w:rsid w:val="00141CE5"/>
    <w:rsid w:val="00141DDC"/>
    <w:rsid w:val="00142499"/>
    <w:rsid w:val="0014267A"/>
    <w:rsid w:val="00142800"/>
    <w:rsid w:val="00142A4C"/>
    <w:rsid w:val="00143B95"/>
    <w:rsid w:val="00143BE8"/>
    <w:rsid w:val="00144676"/>
    <w:rsid w:val="00144908"/>
    <w:rsid w:val="00145075"/>
    <w:rsid w:val="001450AE"/>
    <w:rsid w:val="001456B5"/>
    <w:rsid w:val="001466CA"/>
    <w:rsid w:val="00146AAD"/>
    <w:rsid w:val="00146D37"/>
    <w:rsid w:val="00150204"/>
    <w:rsid w:val="00150890"/>
    <w:rsid w:val="001518DE"/>
    <w:rsid w:val="0015197B"/>
    <w:rsid w:val="00151BAA"/>
    <w:rsid w:val="001521B7"/>
    <w:rsid w:val="001521E6"/>
    <w:rsid w:val="00152D14"/>
    <w:rsid w:val="001541C3"/>
    <w:rsid w:val="00154371"/>
    <w:rsid w:val="0015468E"/>
    <w:rsid w:val="00155BF0"/>
    <w:rsid w:val="00156724"/>
    <w:rsid w:val="001571C7"/>
    <w:rsid w:val="001579E4"/>
    <w:rsid w:val="00157D67"/>
    <w:rsid w:val="0016012D"/>
    <w:rsid w:val="001602B7"/>
    <w:rsid w:val="00161094"/>
    <w:rsid w:val="001611F6"/>
    <w:rsid w:val="001618A4"/>
    <w:rsid w:val="00161AAB"/>
    <w:rsid w:val="00162A25"/>
    <w:rsid w:val="00162C66"/>
    <w:rsid w:val="0016324C"/>
    <w:rsid w:val="00164040"/>
    <w:rsid w:val="0016459B"/>
    <w:rsid w:val="00164E51"/>
    <w:rsid w:val="00164E9D"/>
    <w:rsid w:val="0016520C"/>
    <w:rsid w:val="00165BF5"/>
    <w:rsid w:val="00166C79"/>
    <w:rsid w:val="001675B0"/>
    <w:rsid w:val="00167718"/>
    <w:rsid w:val="00171EA1"/>
    <w:rsid w:val="00172A06"/>
    <w:rsid w:val="00172A55"/>
    <w:rsid w:val="001738B1"/>
    <w:rsid w:val="001746E4"/>
    <w:rsid w:val="00175079"/>
    <w:rsid w:val="0017564F"/>
    <w:rsid w:val="001758CD"/>
    <w:rsid w:val="00175B68"/>
    <w:rsid w:val="00175B6F"/>
    <w:rsid w:val="00175E45"/>
    <w:rsid w:val="00175EF6"/>
    <w:rsid w:val="001761CB"/>
    <w:rsid w:val="0017665C"/>
    <w:rsid w:val="00176D5D"/>
    <w:rsid w:val="001772B9"/>
    <w:rsid w:val="00177353"/>
    <w:rsid w:val="00177AD2"/>
    <w:rsid w:val="00180099"/>
    <w:rsid w:val="001808D6"/>
    <w:rsid w:val="001813B9"/>
    <w:rsid w:val="001815A8"/>
    <w:rsid w:val="00181EF4"/>
    <w:rsid w:val="00182632"/>
    <w:rsid w:val="0018284D"/>
    <w:rsid w:val="00182955"/>
    <w:rsid w:val="00182E00"/>
    <w:rsid w:val="00183FF2"/>
    <w:rsid w:val="001840FA"/>
    <w:rsid w:val="00184385"/>
    <w:rsid w:val="00184746"/>
    <w:rsid w:val="0018587D"/>
    <w:rsid w:val="00186089"/>
    <w:rsid w:val="001878AD"/>
    <w:rsid w:val="00187C04"/>
    <w:rsid w:val="00190079"/>
    <w:rsid w:val="001902ED"/>
    <w:rsid w:val="00190FD5"/>
    <w:rsid w:val="001922C5"/>
    <w:rsid w:val="001924D3"/>
    <w:rsid w:val="0019307B"/>
    <w:rsid w:val="00193E5B"/>
    <w:rsid w:val="00194EDF"/>
    <w:rsid w:val="00195173"/>
    <w:rsid w:val="001958F5"/>
    <w:rsid w:val="001960FE"/>
    <w:rsid w:val="0019622E"/>
    <w:rsid w:val="001963B9"/>
    <w:rsid w:val="00196591"/>
    <w:rsid w:val="001966A7"/>
    <w:rsid w:val="00196A33"/>
    <w:rsid w:val="00196F2B"/>
    <w:rsid w:val="00197B86"/>
    <w:rsid w:val="001A2695"/>
    <w:rsid w:val="001A35B9"/>
    <w:rsid w:val="001A4627"/>
    <w:rsid w:val="001A4687"/>
    <w:rsid w:val="001A4979"/>
    <w:rsid w:val="001A49F6"/>
    <w:rsid w:val="001A4FD9"/>
    <w:rsid w:val="001A5FF5"/>
    <w:rsid w:val="001A6473"/>
    <w:rsid w:val="001A6ED8"/>
    <w:rsid w:val="001A70A9"/>
    <w:rsid w:val="001A7F83"/>
    <w:rsid w:val="001B066E"/>
    <w:rsid w:val="001B0C09"/>
    <w:rsid w:val="001B15D3"/>
    <w:rsid w:val="001B18BC"/>
    <w:rsid w:val="001B2643"/>
    <w:rsid w:val="001B299B"/>
    <w:rsid w:val="001B2ABD"/>
    <w:rsid w:val="001B2AF5"/>
    <w:rsid w:val="001B3443"/>
    <w:rsid w:val="001B3B99"/>
    <w:rsid w:val="001B4F6C"/>
    <w:rsid w:val="001B55C8"/>
    <w:rsid w:val="001B6B00"/>
    <w:rsid w:val="001B6D85"/>
    <w:rsid w:val="001B7A20"/>
    <w:rsid w:val="001B7BB4"/>
    <w:rsid w:val="001C0326"/>
    <w:rsid w:val="001C0BDE"/>
    <w:rsid w:val="001C0D0A"/>
    <w:rsid w:val="001C0E64"/>
    <w:rsid w:val="001C0E7F"/>
    <w:rsid w:val="001C192F"/>
    <w:rsid w:val="001C2509"/>
    <w:rsid w:val="001C3864"/>
    <w:rsid w:val="001C3C42"/>
    <w:rsid w:val="001C551E"/>
    <w:rsid w:val="001C5793"/>
    <w:rsid w:val="001C5B72"/>
    <w:rsid w:val="001C5CC6"/>
    <w:rsid w:val="001C63A7"/>
    <w:rsid w:val="001C65E6"/>
    <w:rsid w:val="001C74C1"/>
    <w:rsid w:val="001C7BEB"/>
    <w:rsid w:val="001D01C4"/>
    <w:rsid w:val="001D01E6"/>
    <w:rsid w:val="001D06A4"/>
    <w:rsid w:val="001D08A9"/>
    <w:rsid w:val="001D0E5A"/>
    <w:rsid w:val="001D0F28"/>
    <w:rsid w:val="001D1BCC"/>
    <w:rsid w:val="001D1DF9"/>
    <w:rsid w:val="001D1F4C"/>
    <w:rsid w:val="001D2821"/>
    <w:rsid w:val="001D3543"/>
    <w:rsid w:val="001D38CD"/>
    <w:rsid w:val="001D4642"/>
    <w:rsid w:val="001D48F5"/>
    <w:rsid w:val="001D5284"/>
    <w:rsid w:val="001D5D02"/>
    <w:rsid w:val="001D5E21"/>
    <w:rsid w:val="001D7365"/>
    <w:rsid w:val="001D7869"/>
    <w:rsid w:val="001E0554"/>
    <w:rsid w:val="001E1BF8"/>
    <w:rsid w:val="001E1CDC"/>
    <w:rsid w:val="001E2CFF"/>
    <w:rsid w:val="001E3EE5"/>
    <w:rsid w:val="001E4388"/>
    <w:rsid w:val="001E490B"/>
    <w:rsid w:val="001E4E9E"/>
    <w:rsid w:val="001E5181"/>
    <w:rsid w:val="001E6070"/>
    <w:rsid w:val="001E614F"/>
    <w:rsid w:val="001E72B0"/>
    <w:rsid w:val="001E7472"/>
    <w:rsid w:val="001E76EC"/>
    <w:rsid w:val="001F0FE1"/>
    <w:rsid w:val="001F13DD"/>
    <w:rsid w:val="001F1D16"/>
    <w:rsid w:val="001F25CF"/>
    <w:rsid w:val="001F26B2"/>
    <w:rsid w:val="001F29C1"/>
    <w:rsid w:val="001F2F78"/>
    <w:rsid w:val="001F3282"/>
    <w:rsid w:val="001F3953"/>
    <w:rsid w:val="001F3A23"/>
    <w:rsid w:val="001F3E93"/>
    <w:rsid w:val="001F41CF"/>
    <w:rsid w:val="001F45C3"/>
    <w:rsid w:val="001F47D6"/>
    <w:rsid w:val="001F4A81"/>
    <w:rsid w:val="001F54AA"/>
    <w:rsid w:val="001F56B4"/>
    <w:rsid w:val="001F5B22"/>
    <w:rsid w:val="001F5D5A"/>
    <w:rsid w:val="001F63FE"/>
    <w:rsid w:val="001F6557"/>
    <w:rsid w:val="001F6CA6"/>
    <w:rsid w:val="001F7291"/>
    <w:rsid w:val="001F7457"/>
    <w:rsid w:val="001F7D5F"/>
    <w:rsid w:val="00200905"/>
    <w:rsid w:val="00200B85"/>
    <w:rsid w:val="00202176"/>
    <w:rsid w:val="0020221D"/>
    <w:rsid w:val="002026CD"/>
    <w:rsid w:val="0020298B"/>
    <w:rsid w:val="002033FC"/>
    <w:rsid w:val="00204316"/>
    <w:rsid w:val="002044BB"/>
    <w:rsid w:val="00205E59"/>
    <w:rsid w:val="002065EE"/>
    <w:rsid w:val="00207727"/>
    <w:rsid w:val="00207B35"/>
    <w:rsid w:val="00207D51"/>
    <w:rsid w:val="00210B09"/>
    <w:rsid w:val="00210C9E"/>
    <w:rsid w:val="00210EFB"/>
    <w:rsid w:val="00211185"/>
    <w:rsid w:val="00211840"/>
    <w:rsid w:val="00212A91"/>
    <w:rsid w:val="002133F2"/>
    <w:rsid w:val="00213A13"/>
    <w:rsid w:val="002149D4"/>
    <w:rsid w:val="00215B3E"/>
    <w:rsid w:val="00215E4A"/>
    <w:rsid w:val="00216EAC"/>
    <w:rsid w:val="00216F44"/>
    <w:rsid w:val="00217C89"/>
    <w:rsid w:val="002209B3"/>
    <w:rsid w:val="00220E5F"/>
    <w:rsid w:val="002212B5"/>
    <w:rsid w:val="002216D8"/>
    <w:rsid w:val="00221F43"/>
    <w:rsid w:val="00223718"/>
    <w:rsid w:val="00224331"/>
    <w:rsid w:val="00225670"/>
    <w:rsid w:val="00225A53"/>
    <w:rsid w:val="00225A7A"/>
    <w:rsid w:val="002260DF"/>
    <w:rsid w:val="00226668"/>
    <w:rsid w:val="00226848"/>
    <w:rsid w:val="00226941"/>
    <w:rsid w:val="00227D1E"/>
    <w:rsid w:val="00227FAA"/>
    <w:rsid w:val="0023021B"/>
    <w:rsid w:val="0023022E"/>
    <w:rsid w:val="0023029B"/>
    <w:rsid w:val="0023118B"/>
    <w:rsid w:val="002314ED"/>
    <w:rsid w:val="00231C88"/>
    <w:rsid w:val="00232019"/>
    <w:rsid w:val="002325BA"/>
    <w:rsid w:val="002326A0"/>
    <w:rsid w:val="00233128"/>
    <w:rsid w:val="00233358"/>
    <w:rsid w:val="00233391"/>
    <w:rsid w:val="00233539"/>
    <w:rsid w:val="00233809"/>
    <w:rsid w:val="0023392F"/>
    <w:rsid w:val="0023399E"/>
    <w:rsid w:val="00233C26"/>
    <w:rsid w:val="00234936"/>
    <w:rsid w:val="002350CF"/>
    <w:rsid w:val="002351CE"/>
    <w:rsid w:val="00235C0E"/>
    <w:rsid w:val="00236D74"/>
    <w:rsid w:val="00237C98"/>
    <w:rsid w:val="00240046"/>
    <w:rsid w:val="002400B6"/>
    <w:rsid w:val="002405A5"/>
    <w:rsid w:val="0024081A"/>
    <w:rsid w:val="002418ED"/>
    <w:rsid w:val="00241CF3"/>
    <w:rsid w:val="00241D9A"/>
    <w:rsid w:val="00241ED6"/>
    <w:rsid w:val="002429E0"/>
    <w:rsid w:val="00243212"/>
    <w:rsid w:val="002438CE"/>
    <w:rsid w:val="002447E9"/>
    <w:rsid w:val="00245618"/>
    <w:rsid w:val="002456A4"/>
    <w:rsid w:val="0024614A"/>
    <w:rsid w:val="002461D7"/>
    <w:rsid w:val="00246505"/>
    <w:rsid w:val="00247394"/>
    <w:rsid w:val="00247908"/>
    <w:rsid w:val="0024797F"/>
    <w:rsid w:val="002479D0"/>
    <w:rsid w:val="00247D4F"/>
    <w:rsid w:val="00250437"/>
    <w:rsid w:val="00250961"/>
    <w:rsid w:val="00250B2C"/>
    <w:rsid w:val="00250EC2"/>
    <w:rsid w:val="00250FA9"/>
    <w:rsid w:val="0025119E"/>
    <w:rsid w:val="00251269"/>
    <w:rsid w:val="0025170E"/>
    <w:rsid w:val="00252A02"/>
    <w:rsid w:val="002535C0"/>
    <w:rsid w:val="0025366C"/>
    <w:rsid w:val="00253831"/>
    <w:rsid w:val="0025394F"/>
    <w:rsid w:val="00254010"/>
    <w:rsid w:val="0025443A"/>
    <w:rsid w:val="002548C8"/>
    <w:rsid w:val="00256108"/>
    <w:rsid w:val="00256ADB"/>
    <w:rsid w:val="002573D6"/>
    <w:rsid w:val="002579FE"/>
    <w:rsid w:val="00260301"/>
    <w:rsid w:val="00260A3F"/>
    <w:rsid w:val="00261C52"/>
    <w:rsid w:val="0026252C"/>
    <w:rsid w:val="00262B20"/>
    <w:rsid w:val="00262B5C"/>
    <w:rsid w:val="0026311C"/>
    <w:rsid w:val="0026343B"/>
    <w:rsid w:val="0026468C"/>
    <w:rsid w:val="00264925"/>
    <w:rsid w:val="00264DF6"/>
    <w:rsid w:val="002658CC"/>
    <w:rsid w:val="0026668C"/>
    <w:rsid w:val="00266AC1"/>
    <w:rsid w:val="00266CF9"/>
    <w:rsid w:val="002674C0"/>
    <w:rsid w:val="00267801"/>
    <w:rsid w:val="00267B70"/>
    <w:rsid w:val="0027178C"/>
    <w:rsid w:val="0027185C"/>
    <w:rsid w:val="002719FA"/>
    <w:rsid w:val="00271EF0"/>
    <w:rsid w:val="00272668"/>
    <w:rsid w:val="0027281F"/>
    <w:rsid w:val="00272CD6"/>
    <w:rsid w:val="0027330B"/>
    <w:rsid w:val="002735EB"/>
    <w:rsid w:val="00273F46"/>
    <w:rsid w:val="00274776"/>
    <w:rsid w:val="002747A0"/>
    <w:rsid w:val="00274B2C"/>
    <w:rsid w:val="00275274"/>
    <w:rsid w:val="00275650"/>
    <w:rsid w:val="00276525"/>
    <w:rsid w:val="00276DF2"/>
    <w:rsid w:val="002777EB"/>
    <w:rsid w:val="002779B1"/>
    <w:rsid w:val="002803AD"/>
    <w:rsid w:val="0028117A"/>
    <w:rsid w:val="00281422"/>
    <w:rsid w:val="00281BA7"/>
    <w:rsid w:val="00281F5F"/>
    <w:rsid w:val="00282052"/>
    <w:rsid w:val="002822D5"/>
    <w:rsid w:val="002834DA"/>
    <w:rsid w:val="00283DDB"/>
    <w:rsid w:val="00283FCE"/>
    <w:rsid w:val="00284A2C"/>
    <w:rsid w:val="00284CF3"/>
    <w:rsid w:val="00284D8A"/>
    <w:rsid w:val="0028519E"/>
    <w:rsid w:val="002855D8"/>
    <w:rsid w:val="002856A5"/>
    <w:rsid w:val="0028681D"/>
    <w:rsid w:val="002871BA"/>
    <w:rsid w:val="002872ED"/>
    <w:rsid w:val="00287931"/>
    <w:rsid w:val="00287B11"/>
    <w:rsid w:val="002905C2"/>
    <w:rsid w:val="00290FE3"/>
    <w:rsid w:val="00291257"/>
    <w:rsid w:val="002928A5"/>
    <w:rsid w:val="00292B5A"/>
    <w:rsid w:val="0029352E"/>
    <w:rsid w:val="00293BA5"/>
    <w:rsid w:val="0029455E"/>
    <w:rsid w:val="002947A8"/>
    <w:rsid w:val="002950C7"/>
    <w:rsid w:val="00295186"/>
    <w:rsid w:val="0029574E"/>
    <w:rsid w:val="00295ACD"/>
    <w:rsid w:val="00295AF2"/>
    <w:rsid w:val="00295C91"/>
    <w:rsid w:val="00295EE1"/>
    <w:rsid w:val="00295FFD"/>
    <w:rsid w:val="002963DB"/>
    <w:rsid w:val="00296FA2"/>
    <w:rsid w:val="00297151"/>
    <w:rsid w:val="0029737F"/>
    <w:rsid w:val="0029757B"/>
    <w:rsid w:val="002A0910"/>
    <w:rsid w:val="002A09E9"/>
    <w:rsid w:val="002A0ED5"/>
    <w:rsid w:val="002A1B8A"/>
    <w:rsid w:val="002A23E4"/>
    <w:rsid w:val="002A280B"/>
    <w:rsid w:val="002A2CF8"/>
    <w:rsid w:val="002A32D3"/>
    <w:rsid w:val="002A4568"/>
    <w:rsid w:val="002A478C"/>
    <w:rsid w:val="002A4AE3"/>
    <w:rsid w:val="002A56EB"/>
    <w:rsid w:val="002A663D"/>
    <w:rsid w:val="002A6B18"/>
    <w:rsid w:val="002A704F"/>
    <w:rsid w:val="002B08DB"/>
    <w:rsid w:val="002B0A71"/>
    <w:rsid w:val="002B0BDC"/>
    <w:rsid w:val="002B161D"/>
    <w:rsid w:val="002B20DE"/>
    <w:rsid w:val="002B20E6"/>
    <w:rsid w:val="002B2650"/>
    <w:rsid w:val="002B2990"/>
    <w:rsid w:val="002B3006"/>
    <w:rsid w:val="002B3193"/>
    <w:rsid w:val="002B32F3"/>
    <w:rsid w:val="002B3706"/>
    <w:rsid w:val="002B37EB"/>
    <w:rsid w:val="002B3BEB"/>
    <w:rsid w:val="002B42A3"/>
    <w:rsid w:val="002B58A7"/>
    <w:rsid w:val="002B6884"/>
    <w:rsid w:val="002B74E2"/>
    <w:rsid w:val="002B76F6"/>
    <w:rsid w:val="002B7B66"/>
    <w:rsid w:val="002B7C3C"/>
    <w:rsid w:val="002C0CDD"/>
    <w:rsid w:val="002C1357"/>
    <w:rsid w:val="002C15B3"/>
    <w:rsid w:val="002C1863"/>
    <w:rsid w:val="002C1D76"/>
    <w:rsid w:val="002C2058"/>
    <w:rsid w:val="002C20F5"/>
    <w:rsid w:val="002C22F2"/>
    <w:rsid w:val="002C239F"/>
    <w:rsid w:val="002C341E"/>
    <w:rsid w:val="002C3A08"/>
    <w:rsid w:val="002C3D3B"/>
    <w:rsid w:val="002C4EDB"/>
    <w:rsid w:val="002C4F84"/>
    <w:rsid w:val="002C5A53"/>
    <w:rsid w:val="002C6122"/>
    <w:rsid w:val="002C680E"/>
    <w:rsid w:val="002C6B08"/>
    <w:rsid w:val="002C72A2"/>
    <w:rsid w:val="002C7340"/>
    <w:rsid w:val="002C7701"/>
    <w:rsid w:val="002C7BB5"/>
    <w:rsid w:val="002D080C"/>
    <w:rsid w:val="002D10F7"/>
    <w:rsid w:val="002D16E9"/>
    <w:rsid w:val="002D172C"/>
    <w:rsid w:val="002D1DE5"/>
    <w:rsid w:val="002D20FD"/>
    <w:rsid w:val="002D25AD"/>
    <w:rsid w:val="002D3432"/>
    <w:rsid w:val="002D3B79"/>
    <w:rsid w:val="002D3F46"/>
    <w:rsid w:val="002D4BAD"/>
    <w:rsid w:val="002D4BF1"/>
    <w:rsid w:val="002D577D"/>
    <w:rsid w:val="002D672C"/>
    <w:rsid w:val="002D67A5"/>
    <w:rsid w:val="002D6944"/>
    <w:rsid w:val="002D6A01"/>
    <w:rsid w:val="002D7607"/>
    <w:rsid w:val="002E17C5"/>
    <w:rsid w:val="002E1988"/>
    <w:rsid w:val="002E1A1D"/>
    <w:rsid w:val="002E4081"/>
    <w:rsid w:val="002E4BD3"/>
    <w:rsid w:val="002E4EAD"/>
    <w:rsid w:val="002E5B5B"/>
    <w:rsid w:val="002E5B78"/>
    <w:rsid w:val="002E6FDC"/>
    <w:rsid w:val="002F02DE"/>
    <w:rsid w:val="002F0775"/>
    <w:rsid w:val="002F08F9"/>
    <w:rsid w:val="002F0AEF"/>
    <w:rsid w:val="002F0F01"/>
    <w:rsid w:val="002F106D"/>
    <w:rsid w:val="002F21AD"/>
    <w:rsid w:val="002F269C"/>
    <w:rsid w:val="002F292A"/>
    <w:rsid w:val="002F30FD"/>
    <w:rsid w:val="002F3271"/>
    <w:rsid w:val="002F3AE3"/>
    <w:rsid w:val="002F41D6"/>
    <w:rsid w:val="002F4315"/>
    <w:rsid w:val="002F4477"/>
    <w:rsid w:val="002F4C04"/>
    <w:rsid w:val="002F5E19"/>
    <w:rsid w:val="002F5EC0"/>
    <w:rsid w:val="002F6395"/>
    <w:rsid w:val="002F644F"/>
    <w:rsid w:val="002F66FE"/>
    <w:rsid w:val="002F79E7"/>
    <w:rsid w:val="002F7DEE"/>
    <w:rsid w:val="002F7FDE"/>
    <w:rsid w:val="00300EBE"/>
    <w:rsid w:val="00301D9D"/>
    <w:rsid w:val="00302838"/>
    <w:rsid w:val="003028D1"/>
    <w:rsid w:val="00302C12"/>
    <w:rsid w:val="00302CE9"/>
    <w:rsid w:val="00302E01"/>
    <w:rsid w:val="00303A58"/>
    <w:rsid w:val="00303D03"/>
    <w:rsid w:val="00303F93"/>
    <w:rsid w:val="0030464B"/>
    <w:rsid w:val="003051F0"/>
    <w:rsid w:val="00305D96"/>
    <w:rsid w:val="00305E42"/>
    <w:rsid w:val="003063F1"/>
    <w:rsid w:val="0030680A"/>
    <w:rsid w:val="00307181"/>
    <w:rsid w:val="0030786C"/>
    <w:rsid w:val="00307883"/>
    <w:rsid w:val="00310018"/>
    <w:rsid w:val="003100B9"/>
    <w:rsid w:val="00310326"/>
    <w:rsid w:val="0031124D"/>
    <w:rsid w:val="003114FD"/>
    <w:rsid w:val="00311790"/>
    <w:rsid w:val="0031193C"/>
    <w:rsid w:val="00311A6D"/>
    <w:rsid w:val="00312447"/>
    <w:rsid w:val="00314445"/>
    <w:rsid w:val="0031594B"/>
    <w:rsid w:val="00315BF2"/>
    <w:rsid w:val="00317005"/>
    <w:rsid w:val="0031724E"/>
    <w:rsid w:val="003173E9"/>
    <w:rsid w:val="00317858"/>
    <w:rsid w:val="003179D9"/>
    <w:rsid w:val="00320979"/>
    <w:rsid w:val="00320DE3"/>
    <w:rsid w:val="00320EAB"/>
    <w:rsid w:val="003212A6"/>
    <w:rsid w:val="00321925"/>
    <w:rsid w:val="00322738"/>
    <w:rsid w:val="003227A8"/>
    <w:rsid w:val="00322BE6"/>
    <w:rsid w:val="00322D2B"/>
    <w:rsid w:val="00322D38"/>
    <w:rsid w:val="00323218"/>
    <w:rsid w:val="0032336F"/>
    <w:rsid w:val="003233DE"/>
    <w:rsid w:val="00323CAF"/>
    <w:rsid w:val="00324575"/>
    <w:rsid w:val="0032466B"/>
    <w:rsid w:val="00324864"/>
    <w:rsid w:val="0032537F"/>
    <w:rsid w:val="003256B4"/>
    <w:rsid w:val="00327267"/>
    <w:rsid w:val="00327B44"/>
    <w:rsid w:val="00327B82"/>
    <w:rsid w:val="00327C71"/>
    <w:rsid w:val="00330349"/>
    <w:rsid w:val="00330B0B"/>
    <w:rsid w:val="00330E5E"/>
    <w:rsid w:val="00330F77"/>
    <w:rsid w:val="00331269"/>
    <w:rsid w:val="00331420"/>
    <w:rsid w:val="00331A52"/>
    <w:rsid w:val="00331A96"/>
    <w:rsid w:val="00331F84"/>
    <w:rsid w:val="00332575"/>
    <w:rsid w:val="00333002"/>
    <w:rsid w:val="003330EB"/>
    <w:rsid w:val="00333526"/>
    <w:rsid w:val="003339CE"/>
    <w:rsid w:val="003346FF"/>
    <w:rsid w:val="00335A85"/>
    <w:rsid w:val="00335D52"/>
    <w:rsid w:val="00336071"/>
    <w:rsid w:val="00336605"/>
    <w:rsid w:val="003379A9"/>
    <w:rsid w:val="00337DDA"/>
    <w:rsid w:val="003415FD"/>
    <w:rsid w:val="00341A14"/>
    <w:rsid w:val="00341A46"/>
    <w:rsid w:val="0034263F"/>
    <w:rsid w:val="003429F0"/>
    <w:rsid w:val="003432FB"/>
    <w:rsid w:val="00343615"/>
    <w:rsid w:val="00344167"/>
    <w:rsid w:val="003445B1"/>
    <w:rsid w:val="00344A8C"/>
    <w:rsid w:val="00344B71"/>
    <w:rsid w:val="00345B0C"/>
    <w:rsid w:val="00345C34"/>
    <w:rsid w:val="003470B3"/>
    <w:rsid w:val="00347832"/>
    <w:rsid w:val="00347BDE"/>
    <w:rsid w:val="00350966"/>
    <w:rsid w:val="0035097A"/>
    <w:rsid w:val="00350A33"/>
    <w:rsid w:val="00350DEB"/>
    <w:rsid w:val="0035270D"/>
    <w:rsid w:val="0035329A"/>
    <w:rsid w:val="00353796"/>
    <w:rsid w:val="003540A4"/>
    <w:rsid w:val="0035494F"/>
    <w:rsid w:val="00355108"/>
    <w:rsid w:val="003558C7"/>
    <w:rsid w:val="00355A93"/>
    <w:rsid w:val="00355BE7"/>
    <w:rsid w:val="003563A3"/>
    <w:rsid w:val="00357074"/>
    <w:rsid w:val="003573C0"/>
    <w:rsid w:val="0035740F"/>
    <w:rsid w:val="003576FA"/>
    <w:rsid w:val="00357B61"/>
    <w:rsid w:val="00357C13"/>
    <w:rsid w:val="00360046"/>
    <w:rsid w:val="0036008B"/>
    <w:rsid w:val="00360241"/>
    <w:rsid w:val="00360E4E"/>
    <w:rsid w:val="00360F94"/>
    <w:rsid w:val="003610FF"/>
    <w:rsid w:val="0036197C"/>
    <w:rsid w:val="00361B04"/>
    <w:rsid w:val="003621B4"/>
    <w:rsid w:val="003623E2"/>
    <w:rsid w:val="003627A1"/>
    <w:rsid w:val="00362A5A"/>
    <w:rsid w:val="00362C7F"/>
    <w:rsid w:val="003631C8"/>
    <w:rsid w:val="00363A22"/>
    <w:rsid w:val="00363E44"/>
    <w:rsid w:val="00363FF7"/>
    <w:rsid w:val="00365074"/>
    <w:rsid w:val="00365320"/>
    <w:rsid w:val="00365355"/>
    <w:rsid w:val="00365611"/>
    <w:rsid w:val="00365B3B"/>
    <w:rsid w:val="00365D78"/>
    <w:rsid w:val="003660A8"/>
    <w:rsid w:val="00366C63"/>
    <w:rsid w:val="00367B42"/>
    <w:rsid w:val="00370AAA"/>
    <w:rsid w:val="00370F95"/>
    <w:rsid w:val="0037103F"/>
    <w:rsid w:val="00371AEC"/>
    <w:rsid w:val="00371C27"/>
    <w:rsid w:val="00371FAA"/>
    <w:rsid w:val="00372283"/>
    <w:rsid w:val="003727DB"/>
    <w:rsid w:val="00372B54"/>
    <w:rsid w:val="00373600"/>
    <w:rsid w:val="00373B7D"/>
    <w:rsid w:val="00373F04"/>
    <w:rsid w:val="0037453C"/>
    <w:rsid w:val="00374EA1"/>
    <w:rsid w:val="00375F77"/>
    <w:rsid w:val="00376275"/>
    <w:rsid w:val="00376398"/>
    <w:rsid w:val="00376A48"/>
    <w:rsid w:val="00376A4D"/>
    <w:rsid w:val="00376B75"/>
    <w:rsid w:val="00377A78"/>
    <w:rsid w:val="003802E5"/>
    <w:rsid w:val="003802FD"/>
    <w:rsid w:val="00380578"/>
    <w:rsid w:val="00380BBE"/>
    <w:rsid w:val="0038118C"/>
    <w:rsid w:val="003819C4"/>
    <w:rsid w:val="00381BBE"/>
    <w:rsid w:val="00381CCD"/>
    <w:rsid w:val="0038271B"/>
    <w:rsid w:val="00382903"/>
    <w:rsid w:val="0038290D"/>
    <w:rsid w:val="0038346B"/>
    <w:rsid w:val="00383ABF"/>
    <w:rsid w:val="00383FBD"/>
    <w:rsid w:val="003846FF"/>
    <w:rsid w:val="00385909"/>
    <w:rsid w:val="00385AD4"/>
    <w:rsid w:val="00385B2E"/>
    <w:rsid w:val="00386E53"/>
    <w:rsid w:val="00386F9A"/>
    <w:rsid w:val="00387518"/>
    <w:rsid w:val="00387924"/>
    <w:rsid w:val="003900E4"/>
    <w:rsid w:val="00390932"/>
    <w:rsid w:val="00390BEA"/>
    <w:rsid w:val="00390EDF"/>
    <w:rsid w:val="003912CF"/>
    <w:rsid w:val="0039132A"/>
    <w:rsid w:val="003916D0"/>
    <w:rsid w:val="00391A6C"/>
    <w:rsid w:val="00391FDF"/>
    <w:rsid w:val="0039295C"/>
    <w:rsid w:val="0039326C"/>
    <w:rsid w:val="003935B9"/>
    <w:rsid w:val="0039384D"/>
    <w:rsid w:val="0039396F"/>
    <w:rsid w:val="00393B97"/>
    <w:rsid w:val="00394102"/>
    <w:rsid w:val="0039497C"/>
    <w:rsid w:val="003957D5"/>
    <w:rsid w:val="00395A7D"/>
    <w:rsid w:val="00395C23"/>
    <w:rsid w:val="00396A8C"/>
    <w:rsid w:val="003973B1"/>
    <w:rsid w:val="003975CD"/>
    <w:rsid w:val="003A0598"/>
    <w:rsid w:val="003A0BCD"/>
    <w:rsid w:val="003A1CC8"/>
    <w:rsid w:val="003A21AF"/>
    <w:rsid w:val="003A28F2"/>
    <w:rsid w:val="003A2E4F"/>
    <w:rsid w:val="003A2F11"/>
    <w:rsid w:val="003A3626"/>
    <w:rsid w:val="003A3D94"/>
    <w:rsid w:val="003A4438"/>
    <w:rsid w:val="003A46CB"/>
    <w:rsid w:val="003A5013"/>
    <w:rsid w:val="003A5078"/>
    <w:rsid w:val="003A584D"/>
    <w:rsid w:val="003A5D88"/>
    <w:rsid w:val="003A62DD"/>
    <w:rsid w:val="003A775A"/>
    <w:rsid w:val="003A7B8A"/>
    <w:rsid w:val="003A7D26"/>
    <w:rsid w:val="003A7F3B"/>
    <w:rsid w:val="003A7FC6"/>
    <w:rsid w:val="003B0DAB"/>
    <w:rsid w:val="003B19CC"/>
    <w:rsid w:val="003B213A"/>
    <w:rsid w:val="003B289D"/>
    <w:rsid w:val="003B2BA7"/>
    <w:rsid w:val="003B32E9"/>
    <w:rsid w:val="003B43AD"/>
    <w:rsid w:val="003B49A4"/>
    <w:rsid w:val="003B528B"/>
    <w:rsid w:val="003B5BF7"/>
    <w:rsid w:val="003B64F9"/>
    <w:rsid w:val="003B658E"/>
    <w:rsid w:val="003B7502"/>
    <w:rsid w:val="003B7A77"/>
    <w:rsid w:val="003C099D"/>
    <w:rsid w:val="003C09FC"/>
    <w:rsid w:val="003C0D3A"/>
    <w:rsid w:val="003C0FB9"/>
    <w:rsid w:val="003C0FEC"/>
    <w:rsid w:val="003C113E"/>
    <w:rsid w:val="003C124B"/>
    <w:rsid w:val="003C15B8"/>
    <w:rsid w:val="003C190E"/>
    <w:rsid w:val="003C251C"/>
    <w:rsid w:val="003C2AC8"/>
    <w:rsid w:val="003C30A8"/>
    <w:rsid w:val="003C37FA"/>
    <w:rsid w:val="003C3F52"/>
    <w:rsid w:val="003C432A"/>
    <w:rsid w:val="003C46A6"/>
    <w:rsid w:val="003C5E10"/>
    <w:rsid w:val="003C7778"/>
    <w:rsid w:val="003D0BF0"/>
    <w:rsid w:val="003D1709"/>
    <w:rsid w:val="003D17F9"/>
    <w:rsid w:val="003D1AEE"/>
    <w:rsid w:val="003D1F4C"/>
    <w:rsid w:val="003D26B4"/>
    <w:rsid w:val="003D28E2"/>
    <w:rsid w:val="003D2D88"/>
    <w:rsid w:val="003D3B75"/>
    <w:rsid w:val="003D41EA"/>
    <w:rsid w:val="003D4220"/>
    <w:rsid w:val="003D47CA"/>
    <w:rsid w:val="003D4850"/>
    <w:rsid w:val="003D4CE3"/>
    <w:rsid w:val="003D535A"/>
    <w:rsid w:val="003D5383"/>
    <w:rsid w:val="003D560E"/>
    <w:rsid w:val="003D5F7A"/>
    <w:rsid w:val="003D5F7B"/>
    <w:rsid w:val="003D62DB"/>
    <w:rsid w:val="003D701E"/>
    <w:rsid w:val="003D72E6"/>
    <w:rsid w:val="003D777D"/>
    <w:rsid w:val="003D7A3B"/>
    <w:rsid w:val="003E0405"/>
    <w:rsid w:val="003E0932"/>
    <w:rsid w:val="003E0C15"/>
    <w:rsid w:val="003E1B0B"/>
    <w:rsid w:val="003E1F5D"/>
    <w:rsid w:val="003E2378"/>
    <w:rsid w:val="003E2785"/>
    <w:rsid w:val="003E2A57"/>
    <w:rsid w:val="003E2F70"/>
    <w:rsid w:val="003E2FC4"/>
    <w:rsid w:val="003E4C58"/>
    <w:rsid w:val="003E4FBE"/>
    <w:rsid w:val="003E5265"/>
    <w:rsid w:val="003E54F3"/>
    <w:rsid w:val="003E56FA"/>
    <w:rsid w:val="003E5941"/>
    <w:rsid w:val="003E5F9C"/>
    <w:rsid w:val="003E613B"/>
    <w:rsid w:val="003E660B"/>
    <w:rsid w:val="003E7288"/>
    <w:rsid w:val="003E7854"/>
    <w:rsid w:val="003F02D6"/>
    <w:rsid w:val="003F0465"/>
    <w:rsid w:val="003F0766"/>
    <w:rsid w:val="003F08F3"/>
    <w:rsid w:val="003F0955"/>
    <w:rsid w:val="003F0E9E"/>
    <w:rsid w:val="003F19EB"/>
    <w:rsid w:val="003F2377"/>
    <w:rsid w:val="003F2767"/>
    <w:rsid w:val="003F27B3"/>
    <w:rsid w:val="003F2E23"/>
    <w:rsid w:val="003F34BB"/>
    <w:rsid w:val="003F3ACD"/>
    <w:rsid w:val="003F3BDF"/>
    <w:rsid w:val="003F3C1B"/>
    <w:rsid w:val="003F3C5A"/>
    <w:rsid w:val="003F5245"/>
    <w:rsid w:val="003F5313"/>
    <w:rsid w:val="003F5C26"/>
    <w:rsid w:val="003F5D41"/>
    <w:rsid w:val="003F616F"/>
    <w:rsid w:val="003F6EB9"/>
    <w:rsid w:val="003F6FE1"/>
    <w:rsid w:val="003F7488"/>
    <w:rsid w:val="003F7FB8"/>
    <w:rsid w:val="0040001C"/>
    <w:rsid w:val="0040011F"/>
    <w:rsid w:val="00400223"/>
    <w:rsid w:val="00400665"/>
    <w:rsid w:val="004006CD"/>
    <w:rsid w:val="00400DB9"/>
    <w:rsid w:val="00400F00"/>
    <w:rsid w:val="00401E25"/>
    <w:rsid w:val="004027CE"/>
    <w:rsid w:val="00402853"/>
    <w:rsid w:val="004035D3"/>
    <w:rsid w:val="00403A83"/>
    <w:rsid w:val="00403C31"/>
    <w:rsid w:val="00403C46"/>
    <w:rsid w:val="0040476B"/>
    <w:rsid w:val="00404F8B"/>
    <w:rsid w:val="00405256"/>
    <w:rsid w:val="00405A93"/>
    <w:rsid w:val="00405F7B"/>
    <w:rsid w:val="00407196"/>
    <w:rsid w:val="0040780E"/>
    <w:rsid w:val="00410031"/>
    <w:rsid w:val="00410400"/>
    <w:rsid w:val="00410906"/>
    <w:rsid w:val="00410C10"/>
    <w:rsid w:val="00410F22"/>
    <w:rsid w:val="004115A2"/>
    <w:rsid w:val="004116F6"/>
    <w:rsid w:val="00412160"/>
    <w:rsid w:val="004124F5"/>
    <w:rsid w:val="00412BC7"/>
    <w:rsid w:val="00412FC1"/>
    <w:rsid w:val="00413F9C"/>
    <w:rsid w:val="00414789"/>
    <w:rsid w:val="00414FDE"/>
    <w:rsid w:val="00415114"/>
    <w:rsid w:val="00415AE3"/>
    <w:rsid w:val="00415C81"/>
    <w:rsid w:val="00416731"/>
    <w:rsid w:val="00417B30"/>
    <w:rsid w:val="004208D4"/>
    <w:rsid w:val="00420C28"/>
    <w:rsid w:val="00421203"/>
    <w:rsid w:val="00421E4B"/>
    <w:rsid w:val="00422A91"/>
    <w:rsid w:val="00422EA1"/>
    <w:rsid w:val="00423B4D"/>
    <w:rsid w:val="00423C75"/>
    <w:rsid w:val="004249E7"/>
    <w:rsid w:val="004255F3"/>
    <w:rsid w:val="00426039"/>
    <w:rsid w:val="00426772"/>
    <w:rsid w:val="00427BED"/>
    <w:rsid w:val="00427F87"/>
    <w:rsid w:val="0043053B"/>
    <w:rsid w:val="00430E3A"/>
    <w:rsid w:val="004310A1"/>
    <w:rsid w:val="00431FFB"/>
    <w:rsid w:val="00432378"/>
    <w:rsid w:val="0043299F"/>
    <w:rsid w:val="004331D8"/>
    <w:rsid w:val="00433D17"/>
    <w:rsid w:val="00434EA9"/>
    <w:rsid w:val="00435142"/>
    <w:rsid w:val="0043528D"/>
    <w:rsid w:val="00435FA6"/>
    <w:rsid w:val="004368B6"/>
    <w:rsid w:val="00436AA4"/>
    <w:rsid w:val="004370FE"/>
    <w:rsid w:val="00437209"/>
    <w:rsid w:val="00437240"/>
    <w:rsid w:val="00437E28"/>
    <w:rsid w:val="00437ECE"/>
    <w:rsid w:val="00440D65"/>
    <w:rsid w:val="0044119C"/>
    <w:rsid w:val="00441AB2"/>
    <w:rsid w:val="004426B5"/>
    <w:rsid w:val="004435E6"/>
    <w:rsid w:val="00443DD7"/>
    <w:rsid w:val="00444928"/>
    <w:rsid w:val="00445234"/>
    <w:rsid w:val="00445B72"/>
    <w:rsid w:val="00447E31"/>
    <w:rsid w:val="00450605"/>
    <w:rsid w:val="00450F06"/>
    <w:rsid w:val="004512BA"/>
    <w:rsid w:val="00451689"/>
    <w:rsid w:val="00451EFE"/>
    <w:rsid w:val="004529D5"/>
    <w:rsid w:val="00452EAE"/>
    <w:rsid w:val="004538AF"/>
    <w:rsid w:val="00453923"/>
    <w:rsid w:val="00453973"/>
    <w:rsid w:val="00453C95"/>
    <w:rsid w:val="00453F64"/>
    <w:rsid w:val="004541D2"/>
    <w:rsid w:val="00454302"/>
    <w:rsid w:val="00454B9B"/>
    <w:rsid w:val="0045541E"/>
    <w:rsid w:val="00455E7B"/>
    <w:rsid w:val="00456EF4"/>
    <w:rsid w:val="0045775A"/>
    <w:rsid w:val="00457858"/>
    <w:rsid w:val="00460B0B"/>
    <w:rsid w:val="00460C0E"/>
    <w:rsid w:val="00461023"/>
    <w:rsid w:val="00461DA3"/>
    <w:rsid w:val="004625B0"/>
    <w:rsid w:val="00462A6A"/>
    <w:rsid w:val="00462F7A"/>
    <w:rsid w:val="00462FAC"/>
    <w:rsid w:val="00464631"/>
    <w:rsid w:val="00464B79"/>
    <w:rsid w:val="00466141"/>
    <w:rsid w:val="00466456"/>
    <w:rsid w:val="004666D7"/>
    <w:rsid w:val="0046689C"/>
    <w:rsid w:val="00467A9B"/>
    <w:rsid w:val="00467BBF"/>
    <w:rsid w:val="00470394"/>
    <w:rsid w:val="004714FC"/>
    <w:rsid w:val="0047203B"/>
    <w:rsid w:val="004723F9"/>
    <w:rsid w:val="00472BA3"/>
    <w:rsid w:val="0047318D"/>
    <w:rsid w:val="0047375E"/>
    <w:rsid w:val="00474224"/>
    <w:rsid w:val="00474B97"/>
    <w:rsid w:val="00474C48"/>
    <w:rsid w:val="00474FA0"/>
    <w:rsid w:val="00475FDB"/>
    <w:rsid w:val="004762C1"/>
    <w:rsid w:val="00476FCC"/>
    <w:rsid w:val="004770F8"/>
    <w:rsid w:val="004774CE"/>
    <w:rsid w:val="00477EFB"/>
    <w:rsid w:val="0048014B"/>
    <w:rsid w:val="004812A0"/>
    <w:rsid w:val="00481A83"/>
    <w:rsid w:val="004821BA"/>
    <w:rsid w:val="004832C6"/>
    <w:rsid w:val="004837D3"/>
    <w:rsid w:val="00483A64"/>
    <w:rsid w:val="0048427E"/>
    <w:rsid w:val="00484282"/>
    <w:rsid w:val="004843A6"/>
    <w:rsid w:val="004850DE"/>
    <w:rsid w:val="00485A51"/>
    <w:rsid w:val="00485C62"/>
    <w:rsid w:val="00486398"/>
    <w:rsid w:val="00486484"/>
    <w:rsid w:val="00486782"/>
    <w:rsid w:val="004867E2"/>
    <w:rsid w:val="00486C7E"/>
    <w:rsid w:val="004872FA"/>
    <w:rsid w:val="004875C7"/>
    <w:rsid w:val="004908DF"/>
    <w:rsid w:val="00491DA6"/>
    <w:rsid w:val="00491FA9"/>
    <w:rsid w:val="00492828"/>
    <w:rsid w:val="00492975"/>
    <w:rsid w:val="004929A9"/>
    <w:rsid w:val="00492FA2"/>
    <w:rsid w:val="0049346C"/>
    <w:rsid w:val="00493DA7"/>
    <w:rsid w:val="00494057"/>
    <w:rsid w:val="0049463D"/>
    <w:rsid w:val="004948D8"/>
    <w:rsid w:val="0049528C"/>
    <w:rsid w:val="004958AF"/>
    <w:rsid w:val="00496713"/>
    <w:rsid w:val="00497508"/>
    <w:rsid w:val="00497D99"/>
    <w:rsid w:val="004A02A1"/>
    <w:rsid w:val="004A0C62"/>
    <w:rsid w:val="004A1462"/>
    <w:rsid w:val="004A2758"/>
    <w:rsid w:val="004A2BCA"/>
    <w:rsid w:val="004A343A"/>
    <w:rsid w:val="004A3B9E"/>
    <w:rsid w:val="004A4314"/>
    <w:rsid w:val="004A498D"/>
    <w:rsid w:val="004A4D4F"/>
    <w:rsid w:val="004A554D"/>
    <w:rsid w:val="004A5D17"/>
    <w:rsid w:val="004A6318"/>
    <w:rsid w:val="004A663E"/>
    <w:rsid w:val="004A670E"/>
    <w:rsid w:val="004A696A"/>
    <w:rsid w:val="004A7451"/>
    <w:rsid w:val="004A769A"/>
    <w:rsid w:val="004A7CE2"/>
    <w:rsid w:val="004A7E67"/>
    <w:rsid w:val="004B006E"/>
    <w:rsid w:val="004B05FB"/>
    <w:rsid w:val="004B1386"/>
    <w:rsid w:val="004B159B"/>
    <w:rsid w:val="004B1F8E"/>
    <w:rsid w:val="004B2C4D"/>
    <w:rsid w:val="004B4308"/>
    <w:rsid w:val="004B4606"/>
    <w:rsid w:val="004B49A6"/>
    <w:rsid w:val="004B4E7C"/>
    <w:rsid w:val="004B4E84"/>
    <w:rsid w:val="004B502C"/>
    <w:rsid w:val="004B5B5E"/>
    <w:rsid w:val="004B6584"/>
    <w:rsid w:val="004B682A"/>
    <w:rsid w:val="004B6E51"/>
    <w:rsid w:val="004B6EAF"/>
    <w:rsid w:val="004B6F25"/>
    <w:rsid w:val="004B6F9C"/>
    <w:rsid w:val="004B76D8"/>
    <w:rsid w:val="004B7C54"/>
    <w:rsid w:val="004C0301"/>
    <w:rsid w:val="004C0973"/>
    <w:rsid w:val="004C19E4"/>
    <w:rsid w:val="004C1DE2"/>
    <w:rsid w:val="004C1EA8"/>
    <w:rsid w:val="004C2518"/>
    <w:rsid w:val="004C25C6"/>
    <w:rsid w:val="004C2FEC"/>
    <w:rsid w:val="004C31A7"/>
    <w:rsid w:val="004C328C"/>
    <w:rsid w:val="004C4A9C"/>
    <w:rsid w:val="004C515C"/>
    <w:rsid w:val="004C6030"/>
    <w:rsid w:val="004C6BCF"/>
    <w:rsid w:val="004D0B3B"/>
    <w:rsid w:val="004D0BC0"/>
    <w:rsid w:val="004D209A"/>
    <w:rsid w:val="004D270B"/>
    <w:rsid w:val="004D2E13"/>
    <w:rsid w:val="004D3EB0"/>
    <w:rsid w:val="004D4197"/>
    <w:rsid w:val="004D4347"/>
    <w:rsid w:val="004D46F1"/>
    <w:rsid w:val="004D4AD3"/>
    <w:rsid w:val="004D4CD4"/>
    <w:rsid w:val="004D4F3D"/>
    <w:rsid w:val="004D5091"/>
    <w:rsid w:val="004D50B7"/>
    <w:rsid w:val="004D58BF"/>
    <w:rsid w:val="004D5C58"/>
    <w:rsid w:val="004D5E76"/>
    <w:rsid w:val="004D6017"/>
    <w:rsid w:val="004D6711"/>
    <w:rsid w:val="004D7810"/>
    <w:rsid w:val="004D7BE7"/>
    <w:rsid w:val="004D7D7D"/>
    <w:rsid w:val="004E10F2"/>
    <w:rsid w:val="004E17E9"/>
    <w:rsid w:val="004E1F0B"/>
    <w:rsid w:val="004E2063"/>
    <w:rsid w:val="004E2257"/>
    <w:rsid w:val="004E279B"/>
    <w:rsid w:val="004E2875"/>
    <w:rsid w:val="004E375C"/>
    <w:rsid w:val="004E4335"/>
    <w:rsid w:val="004E4BDA"/>
    <w:rsid w:val="004E512C"/>
    <w:rsid w:val="004E51F7"/>
    <w:rsid w:val="004E5ACF"/>
    <w:rsid w:val="004E6773"/>
    <w:rsid w:val="004E6F31"/>
    <w:rsid w:val="004E7CCA"/>
    <w:rsid w:val="004F02FA"/>
    <w:rsid w:val="004F0BA1"/>
    <w:rsid w:val="004F137E"/>
    <w:rsid w:val="004F13EE"/>
    <w:rsid w:val="004F2022"/>
    <w:rsid w:val="004F20A7"/>
    <w:rsid w:val="004F2354"/>
    <w:rsid w:val="004F2609"/>
    <w:rsid w:val="004F28CB"/>
    <w:rsid w:val="004F290F"/>
    <w:rsid w:val="004F2ADE"/>
    <w:rsid w:val="004F3815"/>
    <w:rsid w:val="004F4208"/>
    <w:rsid w:val="004F49CC"/>
    <w:rsid w:val="004F524E"/>
    <w:rsid w:val="004F53A9"/>
    <w:rsid w:val="004F6B38"/>
    <w:rsid w:val="004F73B2"/>
    <w:rsid w:val="004F7C05"/>
    <w:rsid w:val="005000CC"/>
    <w:rsid w:val="005003A3"/>
    <w:rsid w:val="005005FF"/>
    <w:rsid w:val="00500870"/>
    <w:rsid w:val="00501C94"/>
    <w:rsid w:val="005038EC"/>
    <w:rsid w:val="005040E8"/>
    <w:rsid w:val="00504E39"/>
    <w:rsid w:val="005055F2"/>
    <w:rsid w:val="005061E4"/>
    <w:rsid w:val="00506336"/>
    <w:rsid w:val="00506432"/>
    <w:rsid w:val="00506B52"/>
    <w:rsid w:val="005076DB"/>
    <w:rsid w:val="00507A3C"/>
    <w:rsid w:val="00507F1B"/>
    <w:rsid w:val="00510058"/>
    <w:rsid w:val="0051036D"/>
    <w:rsid w:val="0051242B"/>
    <w:rsid w:val="00513169"/>
    <w:rsid w:val="005135F3"/>
    <w:rsid w:val="00513CCD"/>
    <w:rsid w:val="00514824"/>
    <w:rsid w:val="005154B0"/>
    <w:rsid w:val="005164A1"/>
    <w:rsid w:val="0051650F"/>
    <w:rsid w:val="005175A6"/>
    <w:rsid w:val="005175C2"/>
    <w:rsid w:val="005179A5"/>
    <w:rsid w:val="00520116"/>
    <w:rsid w:val="0052051D"/>
    <w:rsid w:val="00520B23"/>
    <w:rsid w:val="00520DA4"/>
    <w:rsid w:val="00521C95"/>
    <w:rsid w:val="00522BFE"/>
    <w:rsid w:val="00522E9A"/>
    <w:rsid w:val="00523995"/>
    <w:rsid w:val="005246D6"/>
    <w:rsid w:val="005248A6"/>
    <w:rsid w:val="00525097"/>
    <w:rsid w:val="0052530A"/>
    <w:rsid w:val="005255E8"/>
    <w:rsid w:val="00525D06"/>
    <w:rsid w:val="0052635C"/>
    <w:rsid w:val="005264B3"/>
    <w:rsid w:val="00526714"/>
    <w:rsid w:val="0052694D"/>
    <w:rsid w:val="00526E77"/>
    <w:rsid w:val="00526EF4"/>
    <w:rsid w:val="00527442"/>
    <w:rsid w:val="00527FDC"/>
    <w:rsid w:val="0053001A"/>
    <w:rsid w:val="00530243"/>
    <w:rsid w:val="005304F9"/>
    <w:rsid w:val="00530A4C"/>
    <w:rsid w:val="00531095"/>
    <w:rsid w:val="005311CA"/>
    <w:rsid w:val="00531335"/>
    <w:rsid w:val="005317AD"/>
    <w:rsid w:val="00531A14"/>
    <w:rsid w:val="00531D97"/>
    <w:rsid w:val="00532423"/>
    <w:rsid w:val="00532997"/>
    <w:rsid w:val="00532D3F"/>
    <w:rsid w:val="00533FB2"/>
    <w:rsid w:val="005344EB"/>
    <w:rsid w:val="00534E07"/>
    <w:rsid w:val="005358CE"/>
    <w:rsid w:val="00535FC9"/>
    <w:rsid w:val="00536EC6"/>
    <w:rsid w:val="00536FFE"/>
    <w:rsid w:val="005376F9"/>
    <w:rsid w:val="0053777D"/>
    <w:rsid w:val="00537AE5"/>
    <w:rsid w:val="00540AAC"/>
    <w:rsid w:val="00540B1C"/>
    <w:rsid w:val="00541021"/>
    <w:rsid w:val="00541795"/>
    <w:rsid w:val="0054191B"/>
    <w:rsid w:val="005419BD"/>
    <w:rsid w:val="00542135"/>
    <w:rsid w:val="005437C4"/>
    <w:rsid w:val="00543A7D"/>
    <w:rsid w:val="00543D24"/>
    <w:rsid w:val="0054424F"/>
    <w:rsid w:val="00544E1A"/>
    <w:rsid w:val="00545A51"/>
    <w:rsid w:val="00545ABA"/>
    <w:rsid w:val="00545EE6"/>
    <w:rsid w:val="00547237"/>
    <w:rsid w:val="005473BD"/>
    <w:rsid w:val="005474FE"/>
    <w:rsid w:val="005475BE"/>
    <w:rsid w:val="005507AD"/>
    <w:rsid w:val="005508FD"/>
    <w:rsid w:val="00550AA8"/>
    <w:rsid w:val="00551A90"/>
    <w:rsid w:val="00551D15"/>
    <w:rsid w:val="00551FD8"/>
    <w:rsid w:val="005530E6"/>
    <w:rsid w:val="0055330C"/>
    <w:rsid w:val="00553B89"/>
    <w:rsid w:val="005545D9"/>
    <w:rsid w:val="00554D29"/>
    <w:rsid w:val="005550E7"/>
    <w:rsid w:val="0055552A"/>
    <w:rsid w:val="005564FB"/>
    <w:rsid w:val="005572C7"/>
    <w:rsid w:val="005579AE"/>
    <w:rsid w:val="00557BDF"/>
    <w:rsid w:val="005601EE"/>
    <w:rsid w:val="005614C0"/>
    <w:rsid w:val="00562384"/>
    <w:rsid w:val="005625D9"/>
    <w:rsid w:val="00562AB7"/>
    <w:rsid w:val="00563067"/>
    <w:rsid w:val="005637C8"/>
    <w:rsid w:val="00563B9D"/>
    <w:rsid w:val="0056414F"/>
    <w:rsid w:val="005650ED"/>
    <w:rsid w:val="005652F6"/>
    <w:rsid w:val="005656BC"/>
    <w:rsid w:val="0056602E"/>
    <w:rsid w:val="005669E6"/>
    <w:rsid w:val="00567524"/>
    <w:rsid w:val="0056766A"/>
    <w:rsid w:val="00567DCD"/>
    <w:rsid w:val="0057063E"/>
    <w:rsid w:val="00570F48"/>
    <w:rsid w:val="005713A7"/>
    <w:rsid w:val="005713FE"/>
    <w:rsid w:val="005725AE"/>
    <w:rsid w:val="0057336F"/>
    <w:rsid w:val="00573815"/>
    <w:rsid w:val="00573AFF"/>
    <w:rsid w:val="00573E70"/>
    <w:rsid w:val="00575754"/>
    <w:rsid w:val="00575C13"/>
    <w:rsid w:val="00575F87"/>
    <w:rsid w:val="0057627B"/>
    <w:rsid w:val="00576759"/>
    <w:rsid w:val="00580506"/>
    <w:rsid w:val="00580A39"/>
    <w:rsid w:val="005814E4"/>
    <w:rsid w:val="0058385E"/>
    <w:rsid w:val="00583923"/>
    <w:rsid w:val="00583B88"/>
    <w:rsid w:val="00584DBB"/>
    <w:rsid w:val="005879BF"/>
    <w:rsid w:val="00590407"/>
    <w:rsid w:val="00590453"/>
    <w:rsid w:val="005916B5"/>
    <w:rsid w:val="00591B88"/>
    <w:rsid w:val="00591E20"/>
    <w:rsid w:val="0059203E"/>
    <w:rsid w:val="00592318"/>
    <w:rsid w:val="00592BA0"/>
    <w:rsid w:val="00592D07"/>
    <w:rsid w:val="00593B9C"/>
    <w:rsid w:val="00593E05"/>
    <w:rsid w:val="00594125"/>
    <w:rsid w:val="005942D5"/>
    <w:rsid w:val="005943D4"/>
    <w:rsid w:val="0059470D"/>
    <w:rsid w:val="005947B5"/>
    <w:rsid w:val="00594896"/>
    <w:rsid w:val="00594B3B"/>
    <w:rsid w:val="00594F95"/>
    <w:rsid w:val="00595408"/>
    <w:rsid w:val="005959A3"/>
    <w:rsid w:val="00595A22"/>
    <w:rsid w:val="00595E84"/>
    <w:rsid w:val="0059739B"/>
    <w:rsid w:val="005978B0"/>
    <w:rsid w:val="00597C44"/>
    <w:rsid w:val="00597D79"/>
    <w:rsid w:val="005A044D"/>
    <w:rsid w:val="005A0545"/>
    <w:rsid w:val="005A0B71"/>
    <w:rsid w:val="005A0BFF"/>
    <w:rsid w:val="005A0C59"/>
    <w:rsid w:val="005A0D25"/>
    <w:rsid w:val="005A114B"/>
    <w:rsid w:val="005A1459"/>
    <w:rsid w:val="005A1F12"/>
    <w:rsid w:val="005A2F89"/>
    <w:rsid w:val="005A3FCD"/>
    <w:rsid w:val="005A40ED"/>
    <w:rsid w:val="005A4539"/>
    <w:rsid w:val="005A48EB"/>
    <w:rsid w:val="005A50B9"/>
    <w:rsid w:val="005A5529"/>
    <w:rsid w:val="005A6176"/>
    <w:rsid w:val="005A6456"/>
    <w:rsid w:val="005A65F2"/>
    <w:rsid w:val="005A6710"/>
    <w:rsid w:val="005A6998"/>
    <w:rsid w:val="005A6C57"/>
    <w:rsid w:val="005A6CFB"/>
    <w:rsid w:val="005A7703"/>
    <w:rsid w:val="005A7A39"/>
    <w:rsid w:val="005A7C3C"/>
    <w:rsid w:val="005B00FB"/>
    <w:rsid w:val="005B04B3"/>
    <w:rsid w:val="005B2492"/>
    <w:rsid w:val="005B32A4"/>
    <w:rsid w:val="005B32AB"/>
    <w:rsid w:val="005B3D70"/>
    <w:rsid w:val="005B6212"/>
    <w:rsid w:val="005B6BE2"/>
    <w:rsid w:val="005B72E1"/>
    <w:rsid w:val="005B7475"/>
    <w:rsid w:val="005B7752"/>
    <w:rsid w:val="005B798C"/>
    <w:rsid w:val="005C147E"/>
    <w:rsid w:val="005C2782"/>
    <w:rsid w:val="005C279F"/>
    <w:rsid w:val="005C2926"/>
    <w:rsid w:val="005C2BE5"/>
    <w:rsid w:val="005C4130"/>
    <w:rsid w:val="005C436B"/>
    <w:rsid w:val="005C47A2"/>
    <w:rsid w:val="005C4B3B"/>
    <w:rsid w:val="005C59C1"/>
    <w:rsid w:val="005C5AEB"/>
    <w:rsid w:val="005C5B03"/>
    <w:rsid w:val="005C5D4B"/>
    <w:rsid w:val="005C6026"/>
    <w:rsid w:val="005C660E"/>
    <w:rsid w:val="005C6F61"/>
    <w:rsid w:val="005D0379"/>
    <w:rsid w:val="005D0462"/>
    <w:rsid w:val="005D1404"/>
    <w:rsid w:val="005D17EE"/>
    <w:rsid w:val="005D2799"/>
    <w:rsid w:val="005D2FD7"/>
    <w:rsid w:val="005D37A6"/>
    <w:rsid w:val="005D5E5A"/>
    <w:rsid w:val="005D5EEB"/>
    <w:rsid w:val="005D610C"/>
    <w:rsid w:val="005D65CF"/>
    <w:rsid w:val="005D681C"/>
    <w:rsid w:val="005D68F7"/>
    <w:rsid w:val="005D6D51"/>
    <w:rsid w:val="005D6FBF"/>
    <w:rsid w:val="005D7138"/>
    <w:rsid w:val="005D7AE5"/>
    <w:rsid w:val="005E029E"/>
    <w:rsid w:val="005E0680"/>
    <w:rsid w:val="005E08F1"/>
    <w:rsid w:val="005E09C6"/>
    <w:rsid w:val="005E0A3F"/>
    <w:rsid w:val="005E0BD9"/>
    <w:rsid w:val="005E2B83"/>
    <w:rsid w:val="005E3109"/>
    <w:rsid w:val="005E429C"/>
    <w:rsid w:val="005E4E96"/>
    <w:rsid w:val="005E5107"/>
    <w:rsid w:val="005E56CD"/>
    <w:rsid w:val="005E5D17"/>
    <w:rsid w:val="005E6883"/>
    <w:rsid w:val="005E6DF1"/>
    <w:rsid w:val="005E772F"/>
    <w:rsid w:val="005E7ED4"/>
    <w:rsid w:val="005F021D"/>
    <w:rsid w:val="005F0C65"/>
    <w:rsid w:val="005F1093"/>
    <w:rsid w:val="005F1ABE"/>
    <w:rsid w:val="005F207A"/>
    <w:rsid w:val="005F2102"/>
    <w:rsid w:val="005F2306"/>
    <w:rsid w:val="005F2544"/>
    <w:rsid w:val="005F25E5"/>
    <w:rsid w:val="005F2AD2"/>
    <w:rsid w:val="005F4285"/>
    <w:rsid w:val="005F4C32"/>
    <w:rsid w:val="005F4ECA"/>
    <w:rsid w:val="005F4F31"/>
    <w:rsid w:val="005F5723"/>
    <w:rsid w:val="005F5AD5"/>
    <w:rsid w:val="005F68D1"/>
    <w:rsid w:val="005F69DF"/>
    <w:rsid w:val="005F7463"/>
    <w:rsid w:val="005F7BAA"/>
    <w:rsid w:val="00600EBF"/>
    <w:rsid w:val="00601AF5"/>
    <w:rsid w:val="00601B7F"/>
    <w:rsid w:val="00601D05"/>
    <w:rsid w:val="00602559"/>
    <w:rsid w:val="006026E4"/>
    <w:rsid w:val="00602936"/>
    <w:rsid w:val="00602EBA"/>
    <w:rsid w:val="00603026"/>
    <w:rsid w:val="006036B5"/>
    <w:rsid w:val="00603FA6"/>
    <w:rsid w:val="006041BE"/>
    <w:rsid w:val="006042AB"/>
    <w:rsid w:val="006043C7"/>
    <w:rsid w:val="00604552"/>
    <w:rsid w:val="006048CA"/>
    <w:rsid w:val="00605843"/>
    <w:rsid w:val="00605ADC"/>
    <w:rsid w:val="0060717D"/>
    <w:rsid w:val="0060774B"/>
    <w:rsid w:val="00607E3D"/>
    <w:rsid w:val="00607E76"/>
    <w:rsid w:val="00607FEF"/>
    <w:rsid w:val="00610D25"/>
    <w:rsid w:val="006116F6"/>
    <w:rsid w:val="00612751"/>
    <w:rsid w:val="00612794"/>
    <w:rsid w:val="00612909"/>
    <w:rsid w:val="00613195"/>
    <w:rsid w:val="006135C7"/>
    <w:rsid w:val="00613DEC"/>
    <w:rsid w:val="00614FEB"/>
    <w:rsid w:val="0061515A"/>
    <w:rsid w:val="00615438"/>
    <w:rsid w:val="00616159"/>
    <w:rsid w:val="00616ECD"/>
    <w:rsid w:val="00617242"/>
    <w:rsid w:val="00617294"/>
    <w:rsid w:val="0061750E"/>
    <w:rsid w:val="00617E97"/>
    <w:rsid w:val="0062005E"/>
    <w:rsid w:val="006201A8"/>
    <w:rsid w:val="00620DC9"/>
    <w:rsid w:val="00620F50"/>
    <w:rsid w:val="0062111F"/>
    <w:rsid w:val="00621E88"/>
    <w:rsid w:val="00623241"/>
    <w:rsid w:val="00623AAD"/>
    <w:rsid w:val="00623DFC"/>
    <w:rsid w:val="00623E2E"/>
    <w:rsid w:val="00624049"/>
    <w:rsid w:val="00624B52"/>
    <w:rsid w:val="00624FB3"/>
    <w:rsid w:val="006255DD"/>
    <w:rsid w:val="00625FAC"/>
    <w:rsid w:val="0062727C"/>
    <w:rsid w:val="0062736E"/>
    <w:rsid w:val="006303F6"/>
    <w:rsid w:val="00630873"/>
    <w:rsid w:val="00630F9B"/>
    <w:rsid w:val="00631DF4"/>
    <w:rsid w:val="00632101"/>
    <w:rsid w:val="0063213B"/>
    <w:rsid w:val="006325E9"/>
    <w:rsid w:val="00632E45"/>
    <w:rsid w:val="006337DA"/>
    <w:rsid w:val="00634175"/>
    <w:rsid w:val="006344AF"/>
    <w:rsid w:val="0063490C"/>
    <w:rsid w:val="00634F09"/>
    <w:rsid w:val="0063547A"/>
    <w:rsid w:val="00635906"/>
    <w:rsid w:val="006366A1"/>
    <w:rsid w:val="00636F22"/>
    <w:rsid w:val="006375F0"/>
    <w:rsid w:val="006408AC"/>
    <w:rsid w:val="00640C0B"/>
    <w:rsid w:val="00641561"/>
    <w:rsid w:val="00641A54"/>
    <w:rsid w:val="00642627"/>
    <w:rsid w:val="00643963"/>
    <w:rsid w:val="00643B18"/>
    <w:rsid w:val="00643DFA"/>
    <w:rsid w:val="0064412D"/>
    <w:rsid w:val="0064441A"/>
    <w:rsid w:val="006445FC"/>
    <w:rsid w:val="00645451"/>
    <w:rsid w:val="006456FF"/>
    <w:rsid w:val="00647611"/>
    <w:rsid w:val="00647673"/>
    <w:rsid w:val="00650C48"/>
    <w:rsid w:val="00650C9E"/>
    <w:rsid w:val="00650DD5"/>
    <w:rsid w:val="006511B6"/>
    <w:rsid w:val="006511FF"/>
    <w:rsid w:val="006513F8"/>
    <w:rsid w:val="00652691"/>
    <w:rsid w:val="00652742"/>
    <w:rsid w:val="006530D9"/>
    <w:rsid w:val="006531A6"/>
    <w:rsid w:val="006533A5"/>
    <w:rsid w:val="006534D6"/>
    <w:rsid w:val="006540EA"/>
    <w:rsid w:val="00654A88"/>
    <w:rsid w:val="006553C4"/>
    <w:rsid w:val="00655A42"/>
    <w:rsid w:val="00656A30"/>
    <w:rsid w:val="00657398"/>
    <w:rsid w:val="006578DF"/>
    <w:rsid w:val="00657FF8"/>
    <w:rsid w:val="006601C4"/>
    <w:rsid w:val="0066072A"/>
    <w:rsid w:val="006621F1"/>
    <w:rsid w:val="0066259D"/>
    <w:rsid w:val="00662902"/>
    <w:rsid w:val="00664E5D"/>
    <w:rsid w:val="00665038"/>
    <w:rsid w:val="006658AB"/>
    <w:rsid w:val="00665A25"/>
    <w:rsid w:val="0066601D"/>
    <w:rsid w:val="006666EE"/>
    <w:rsid w:val="006668D2"/>
    <w:rsid w:val="00666DF4"/>
    <w:rsid w:val="0066706A"/>
    <w:rsid w:val="0066791B"/>
    <w:rsid w:val="00670BB7"/>
    <w:rsid w:val="00670D99"/>
    <w:rsid w:val="00670E2B"/>
    <w:rsid w:val="0067181C"/>
    <w:rsid w:val="00672743"/>
    <w:rsid w:val="00672B5B"/>
    <w:rsid w:val="0067305A"/>
    <w:rsid w:val="006734BB"/>
    <w:rsid w:val="006737F5"/>
    <w:rsid w:val="00673B72"/>
    <w:rsid w:val="00673CDE"/>
    <w:rsid w:val="00673F54"/>
    <w:rsid w:val="00675AA8"/>
    <w:rsid w:val="006772CC"/>
    <w:rsid w:val="0067765D"/>
    <w:rsid w:val="00680726"/>
    <w:rsid w:val="00680B69"/>
    <w:rsid w:val="00680DB8"/>
    <w:rsid w:val="0068190C"/>
    <w:rsid w:val="00681A34"/>
    <w:rsid w:val="006821EB"/>
    <w:rsid w:val="006821F3"/>
    <w:rsid w:val="00682F60"/>
    <w:rsid w:val="006840EE"/>
    <w:rsid w:val="00685065"/>
    <w:rsid w:val="006857C6"/>
    <w:rsid w:val="006857E6"/>
    <w:rsid w:val="0068602C"/>
    <w:rsid w:val="00686C16"/>
    <w:rsid w:val="00686DFC"/>
    <w:rsid w:val="0068741F"/>
    <w:rsid w:val="00687864"/>
    <w:rsid w:val="00690546"/>
    <w:rsid w:val="00691C36"/>
    <w:rsid w:val="006929A4"/>
    <w:rsid w:val="00692D37"/>
    <w:rsid w:val="00693541"/>
    <w:rsid w:val="0069419B"/>
    <w:rsid w:val="00694AD9"/>
    <w:rsid w:val="0069540F"/>
    <w:rsid w:val="006964C6"/>
    <w:rsid w:val="0069655D"/>
    <w:rsid w:val="00697152"/>
    <w:rsid w:val="00697761"/>
    <w:rsid w:val="00697B15"/>
    <w:rsid w:val="006A0AEA"/>
    <w:rsid w:val="006A11AE"/>
    <w:rsid w:val="006A18F5"/>
    <w:rsid w:val="006A1E8F"/>
    <w:rsid w:val="006A1FD0"/>
    <w:rsid w:val="006A26FC"/>
    <w:rsid w:val="006A2CA6"/>
    <w:rsid w:val="006A375C"/>
    <w:rsid w:val="006A538A"/>
    <w:rsid w:val="006A59CF"/>
    <w:rsid w:val="006A60CE"/>
    <w:rsid w:val="006A6238"/>
    <w:rsid w:val="006A6A21"/>
    <w:rsid w:val="006A6B45"/>
    <w:rsid w:val="006A7577"/>
    <w:rsid w:val="006A759F"/>
    <w:rsid w:val="006A7C99"/>
    <w:rsid w:val="006B0C81"/>
    <w:rsid w:val="006B127D"/>
    <w:rsid w:val="006B18E7"/>
    <w:rsid w:val="006B21FD"/>
    <w:rsid w:val="006B2286"/>
    <w:rsid w:val="006B2290"/>
    <w:rsid w:val="006B26B7"/>
    <w:rsid w:val="006B2C12"/>
    <w:rsid w:val="006B2DFD"/>
    <w:rsid w:val="006B33FD"/>
    <w:rsid w:val="006B4411"/>
    <w:rsid w:val="006B5115"/>
    <w:rsid w:val="006B56BB"/>
    <w:rsid w:val="006B573E"/>
    <w:rsid w:val="006B57C2"/>
    <w:rsid w:val="006B5C7C"/>
    <w:rsid w:val="006B761C"/>
    <w:rsid w:val="006B7FD7"/>
    <w:rsid w:val="006C02D6"/>
    <w:rsid w:val="006C11A3"/>
    <w:rsid w:val="006C3911"/>
    <w:rsid w:val="006C3DB4"/>
    <w:rsid w:val="006C40D6"/>
    <w:rsid w:val="006C4197"/>
    <w:rsid w:val="006C51A5"/>
    <w:rsid w:val="006C542D"/>
    <w:rsid w:val="006C5812"/>
    <w:rsid w:val="006C58FF"/>
    <w:rsid w:val="006C669C"/>
    <w:rsid w:val="006C6933"/>
    <w:rsid w:val="006C77A8"/>
    <w:rsid w:val="006C7AD7"/>
    <w:rsid w:val="006C7B85"/>
    <w:rsid w:val="006C7EC2"/>
    <w:rsid w:val="006D113D"/>
    <w:rsid w:val="006D1423"/>
    <w:rsid w:val="006D3571"/>
    <w:rsid w:val="006D4098"/>
    <w:rsid w:val="006D40E5"/>
    <w:rsid w:val="006D49D7"/>
    <w:rsid w:val="006D4CFD"/>
    <w:rsid w:val="006D4FCA"/>
    <w:rsid w:val="006D5261"/>
    <w:rsid w:val="006D535D"/>
    <w:rsid w:val="006D5FAA"/>
    <w:rsid w:val="006D6E15"/>
    <w:rsid w:val="006D6F71"/>
    <w:rsid w:val="006D746B"/>
    <w:rsid w:val="006D7681"/>
    <w:rsid w:val="006D7919"/>
    <w:rsid w:val="006D79F1"/>
    <w:rsid w:val="006D7B2E"/>
    <w:rsid w:val="006D7D44"/>
    <w:rsid w:val="006E02B9"/>
    <w:rsid w:val="006E02EA"/>
    <w:rsid w:val="006E04C2"/>
    <w:rsid w:val="006E0968"/>
    <w:rsid w:val="006E12A4"/>
    <w:rsid w:val="006E1786"/>
    <w:rsid w:val="006E28A2"/>
    <w:rsid w:val="006E2AF6"/>
    <w:rsid w:val="006E2DAB"/>
    <w:rsid w:val="006E2ED5"/>
    <w:rsid w:val="006E46F7"/>
    <w:rsid w:val="006E4C4A"/>
    <w:rsid w:val="006E4CB9"/>
    <w:rsid w:val="006E5209"/>
    <w:rsid w:val="006E5A29"/>
    <w:rsid w:val="006E5FBB"/>
    <w:rsid w:val="006E690B"/>
    <w:rsid w:val="006E6B7C"/>
    <w:rsid w:val="006F1E3C"/>
    <w:rsid w:val="006F235E"/>
    <w:rsid w:val="006F30ED"/>
    <w:rsid w:val="006F3CF1"/>
    <w:rsid w:val="006F4249"/>
    <w:rsid w:val="006F4952"/>
    <w:rsid w:val="006F4A03"/>
    <w:rsid w:val="006F4A3F"/>
    <w:rsid w:val="006F6188"/>
    <w:rsid w:val="006F6CE5"/>
    <w:rsid w:val="006F73CB"/>
    <w:rsid w:val="006F7723"/>
    <w:rsid w:val="0070035B"/>
    <w:rsid w:val="00701275"/>
    <w:rsid w:val="00701965"/>
    <w:rsid w:val="00701D13"/>
    <w:rsid w:val="00702B8D"/>
    <w:rsid w:val="00702C48"/>
    <w:rsid w:val="00702E19"/>
    <w:rsid w:val="00702E44"/>
    <w:rsid w:val="0070314D"/>
    <w:rsid w:val="007037D0"/>
    <w:rsid w:val="00704152"/>
    <w:rsid w:val="00704BA9"/>
    <w:rsid w:val="00704FED"/>
    <w:rsid w:val="00705005"/>
    <w:rsid w:val="00705A9A"/>
    <w:rsid w:val="0070698E"/>
    <w:rsid w:val="00706E7C"/>
    <w:rsid w:val="00707F56"/>
    <w:rsid w:val="00710715"/>
    <w:rsid w:val="00710757"/>
    <w:rsid w:val="00710846"/>
    <w:rsid w:val="00710FD9"/>
    <w:rsid w:val="00711039"/>
    <w:rsid w:val="007113AC"/>
    <w:rsid w:val="00711423"/>
    <w:rsid w:val="007115A8"/>
    <w:rsid w:val="00711F8B"/>
    <w:rsid w:val="00712399"/>
    <w:rsid w:val="00712796"/>
    <w:rsid w:val="00712F16"/>
    <w:rsid w:val="00713435"/>
    <w:rsid w:val="00713558"/>
    <w:rsid w:val="00713FE6"/>
    <w:rsid w:val="00714C50"/>
    <w:rsid w:val="00714FDC"/>
    <w:rsid w:val="007162F4"/>
    <w:rsid w:val="00717692"/>
    <w:rsid w:val="0072037D"/>
    <w:rsid w:val="007208C9"/>
    <w:rsid w:val="00720AA4"/>
    <w:rsid w:val="00720D08"/>
    <w:rsid w:val="0072193C"/>
    <w:rsid w:val="00722438"/>
    <w:rsid w:val="0072271A"/>
    <w:rsid w:val="00723212"/>
    <w:rsid w:val="00723249"/>
    <w:rsid w:val="007241E5"/>
    <w:rsid w:val="00724255"/>
    <w:rsid w:val="00724469"/>
    <w:rsid w:val="00724538"/>
    <w:rsid w:val="00724AFB"/>
    <w:rsid w:val="00724B1F"/>
    <w:rsid w:val="00725013"/>
    <w:rsid w:val="007251AD"/>
    <w:rsid w:val="007252F7"/>
    <w:rsid w:val="00725375"/>
    <w:rsid w:val="007254BB"/>
    <w:rsid w:val="00725798"/>
    <w:rsid w:val="00725B8A"/>
    <w:rsid w:val="007263B9"/>
    <w:rsid w:val="00726606"/>
    <w:rsid w:val="0072692D"/>
    <w:rsid w:val="00727A5E"/>
    <w:rsid w:val="00727DA9"/>
    <w:rsid w:val="00730531"/>
    <w:rsid w:val="007306A5"/>
    <w:rsid w:val="00731485"/>
    <w:rsid w:val="007326C2"/>
    <w:rsid w:val="007326ED"/>
    <w:rsid w:val="0073271B"/>
    <w:rsid w:val="00733000"/>
    <w:rsid w:val="007334F8"/>
    <w:rsid w:val="007339CD"/>
    <w:rsid w:val="00733B8C"/>
    <w:rsid w:val="007340B9"/>
    <w:rsid w:val="00735497"/>
    <w:rsid w:val="0073554F"/>
    <w:rsid w:val="007359D8"/>
    <w:rsid w:val="007362D4"/>
    <w:rsid w:val="007365B2"/>
    <w:rsid w:val="00736B72"/>
    <w:rsid w:val="00736CC1"/>
    <w:rsid w:val="00740E02"/>
    <w:rsid w:val="007412DF"/>
    <w:rsid w:val="00741C23"/>
    <w:rsid w:val="00742571"/>
    <w:rsid w:val="00742AAE"/>
    <w:rsid w:val="00744390"/>
    <w:rsid w:val="0074459F"/>
    <w:rsid w:val="00744770"/>
    <w:rsid w:val="00745085"/>
    <w:rsid w:val="0074531D"/>
    <w:rsid w:val="007455A6"/>
    <w:rsid w:val="0074589F"/>
    <w:rsid w:val="007469C0"/>
    <w:rsid w:val="00746D9D"/>
    <w:rsid w:val="00751140"/>
    <w:rsid w:val="00751A23"/>
    <w:rsid w:val="00753371"/>
    <w:rsid w:val="00754AD2"/>
    <w:rsid w:val="00754D2D"/>
    <w:rsid w:val="0075695F"/>
    <w:rsid w:val="0075731C"/>
    <w:rsid w:val="00757DCA"/>
    <w:rsid w:val="00757ECD"/>
    <w:rsid w:val="00760501"/>
    <w:rsid w:val="00760B57"/>
    <w:rsid w:val="00761E51"/>
    <w:rsid w:val="007622D8"/>
    <w:rsid w:val="00762832"/>
    <w:rsid w:val="007630E6"/>
    <w:rsid w:val="007632E3"/>
    <w:rsid w:val="007646D4"/>
    <w:rsid w:val="007654C1"/>
    <w:rsid w:val="00765560"/>
    <w:rsid w:val="007655E6"/>
    <w:rsid w:val="00765638"/>
    <w:rsid w:val="00765FDB"/>
    <w:rsid w:val="007660CA"/>
    <w:rsid w:val="0076672A"/>
    <w:rsid w:val="00767257"/>
    <w:rsid w:val="00767B12"/>
    <w:rsid w:val="00767C67"/>
    <w:rsid w:val="00767FB8"/>
    <w:rsid w:val="00770AAC"/>
    <w:rsid w:val="007710B5"/>
    <w:rsid w:val="007710F8"/>
    <w:rsid w:val="00772026"/>
    <w:rsid w:val="007721F3"/>
    <w:rsid w:val="00772995"/>
    <w:rsid w:val="00773390"/>
    <w:rsid w:val="00773ACE"/>
    <w:rsid w:val="007741A3"/>
    <w:rsid w:val="00774292"/>
    <w:rsid w:val="00774EC5"/>
    <w:rsid w:val="007754C9"/>
    <w:rsid w:val="00775659"/>
    <w:rsid w:val="00775994"/>
    <w:rsid w:val="00775E45"/>
    <w:rsid w:val="007761F6"/>
    <w:rsid w:val="00776386"/>
    <w:rsid w:val="00776769"/>
    <w:rsid w:val="00776E74"/>
    <w:rsid w:val="007776A2"/>
    <w:rsid w:val="00777934"/>
    <w:rsid w:val="00777F82"/>
    <w:rsid w:val="007802C3"/>
    <w:rsid w:val="0078062D"/>
    <w:rsid w:val="007806F9"/>
    <w:rsid w:val="00782557"/>
    <w:rsid w:val="0078370F"/>
    <w:rsid w:val="00783792"/>
    <w:rsid w:val="00783ABC"/>
    <w:rsid w:val="007844DD"/>
    <w:rsid w:val="00785169"/>
    <w:rsid w:val="00785F12"/>
    <w:rsid w:val="007861F7"/>
    <w:rsid w:val="00786903"/>
    <w:rsid w:val="007870CC"/>
    <w:rsid w:val="0078761F"/>
    <w:rsid w:val="00790E2D"/>
    <w:rsid w:val="00791950"/>
    <w:rsid w:val="00792909"/>
    <w:rsid w:val="00792A46"/>
    <w:rsid w:val="00793EA8"/>
    <w:rsid w:val="007945EE"/>
    <w:rsid w:val="007954AB"/>
    <w:rsid w:val="00796EA8"/>
    <w:rsid w:val="007A02E5"/>
    <w:rsid w:val="007A084D"/>
    <w:rsid w:val="007A14C5"/>
    <w:rsid w:val="007A1845"/>
    <w:rsid w:val="007A188C"/>
    <w:rsid w:val="007A18B1"/>
    <w:rsid w:val="007A18D9"/>
    <w:rsid w:val="007A1BEB"/>
    <w:rsid w:val="007A1D9A"/>
    <w:rsid w:val="007A2DCC"/>
    <w:rsid w:val="007A3A52"/>
    <w:rsid w:val="007A3E38"/>
    <w:rsid w:val="007A4660"/>
    <w:rsid w:val="007A48B0"/>
    <w:rsid w:val="007A4A10"/>
    <w:rsid w:val="007A557B"/>
    <w:rsid w:val="007A6A45"/>
    <w:rsid w:val="007A6AF5"/>
    <w:rsid w:val="007A6E4A"/>
    <w:rsid w:val="007A7116"/>
    <w:rsid w:val="007A7175"/>
    <w:rsid w:val="007B15FB"/>
    <w:rsid w:val="007B1760"/>
    <w:rsid w:val="007B19D4"/>
    <w:rsid w:val="007B1A4E"/>
    <w:rsid w:val="007B20FE"/>
    <w:rsid w:val="007B3513"/>
    <w:rsid w:val="007B38A8"/>
    <w:rsid w:val="007B3CFB"/>
    <w:rsid w:val="007B3D03"/>
    <w:rsid w:val="007B4B4A"/>
    <w:rsid w:val="007B505A"/>
    <w:rsid w:val="007B56A4"/>
    <w:rsid w:val="007B6026"/>
    <w:rsid w:val="007B63F9"/>
    <w:rsid w:val="007B6595"/>
    <w:rsid w:val="007B68CE"/>
    <w:rsid w:val="007B6BD7"/>
    <w:rsid w:val="007B718D"/>
    <w:rsid w:val="007B7F46"/>
    <w:rsid w:val="007C105A"/>
    <w:rsid w:val="007C13D6"/>
    <w:rsid w:val="007C1B99"/>
    <w:rsid w:val="007C4055"/>
    <w:rsid w:val="007C43F6"/>
    <w:rsid w:val="007C4CDC"/>
    <w:rsid w:val="007C5184"/>
    <w:rsid w:val="007C53A6"/>
    <w:rsid w:val="007C53EC"/>
    <w:rsid w:val="007C5BF1"/>
    <w:rsid w:val="007C5EE0"/>
    <w:rsid w:val="007C6085"/>
    <w:rsid w:val="007C64C1"/>
    <w:rsid w:val="007C668A"/>
    <w:rsid w:val="007C6D05"/>
    <w:rsid w:val="007C6D2A"/>
    <w:rsid w:val="007C6D9C"/>
    <w:rsid w:val="007C761E"/>
    <w:rsid w:val="007C7DDB"/>
    <w:rsid w:val="007D1484"/>
    <w:rsid w:val="007D1A00"/>
    <w:rsid w:val="007D1DEC"/>
    <w:rsid w:val="007D284B"/>
    <w:rsid w:val="007D2CC7"/>
    <w:rsid w:val="007D32EA"/>
    <w:rsid w:val="007D3A75"/>
    <w:rsid w:val="007D4866"/>
    <w:rsid w:val="007D4904"/>
    <w:rsid w:val="007D494B"/>
    <w:rsid w:val="007D4A83"/>
    <w:rsid w:val="007D4BB9"/>
    <w:rsid w:val="007D5145"/>
    <w:rsid w:val="007D54DF"/>
    <w:rsid w:val="007D673D"/>
    <w:rsid w:val="007D686A"/>
    <w:rsid w:val="007D6AAF"/>
    <w:rsid w:val="007D6C3F"/>
    <w:rsid w:val="007E283B"/>
    <w:rsid w:val="007E2ED2"/>
    <w:rsid w:val="007E333C"/>
    <w:rsid w:val="007E3792"/>
    <w:rsid w:val="007E3AD9"/>
    <w:rsid w:val="007E3D27"/>
    <w:rsid w:val="007E4024"/>
    <w:rsid w:val="007E4369"/>
    <w:rsid w:val="007E44B3"/>
    <w:rsid w:val="007E46C7"/>
    <w:rsid w:val="007E4CDF"/>
    <w:rsid w:val="007E5085"/>
    <w:rsid w:val="007E5938"/>
    <w:rsid w:val="007E677E"/>
    <w:rsid w:val="007E78DD"/>
    <w:rsid w:val="007E7A04"/>
    <w:rsid w:val="007F06FD"/>
    <w:rsid w:val="007F0DBE"/>
    <w:rsid w:val="007F0EAB"/>
    <w:rsid w:val="007F1DEF"/>
    <w:rsid w:val="007F2220"/>
    <w:rsid w:val="007F27A6"/>
    <w:rsid w:val="007F2F6F"/>
    <w:rsid w:val="007F3620"/>
    <w:rsid w:val="007F3E55"/>
    <w:rsid w:val="007F3FDA"/>
    <w:rsid w:val="007F4238"/>
    <w:rsid w:val="007F4B3E"/>
    <w:rsid w:val="007F5338"/>
    <w:rsid w:val="007F588A"/>
    <w:rsid w:val="007F6A7A"/>
    <w:rsid w:val="007F73E3"/>
    <w:rsid w:val="007F7903"/>
    <w:rsid w:val="007F7FDF"/>
    <w:rsid w:val="008002BC"/>
    <w:rsid w:val="008009B5"/>
    <w:rsid w:val="0080137A"/>
    <w:rsid w:val="008015B2"/>
    <w:rsid w:val="00801D07"/>
    <w:rsid w:val="008033F0"/>
    <w:rsid w:val="008035D6"/>
    <w:rsid w:val="00803617"/>
    <w:rsid w:val="00803683"/>
    <w:rsid w:val="00804304"/>
    <w:rsid w:val="008052E9"/>
    <w:rsid w:val="008059BC"/>
    <w:rsid w:val="00806758"/>
    <w:rsid w:val="00806D90"/>
    <w:rsid w:val="008100F2"/>
    <w:rsid w:val="00810841"/>
    <w:rsid w:val="00811C66"/>
    <w:rsid w:val="00811D74"/>
    <w:rsid w:val="00811FDD"/>
    <w:rsid w:val="008127AF"/>
    <w:rsid w:val="00812B46"/>
    <w:rsid w:val="00813BF8"/>
    <w:rsid w:val="00813CED"/>
    <w:rsid w:val="0081409C"/>
    <w:rsid w:val="008141C9"/>
    <w:rsid w:val="00814D9D"/>
    <w:rsid w:val="00814DA5"/>
    <w:rsid w:val="00815700"/>
    <w:rsid w:val="00816B8B"/>
    <w:rsid w:val="00816D38"/>
    <w:rsid w:val="00817B70"/>
    <w:rsid w:val="00817C15"/>
    <w:rsid w:val="00820539"/>
    <w:rsid w:val="008216BB"/>
    <w:rsid w:val="00821731"/>
    <w:rsid w:val="008219C6"/>
    <w:rsid w:val="00821ADC"/>
    <w:rsid w:val="00821B1D"/>
    <w:rsid w:val="00822B11"/>
    <w:rsid w:val="00822B78"/>
    <w:rsid w:val="00822E38"/>
    <w:rsid w:val="00822F1A"/>
    <w:rsid w:val="00823548"/>
    <w:rsid w:val="00823A81"/>
    <w:rsid w:val="00824035"/>
    <w:rsid w:val="008240C6"/>
    <w:rsid w:val="00824319"/>
    <w:rsid w:val="00824ECF"/>
    <w:rsid w:val="00825578"/>
    <w:rsid w:val="0082587D"/>
    <w:rsid w:val="00825AFB"/>
    <w:rsid w:val="00825B84"/>
    <w:rsid w:val="0082633A"/>
    <w:rsid w:val="008264EB"/>
    <w:rsid w:val="00826B8F"/>
    <w:rsid w:val="00827A4A"/>
    <w:rsid w:val="0083021A"/>
    <w:rsid w:val="00830621"/>
    <w:rsid w:val="00830DAD"/>
    <w:rsid w:val="008312AA"/>
    <w:rsid w:val="00831933"/>
    <w:rsid w:val="00831B9E"/>
    <w:rsid w:val="00831E8A"/>
    <w:rsid w:val="00832159"/>
    <w:rsid w:val="00834244"/>
    <w:rsid w:val="00834BE2"/>
    <w:rsid w:val="008355FD"/>
    <w:rsid w:val="008356C3"/>
    <w:rsid w:val="00835801"/>
    <w:rsid w:val="00835C76"/>
    <w:rsid w:val="00835ED0"/>
    <w:rsid w:val="008369B8"/>
    <w:rsid w:val="00836ACA"/>
    <w:rsid w:val="00836F75"/>
    <w:rsid w:val="0083706E"/>
    <w:rsid w:val="008376A0"/>
    <w:rsid w:val="008377DB"/>
    <w:rsid w:val="0084022C"/>
    <w:rsid w:val="00840942"/>
    <w:rsid w:val="00841A7E"/>
    <w:rsid w:val="00841D3E"/>
    <w:rsid w:val="0084229B"/>
    <w:rsid w:val="00842E19"/>
    <w:rsid w:val="00843049"/>
    <w:rsid w:val="00843D7E"/>
    <w:rsid w:val="00843EB5"/>
    <w:rsid w:val="00844514"/>
    <w:rsid w:val="00845C35"/>
    <w:rsid w:val="008460BC"/>
    <w:rsid w:val="0084621F"/>
    <w:rsid w:val="0084636B"/>
    <w:rsid w:val="0085067B"/>
    <w:rsid w:val="00851114"/>
    <w:rsid w:val="00851591"/>
    <w:rsid w:val="0085185A"/>
    <w:rsid w:val="00851AFB"/>
    <w:rsid w:val="0085209B"/>
    <w:rsid w:val="00852301"/>
    <w:rsid w:val="0085330E"/>
    <w:rsid w:val="00853537"/>
    <w:rsid w:val="00854D8F"/>
    <w:rsid w:val="00856B66"/>
    <w:rsid w:val="008575D6"/>
    <w:rsid w:val="008578E6"/>
    <w:rsid w:val="00857B2A"/>
    <w:rsid w:val="00860EA9"/>
    <w:rsid w:val="00861278"/>
    <w:rsid w:val="008619A8"/>
    <w:rsid w:val="00861A5F"/>
    <w:rsid w:val="00861F40"/>
    <w:rsid w:val="0086277D"/>
    <w:rsid w:val="00862A38"/>
    <w:rsid w:val="00863668"/>
    <w:rsid w:val="00863C03"/>
    <w:rsid w:val="008644AD"/>
    <w:rsid w:val="00865735"/>
    <w:rsid w:val="00865DDB"/>
    <w:rsid w:val="00867252"/>
    <w:rsid w:val="008672D9"/>
    <w:rsid w:val="00867538"/>
    <w:rsid w:val="0086758F"/>
    <w:rsid w:val="00870AD9"/>
    <w:rsid w:val="00870FC0"/>
    <w:rsid w:val="00871116"/>
    <w:rsid w:val="008713F0"/>
    <w:rsid w:val="00872E7F"/>
    <w:rsid w:val="00873D90"/>
    <w:rsid w:val="00873FC8"/>
    <w:rsid w:val="008741E9"/>
    <w:rsid w:val="00874F1B"/>
    <w:rsid w:val="00874FC1"/>
    <w:rsid w:val="008750C4"/>
    <w:rsid w:val="00875357"/>
    <w:rsid w:val="00875986"/>
    <w:rsid w:val="00875DD3"/>
    <w:rsid w:val="00875ED8"/>
    <w:rsid w:val="008765F6"/>
    <w:rsid w:val="008772E6"/>
    <w:rsid w:val="008778FA"/>
    <w:rsid w:val="0088008B"/>
    <w:rsid w:val="008809BD"/>
    <w:rsid w:val="008817D0"/>
    <w:rsid w:val="008817F5"/>
    <w:rsid w:val="00882278"/>
    <w:rsid w:val="0088255F"/>
    <w:rsid w:val="00882603"/>
    <w:rsid w:val="00882E4E"/>
    <w:rsid w:val="00883410"/>
    <w:rsid w:val="00883B16"/>
    <w:rsid w:val="00883F46"/>
    <w:rsid w:val="008840C3"/>
    <w:rsid w:val="0088469C"/>
    <w:rsid w:val="00884A94"/>
    <w:rsid w:val="00884C63"/>
    <w:rsid w:val="00884D7F"/>
    <w:rsid w:val="00884EA6"/>
    <w:rsid w:val="0088505B"/>
    <w:rsid w:val="00885396"/>
    <w:rsid w:val="00885908"/>
    <w:rsid w:val="00885A44"/>
    <w:rsid w:val="0088601B"/>
    <w:rsid w:val="008864B7"/>
    <w:rsid w:val="00886615"/>
    <w:rsid w:val="00886E95"/>
    <w:rsid w:val="008872ED"/>
    <w:rsid w:val="00887977"/>
    <w:rsid w:val="00887EDE"/>
    <w:rsid w:val="00890BC8"/>
    <w:rsid w:val="00890C3E"/>
    <w:rsid w:val="00890D57"/>
    <w:rsid w:val="0089246F"/>
    <w:rsid w:val="00892480"/>
    <w:rsid w:val="008937E7"/>
    <w:rsid w:val="00893C0F"/>
    <w:rsid w:val="0089450F"/>
    <w:rsid w:val="008948E8"/>
    <w:rsid w:val="00894B55"/>
    <w:rsid w:val="00895523"/>
    <w:rsid w:val="00895ED6"/>
    <w:rsid w:val="00895F7C"/>
    <w:rsid w:val="0089677E"/>
    <w:rsid w:val="00896BF4"/>
    <w:rsid w:val="00896E8C"/>
    <w:rsid w:val="0089703B"/>
    <w:rsid w:val="00897082"/>
    <w:rsid w:val="00897D30"/>
    <w:rsid w:val="00897FD7"/>
    <w:rsid w:val="008A0D19"/>
    <w:rsid w:val="008A158C"/>
    <w:rsid w:val="008A24A7"/>
    <w:rsid w:val="008A2B67"/>
    <w:rsid w:val="008A2C64"/>
    <w:rsid w:val="008A31AB"/>
    <w:rsid w:val="008A3946"/>
    <w:rsid w:val="008A41B7"/>
    <w:rsid w:val="008A41D9"/>
    <w:rsid w:val="008A4B40"/>
    <w:rsid w:val="008A4B6F"/>
    <w:rsid w:val="008A7438"/>
    <w:rsid w:val="008B0BE4"/>
    <w:rsid w:val="008B1334"/>
    <w:rsid w:val="008B155A"/>
    <w:rsid w:val="008B1B5C"/>
    <w:rsid w:val="008B21F8"/>
    <w:rsid w:val="008B27C4"/>
    <w:rsid w:val="008B2F77"/>
    <w:rsid w:val="008B5B00"/>
    <w:rsid w:val="008B6E23"/>
    <w:rsid w:val="008B7059"/>
    <w:rsid w:val="008B71C9"/>
    <w:rsid w:val="008B78A2"/>
    <w:rsid w:val="008B78E7"/>
    <w:rsid w:val="008B7987"/>
    <w:rsid w:val="008C0278"/>
    <w:rsid w:val="008C1087"/>
    <w:rsid w:val="008C108E"/>
    <w:rsid w:val="008C15F4"/>
    <w:rsid w:val="008C1AA8"/>
    <w:rsid w:val="008C24E9"/>
    <w:rsid w:val="008C264F"/>
    <w:rsid w:val="008C2674"/>
    <w:rsid w:val="008C3D28"/>
    <w:rsid w:val="008C3D46"/>
    <w:rsid w:val="008C44B9"/>
    <w:rsid w:val="008C4862"/>
    <w:rsid w:val="008C5015"/>
    <w:rsid w:val="008C53FE"/>
    <w:rsid w:val="008C63F8"/>
    <w:rsid w:val="008C689D"/>
    <w:rsid w:val="008C6F03"/>
    <w:rsid w:val="008C7A3E"/>
    <w:rsid w:val="008C7AFC"/>
    <w:rsid w:val="008D0052"/>
    <w:rsid w:val="008D0533"/>
    <w:rsid w:val="008D06AE"/>
    <w:rsid w:val="008D1E9B"/>
    <w:rsid w:val="008D21B9"/>
    <w:rsid w:val="008D2364"/>
    <w:rsid w:val="008D25EB"/>
    <w:rsid w:val="008D40FB"/>
    <w:rsid w:val="008D42CB"/>
    <w:rsid w:val="008D4769"/>
    <w:rsid w:val="008D48C9"/>
    <w:rsid w:val="008D52CE"/>
    <w:rsid w:val="008D55EB"/>
    <w:rsid w:val="008D599A"/>
    <w:rsid w:val="008D5B79"/>
    <w:rsid w:val="008D6251"/>
    <w:rsid w:val="008D6381"/>
    <w:rsid w:val="008D6D87"/>
    <w:rsid w:val="008D7B3F"/>
    <w:rsid w:val="008E03AA"/>
    <w:rsid w:val="008E0C5C"/>
    <w:rsid w:val="008E0C77"/>
    <w:rsid w:val="008E0EE7"/>
    <w:rsid w:val="008E120A"/>
    <w:rsid w:val="008E1627"/>
    <w:rsid w:val="008E1AB0"/>
    <w:rsid w:val="008E1E11"/>
    <w:rsid w:val="008E250E"/>
    <w:rsid w:val="008E3D96"/>
    <w:rsid w:val="008E46D5"/>
    <w:rsid w:val="008E4979"/>
    <w:rsid w:val="008E531B"/>
    <w:rsid w:val="008E5D4B"/>
    <w:rsid w:val="008E5F3B"/>
    <w:rsid w:val="008E5F94"/>
    <w:rsid w:val="008E625F"/>
    <w:rsid w:val="008E6455"/>
    <w:rsid w:val="008E6B80"/>
    <w:rsid w:val="008E6CA2"/>
    <w:rsid w:val="008E754E"/>
    <w:rsid w:val="008E763E"/>
    <w:rsid w:val="008E7879"/>
    <w:rsid w:val="008F09A4"/>
    <w:rsid w:val="008F181D"/>
    <w:rsid w:val="008F264D"/>
    <w:rsid w:val="008F26E0"/>
    <w:rsid w:val="008F28E9"/>
    <w:rsid w:val="008F2EAC"/>
    <w:rsid w:val="008F39A9"/>
    <w:rsid w:val="008F3A0F"/>
    <w:rsid w:val="008F3CF1"/>
    <w:rsid w:val="008F4AD9"/>
    <w:rsid w:val="008F6495"/>
    <w:rsid w:val="008F67FD"/>
    <w:rsid w:val="008F6ADE"/>
    <w:rsid w:val="008F6E14"/>
    <w:rsid w:val="009004F3"/>
    <w:rsid w:val="00900882"/>
    <w:rsid w:val="0090096A"/>
    <w:rsid w:val="00900C0D"/>
    <w:rsid w:val="009017B7"/>
    <w:rsid w:val="00901DAA"/>
    <w:rsid w:val="00901EA7"/>
    <w:rsid w:val="00901EF5"/>
    <w:rsid w:val="00901FA9"/>
    <w:rsid w:val="00903F5E"/>
    <w:rsid w:val="0090466F"/>
    <w:rsid w:val="009052CB"/>
    <w:rsid w:val="009053B4"/>
    <w:rsid w:val="009054B8"/>
    <w:rsid w:val="00905712"/>
    <w:rsid w:val="0090581B"/>
    <w:rsid w:val="00905961"/>
    <w:rsid w:val="0090666B"/>
    <w:rsid w:val="00906A82"/>
    <w:rsid w:val="00906E99"/>
    <w:rsid w:val="009074E1"/>
    <w:rsid w:val="009075D3"/>
    <w:rsid w:val="00910293"/>
    <w:rsid w:val="009109D2"/>
    <w:rsid w:val="009112F7"/>
    <w:rsid w:val="0091181A"/>
    <w:rsid w:val="00911C84"/>
    <w:rsid w:val="009122AF"/>
    <w:rsid w:val="009127BC"/>
    <w:rsid w:val="00912D4A"/>
    <w:rsid w:val="00912D54"/>
    <w:rsid w:val="0091389F"/>
    <w:rsid w:val="00914216"/>
    <w:rsid w:val="0091477F"/>
    <w:rsid w:val="00914BEF"/>
    <w:rsid w:val="0091553D"/>
    <w:rsid w:val="00915A00"/>
    <w:rsid w:val="00917054"/>
    <w:rsid w:val="009170A9"/>
    <w:rsid w:val="00917E48"/>
    <w:rsid w:val="00917FA4"/>
    <w:rsid w:val="00920274"/>
    <w:rsid w:val="009208F7"/>
    <w:rsid w:val="00921196"/>
    <w:rsid w:val="009212E3"/>
    <w:rsid w:val="009213E5"/>
    <w:rsid w:val="009214C1"/>
    <w:rsid w:val="009219AC"/>
    <w:rsid w:val="00921C13"/>
    <w:rsid w:val="00922517"/>
    <w:rsid w:val="00922722"/>
    <w:rsid w:val="00922FD3"/>
    <w:rsid w:val="0092310B"/>
    <w:rsid w:val="00923722"/>
    <w:rsid w:val="009243FA"/>
    <w:rsid w:val="009246EA"/>
    <w:rsid w:val="00925B7B"/>
    <w:rsid w:val="009261E6"/>
    <w:rsid w:val="0092679E"/>
    <w:rsid w:val="009268E1"/>
    <w:rsid w:val="00926CA8"/>
    <w:rsid w:val="00927733"/>
    <w:rsid w:val="00930284"/>
    <w:rsid w:val="00930686"/>
    <w:rsid w:val="0093072C"/>
    <w:rsid w:val="00931E52"/>
    <w:rsid w:val="00932167"/>
    <w:rsid w:val="009321B9"/>
    <w:rsid w:val="00934368"/>
    <w:rsid w:val="00934493"/>
    <w:rsid w:val="00934871"/>
    <w:rsid w:val="00934CB9"/>
    <w:rsid w:val="00935300"/>
    <w:rsid w:val="0093579F"/>
    <w:rsid w:val="00935C12"/>
    <w:rsid w:val="00935D5F"/>
    <w:rsid w:val="00935E7F"/>
    <w:rsid w:val="0093692D"/>
    <w:rsid w:val="009371C2"/>
    <w:rsid w:val="009374F9"/>
    <w:rsid w:val="0094007B"/>
    <w:rsid w:val="009410AD"/>
    <w:rsid w:val="00941F19"/>
    <w:rsid w:val="00942720"/>
    <w:rsid w:val="0094396D"/>
    <w:rsid w:val="00943C2E"/>
    <w:rsid w:val="00943E2E"/>
    <w:rsid w:val="00944300"/>
    <w:rsid w:val="00944C25"/>
    <w:rsid w:val="009451B1"/>
    <w:rsid w:val="00945301"/>
    <w:rsid w:val="00945E7F"/>
    <w:rsid w:val="009465A3"/>
    <w:rsid w:val="0094672F"/>
    <w:rsid w:val="0094778F"/>
    <w:rsid w:val="00947A68"/>
    <w:rsid w:val="00947E7F"/>
    <w:rsid w:val="00950356"/>
    <w:rsid w:val="0095115C"/>
    <w:rsid w:val="009527FC"/>
    <w:rsid w:val="00952E37"/>
    <w:rsid w:val="009537AD"/>
    <w:rsid w:val="009548FA"/>
    <w:rsid w:val="0095511A"/>
    <w:rsid w:val="009557C1"/>
    <w:rsid w:val="00956A07"/>
    <w:rsid w:val="009570FC"/>
    <w:rsid w:val="00957E6E"/>
    <w:rsid w:val="009600F6"/>
    <w:rsid w:val="009608FD"/>
    <w:rsid w:val="00960CA4"/>
    <w:rsid w:val="00960D6E"/>
    <w:rsid w:val="00960F74"/>
    <w:rsid w:val="00961B3C"/>
    <w:rsid w:val="0096224A"/>
    <w:rsid w:val="0096258B"/>
    <w:rsid w:val="00962B75"/>
    <w:rsid w:val="00964D64"/>
    <w:rsid w:val="009650DB"/>
    <w:rsid w:val="00965B5C"/>
    <w:rsid w:val="009661CE"/>
    <w:rsid w:val="0096665F"/>
    <w:rsid w:val="00966876"/>
    <w:rsid w:val="00966F16"/>
    <w:rsid w:val="00966F29"/>
    <w:rsid w:val="00966FF4"/>
    <w:rsid w:val="00970886"/>
    <w:rsid w:val="00970889"/>
    <w:rsid w:val="00971226"/>
    <w:rsid w:val="0097194C"/>
    <w:rsid w:val="00971E0E"/>
    <w:rsid w:val="00971E44"/>
    <w:rsid w:val="00972372"/>
    <w:rsid w:val="00972BC1"/>
    <w:rsid w:val="0097330D"/>
    <w:rsid w:val="009735C8"/>
    <w:rsid w:val="00973841"/>
    <w:rsid w:val="00973F6E"/>
    <w:rsid w:val="00974A28"/>
    <w:rsid w:val="00974B59"/>
    <w:rsid w:val="0097540A"/>
    <w:rsid w:val="009767AF"/>
    <w:rsid w:val="00976C7B"/>
    <w:rsid w:val="00976F97"/>
    <w:rsid w:val="0098068A"/>
    <w:rsid w:val="00980D42"/>
    <w:rsid w:val="00981CBB"/>
    <w:rsid w:val="0098288D"/>
    <w:rsid w:val="00982E4B"/>
    <w:rsid w:val="009831A0"/>
    <w:rsid w:val="0098340B"/>
    <w:rsid w:val="00983693"/>
    <w:rsid w:val="0098431B"/>
    <w:rsid w:val="00984424"/>
    <w:rsid w:val="0098443D"/>
    <w:rsid w:val="00985F7C"/>
    <w:rsid w:val="009863AA"/>
    <w:rsid w:val="00986830"/>
    <w:rsid w:val="00986988"/>
    <w:rsid w:val="009878EF"/>
    <w:rsid w:val="009904DB"/>
    <w:rsid w:val="00990552"/>
    <w:rsid w:val="00990E63"/>
    <w:rsid w:val="0099125C"/>
    <w:rsid w:val="009912CC"/>
    <w:rsid w:val="009916E7"/>
    <w:rsid w:val="00991DA9"/>
    <w:rsid w:val="009924C3"/>
    <w:rsid w:val="009928D9"/>
    <w:rsid w:val="00992B86"/>
    <w:rsid w:val="009930FA"/>
    <w:rsid w:val="00993102"/>
    <w:rsid w:val="009939B1"/>
    <w:rsid w:val="00994D3E"/>
    <w:rsid w:val="0099663A"/>
    <w:rsid w:val="00997DC4"/>
    <w:rsid w:val="00997F64"/>
    <w:rsid w:val="009A0135"/>
    <w:rsid w:val="009A080F"/>
    <w:rsid w:val="009A0C9A"/>
    <w:rsid w:val="009A1A85"/>
    <w:rsid w:val="009A1EAE"/>
    <w:rsid w:val="009A214A"/>
    <w:rsid w:val="009A25C7"/>
    <w:rsid w:val="009A3502"/>
    <w:rsid w:val="009A450C"/>
    <w:rsid w:val="009A4B8B"/>
    <w:rsid w:val="009A4EA3"/>
    <w:rsid w:val="009A52C0"/>
    <w:rsid w:val="009A6255"/>
    <w:rsid w:val="009A7221"/>
    <w:rsid w:val="009A76A5"/>
    <w:rsid w:val="009B000C"/>
    <w:rsid w:val="009B01A4"/>
    <w:rsid w:val="009B0AE1"/>
    <w:rsid w:val="009B152C"/>
    <w:rsid w:val="009B1751"/>
    <w:rsid w:val="009B1AF2"/>
    <w:rsid w:val="009B1B4E"/>
    <w:rsid w:val="009B1F20"/>
    <w:rsid w:val="009B296B"/>
    <w:rsid w:val="009B3759"/>
    <w:rsid w:val="009B40CC"/>
    <w:rsid w:val="009B43DF"/>
    <w:rsid w:val="009B4795"/>
    <w:rsid w:val="009B5794"/>
    <w:rsid w:val="009B6E64"/>
    <w:rsid w:val="009B72CF"/>
    <w:rsid w:val="009B753C"/>
    <w:rsid w:val="009B7AE9"/>
    <w:rsid w:val="009B7D14"/>
    <w:rsid w:val="009C0057"/>
    <w:rsid w:val="009C0074"/>
    <w:rsid w:val="009C059A"/>
    <w:rsid w:val="009C086F"/>
    <w:rsid w:val="009C0C8A"/>
    <w:rsid w:val="009C0DC9"/>
    <w:rsid w:val="009C1BA1"/>
    <w:rsid w:val="009C22A1"/>
    <w:rsid w:val="009C24B9"/>
    <w:rsid w:val="009C256D"/>
    <w:rsid w:val="009C3FC1"/>
    <w:rsid w:val="009C43A4"/>
    <w:rsid w:val="009C46E0"/>
    <w:rsid w:val="009C4A39"/>
    <w:rsid w:val="009C4EB9"/>
    <w:rsid w:val="009C5D05"/>
    <w:rsid w:val="009C654C"/>
    <w:rsid w:val="009C6619"/>
    <w:rsid w:val="009C6E62"/>
    <w:rsid w:val="009C6F10"/>
    <w:rsid w:val="009C7F90"/>
    <w:rsid w:val="009D026B"/>
    <w:rsid w:val="009D0310"/>
    <w:rsid w:val="009D0392"/>
    <w:rsid w:val="009D058B"/>
    <w:rsid w:val="009D12FE"/>
    <w:rsid w:val="009D148F"/>
    <w:rsid w:val="009D1502"/>
    <w:rsid w:val="009D1ECB"/>
    <w:rsid w:val="009D22B6"/>
    <w:rsid w:val="009D2736"/>
    <w:rsid w:val="009D2B6B"/>
    <w:rsid w:val="009D3D70"/>
    <w:rsid w:val="009D43DA"/>
    <w:rsid w:val="009D4667"/>
    <w:rsid w:val="009D4E51"/>
    <w:rsid w:val="009D4F87"/>
    <w:rsid w:val="009D5119"/>
    <w:rsid w:val="009D534A"/>
    <w:rsid w:val="009D536B"/>
    <w:rsid w:val="009D536C"/>
    <w:rsid w:val="009D55B0"/>
    <w:rsid w:val="009D5A16"/>
    <w:rsid w:val="009D5B1B"/>
    <w:rsid w:val="009D7E72"/>
    <w:rsid w:val="009E1027"/>
    <w:rsid w:val="009E12B4"/>
    <w:rsid w:val="009E1AE6"/>
    <w:rsid w:val="009E2085"/>
    <w:rsid w:val="009E27E4"/>
    <w:rsid w:val="009E28CE"/>
    <w:rsid w:val="009E2D9C"/>
    <w:rsid w:val="009E4471"/>
    <w:rsid w:val="009E46CC"/>
    <w:rsid w:val="009E6376"/>
    <w:rsid w:val="009E6F7E"/>
    <w:rsid w:val="009E728C"/>
    <w:rsid w:val="009E7735"/>
    <w:rsid w:val="009E7A57"/>
    <w:rsid w:val="009F0420"/>
    <w:rsid w:val="009F04E5"/>
    <w:rsid w:val="009F1970"/>
    <w:rsid w:val="009F236F"/>
    <w:rsid w:val="009F2717"/>
    <w:rsid w:val="009F3230"/>
    <w:rsid w:val="009F3669"/>
    <w:rsid w:val="009F379E"/>
    <w:rsid w:val="009F39D2"/>
    <w:rsid w:val="009F3A41"/>
    <w:rsid w:val="009F4231"/>
    <w:rsid w:val="009F4C5B"/>
    <w:rsid w:val="009F4F6A"/>
    <w:rsid w:val="009F54E0"/>
    <w:rsid w:val="009F54FD"/>
    <w:rsid w:val="009F5AD8"/>
    <w:rsid w:val="009F60A4"/>
    <w:rsid w:val="009F6363"/>
    <w:rsid w:val="009F6906"/>
    <w:rsid w:val="009F6F0B"/>
    <w:rsid w:val="009F78E3"/>
    <w:rsid w:val="00A00100"/>
    <w:rsid w:val="00A016B6"/>
    <w:rsid w:val="00A01AB1"/>
    <w:rsid w:val="00A01BC9"/>
    <w:rsid w:val="00A02579"/>
    <w:rsid w:val="00A031E9"/>
    <w:rsid w:val="00A035B6"/>
    <w:rsid w:val="00A04084"/>
    <w:rsid w:val="00A04DC6"/>
    <w:rsid w:val="00A056F2"/>
    <w:rsid w:val="00A0597E"/>
    <w:rsid w:val="00A061EC"/>
    <w:rsid w:val="00A06A0A"/>
    <w:rsid w:val="00A075B1"/>
    <w:rsid w:val="00A07C97"/>
    <w:rsid w:val="00A1022C"/>
    <w:rsid w:val="00A10E69"/>
    <w:rsid w:val="00A11441"/>
    <w:rsid w:val="00A11EF6"/>
    <w:rsid w:val="00A1274B"/>
    <w:rsid w:val="00A13505"/>
    <w:rsid w:val="00A1382D"/>
    <w:rsid w:val="00A14307"/>
    <w:rsid w:val="00A14598"/>
    <w:rsid w:val="00A145FA"/>
    <w:rsid w:val="00A14F4B"/>
    <w:rsid w:val="00A15DF2"/>
    <w:rsid w:val="00A15DF8"/>
    <w:rsid w:val="00A16333"/>
    <w:rsid w:val="00A16D3F"/>
    <w:rsid w:val="00A16E36"/>
    <w:rsid w:val="00A17244"/>
    <w:rsid w:val="00A17502"/>
    <w:rsid w:val="00A17505"/>
    <w:rsid w:val="00A17E36"/>
    <w:rsid w:val="00A2054A"/>
    <w:rsid w:val="00A20F73"/>
    <w:rsid w:val="00A215FD"/>
    <w:rsid w:val="00A21641"/>
    <w:rsid w:val="00A221F2"/>
    <w:rsid w:val="00A2336F"/>
    <w:rsid w:val="00A23CBE"/>
    <w:rsid w:val="00A24961"/>
    <w:rsid w:val="00A24A66"/>
    <w:rsid w:val="00A24AA3"/>
    <w:rsid w:val="00A24B10"/>
    <w:rsid w:val="00A24D6D"/>
    <w:rsid w:val="00A24E71"/>
    <w:rsid w:val="00A26964"/>
    <w:rsid w:val="00A27057"/>
    <w:rsid w:val="00A277FE"/>
    <w:rsid w:val="00A2798D"/>
    <w:rsid w:val="00A30076"/>
    <w:rsid w:val="00A30856"/>
    <w:rsid w:val="00A30E9B"/>
    <w:rsid w:val="00A3165B"/>
    <w:rsid w:val="00A31DC5"/>
    <w:rsid w:val="00A32537"/>
    <w:rsid w:val="00A333FB"/>
    <w:rsid w:val="00A3372A"/>
    <w:rsid w:val="00A33C6E"/>
    <w:rsid w:val="00A33D42"/>
    <w:rsid w:val="00A3408F"/>
    <w:rsid w:val="00A34A47"/>
    <w:rsid w:val="00A34AAC"/>
    <w:rsid w:val="00A34AEB"/>
    <w:rsid w:val="00A356C1"/>
    <w:rsid w:val="00A3581C"/>
    <w:rsid w:val="00A358A1"/>
    <w:rsid w:val="00A35973"/>
    <w:rsid w:val="00A36C82"/>
    <w:rsid w:val="00A36E30"/>
    <w:rsid w:val="00A376E8"/>
    <w:rsid w:val="00A37A5E"/>
    <w:rsid w:val="00A4030F"/>
    <w:rsid w:val="00A4096E"/>
    <w:rsid w:val="00A417E3"/>
    <w:rsid w:val="00A41A51"/>
    <w:rsid w:val="00A42AC0"/>
    <w:rsid w:val="00A43C1A"/>
    <w:rsid w:val="00A44E66"/>
    <w:rsid w:val="00A4512D"/>
    <w:rsid w:val="00A45D16"/>
    <w:rsid w:val="00A4611B"/>
    <w:rsid w:val="00A46594"/>
    <w:rsid w:val="00A46D0F"/>
    <w:rsid w:val="00A471BE"/>
    <w:rsid w:val="00A4742E"/>
    <w:rsid w:val="00A50244"/>
    <w:rsid w:val="00A51A03"/>
    <w:rsid w:val="00A51D7E"/>
    <w:rsid w:val="00A52B25"/>
    <w:rsid w:val="00A53C57"/>
    <w:rsid w:val="00A54085"/>
    <w:rsid w:val="00A54574"/>
    <w:rsid w:val="00A54958"/>
    <w:rsid w:val="00A54B1E"/>
    <w:rsid w:val="00A54EBB"/>
    <w:rsid w:val="00A56637"/>
    <w:rsid w:val="00A56F17"/>
    <w:rsid w:val="00A57E0C"/>
    <w:rsid w:val="00A60EB3"/>
    <w:rsid w:val="00A61252"/>
    <w:rsid w:val="00A6155F"/>
    <w:rsid w:val="00A6184B"/>
    <w:rsid w:val="00A623EF"/>
    <w:rsid w:val="00A6247B"/>
    <w:rsid w:val="00A626FB"/>
    <w:rsid w:val="00A627D7"/>
    <w:rsid w:val="00A633C2"/>
    <w:rsid w:val="00A650E7"/>
    <w:rsid w:val="00A6529E"/>
    <w:rsid w:val="00A652B6"/>
    <w:rsid w:val="00A656C7"/>
    <w:rsid w:val="00A65C93"/>
    <w:rsid w:val="00A6644C"/>
    <w:rsid w:val="00A6645C"/>
    <w:rsid w:val="00A6684C"/>
    <w:rsid w:val="00A66AC5"/>
    <w:rsid w:val="00A671AB"/>
    <w:rsid w:val="00A6752B"/>
    <w:rsid w:val="00A6774D"/>
    <w:rsid w:val="00A705AF"/>
    <w:rsid w:val="00A72267"/>
    <w:rsid w:val="00A72454"/>
    <w:rsid w:val="00A72840"/>
    <w:rsid w:val="00A72FCE"/>
    <w:rsid w:val="00A7345F"/>
    <w:rsid w:val="00A736D4"/>
    <w:rsid w:val="00A7383B"/>
    <w:rsid w:val="00A7417E"/>
    <w:rsid w:val="00A74345"/>
    <w:rsid w:val="00A74BB1"/>
    <w:rsid w:val="00A74E66"/>
    <w:rsid w:val="00A75144"/>
    <w:rsid w:val="00A76259"/>
    <w:rsid w:val="00A7700E"/>
    <w:rsid w:val="00A77696"/>
    <w:rsid w:val="00A77A8F"/>
    <w:rsid w:val="00A80557"/>
    <w:rsid w:val="00A818EB"/>
    <w:rsid w:val="00A81BCA"/>
    <w:rsid w:val="00A81D33"/>
    <w:rsid w:val="00A81D77"/>
    <w:rsid w:val="00A82722"/>
    <w:rsid w:val="00A8280E"/>
    <w:rsid w:val="00A82F44"/>
    <w:rsid w:val="00A83272"/>
    <w:rsid w:val="00A83850"/>
    <w:rsid w:val="00A83C1A"/>
    <w:rsid w:val="00A85923"/>
    <w:rsid w:val="00A86109"/>
    <w:rsid w:val="00A8628B"/>
    <w:rsid w:val="00A862CA"/>
    <w:rsid w:val="00A86CE4"/>
    <w:rsid w:val="00A87102"/>
    <w:rsid w:val="00A878A3"/>
    <w:rsid w:val="00A904A2"/>
    <w:rsid w:val="00A91B3D"/>
    <w:rsid w:val="00A92C7E"/>
    <w:rsid w:val="00A930AE"/>
    <w:rsid w:val="00A934C2"/>
    <w:rsid w:val="00A9372E"/>
    <w:rsid w:val="00A93AD6"/>
    <w:rsid w:val="00A93B11"/>
    <w:rsid w:val="00A93E50"/>
    <w:rsid w:val="00A941FB"/>
    <w:rsid w:val="00A942BC"/>
    <w:rsid w:val="00A943D9"/>
    <w:rsid w:val="00A94B70"/>
    <w:rsid w:val="00A952D6"/>
    <w:rsid w:val="00A95E7C"/>
    <w:rsid w:val="00A96E7F"/>
    <w:rsid w:val="00A96EAD"/>
    <w:rsid w:val="00A974DD"/>
    <w:rsid w:val="00A97745"/>
    <w:rsid w:val="00AA1A95"/>
    <w:rsid w:val="00AA1EC9"/>
    <w:rsid w:val="00AA2321"/>
    <w:rsid w:val="00AA260F"/>
    <w:rsid w:val="00AA31FB"/>
    <w:rsid w:val="00AA4081"/>
    <w:rsid w:val="00AA5117"/>
    <w:rsid w:val="00AA5FA0"/>
    <w:rsid w:val="00AA6545"/>
    <w:rsid w:val="00AA6889"/>
    <w:rsid w:val="00AA6E91"/>
    <w:rsid w:val="00AA7A6D"/>
    <w:rsid w:val="00AB0B44"/>
    <w:rsid w:val="00AB1222"/>
    <w:rsid w:val="00AB1430"/>
    <w:rsid w:val="00AB1624"/>
    <w:rsid w:val="00AB1774"/>
    <w:rsid w:val="00AB1EE7"/>
    <w:rsid w:val="00AB2520"/>
    <w:rsid w:val="00AB2745"/>
    <w:rsid w:val="00AB28B1"/>
    <w:rsid w:val="00AB2AA9"/>
    <w:rsid w:val="00AB35B0"/>
    <w:rsid w:val="00AB396F"/>
    <w:rsid w:val="00AB4262"/>
    <w:rsid w:val="00AB4B37"/>
    <w:rsid w:val="00AB5488"/>
    <w:rsid w:val="00AB5762"/>
    <w:rsid w:val="00AB5D2E"/>
    <w:rsid w:val="00AB5D95"/>
    <w:rsid w:val="00AB6A26"/>
    <w:rsid w:val="00AC0349"/>
    <w:rsid w:val="00AC0A08"/>
    <w:rsid w:val="00AC1B15"/>
    <w:rsid w:val="00AC20E3"/>
    <w:rsid w:val="00AC2679"/>
    <w:rsid w:val="00AC2C2E"/>
    <w:rsid w:val="00AC3064"/>
    <w:rsid w:val="00AC3344"/>
    <w:rsid w:val="00AC34BE"/>
    <w:rsid w:val="00AC3556"/>
    <w:rsid w:val="00AC3993"/>
    <w:rsid w:val="00AC39C2"/>
    <w:rsid w:val="00AC4738"/>
    <w:rsid w:val="00AC4BA0"/>
    <w:rsid w:val="00AC4BE4"/>
    <w:rsid w:val="00AC4DA0"/>
    <w:rsid w:val="00AC4F3C"/>
    <w:rsid w:val="00AC5D53"/>
    <w:rsid w:val="00AC5DD9"/>
    <w:rsid w:val="00AC61AF"/>
    <w:rsid w:val="00AC63E9"/>
    <w:rsid w:val="00AC6BF9"/>
    <w:rsid w:val="00AC6E6E"/>
    <w:rsid w:val="00AD05E6"/>
    <w:rsid w:val="00AD0D3F"/>
    <w:rsid w:val="00AD1021"/>
    <w:rsid w:val="00AD1371"/>
    <w:rsid w:val="00AD13D4"/>
    <w:rsid w:val="00AD165B"/>
    <w:rsid w:val="00AD1C5A"/>
    <w:rsid w:val="00AD222D"/>
    <w:rsid w:val="00AD2A31"/>
    <w:rsid w:val="00AD2ADF"/>
    <w:rsid w:val="00AD3236"/>
    <w:rsid w:val="00AD3EF5"/>
    <w:rsid w:val="00AD44B8"/>
    <w:rsid w:val="00AD46AE"/>
    <w:rsid w:val="00AD4A71"/>
    <w:rsid w:val="00AD5104"/>
    <w:rsid w:val="00AD5943"/>
    <w:rsid w:val="00AD5A9F"/>
    <w:rsid w:val="00AD5ED5"/>
    <w:rsid w:val="00AD63FD"/>
    <w:rsid w:val="00AD7CE0"/>
    <w:rsid w:val="00AD7EEA"/>
    <w:rsid w:val="00AE11CF"/>
    <w:rsid w:val="00AE1B4B"/>
    <w:rsid w:val="00AE1D7D"/>
    <w:rsid w:val="00AE232A"/>
    <w:rsid w:val="00AE23B1"/>
    <w:rsid w:val="00AE2A8B"/>
    <w:rsid w:val="00AE32C7"/>
    <w:rsid w:val="00AE3F64"/>
    <w:rsid w:val="00AE4207"/>
    <w:rsid w:val="00AE4C18"/>
    <w:rsid w:val="00AE5BD1"/>
    <w:rsid w:val="00AE604A"/>
    <w:rsid w:val="00AE632F"/>
    <w:rsid w:val="00AE6817"/>
    <w:rsid w:val="00AE7564"/>
    <w:rsid w:val="00AE78E3"/>
    <w:rsid w:val="00AF2279"/>
    <w:rsid w:val="00AF2B71"/>
    <w:rsid w:val="00AF3383"/>
    <w:rsid w:val="00AF3928"/>
    <w:rsid w:val="00AF3CF7"/>
    <w:rsid w:val="00AF3D98"/>
    <w:rsid w:val="00AF3D9F"/>
    <w:rsid w:val="00AF4227"/>
    <w:rsid w:val="00AF442D"/>
    <w:rsid w:val="00AF486F"/>
    <w:rsid w:val="00AF535C"/>
    <w:rsid w:val="00AF5F8C"/>
    <w:rsid w:val="00AF6AC5"/>
    <w:rsid w:val="00AF7377"/>
    <w:rsid w:val="00AF7386"/>
    <w:rsid w:val="00AF78CB"/>
    <w:rsid w:val="00AF790D"/>
    <w:rsid w:val="00AF7934"/>
    <w:rsid w:val="00AF7A2F"/>
    <w:rsid w:val="00B002D3"/>
    <w:rsid w:val="00B004AE"/>
    <w:rsid w:val="00B00B81"/>
    <w:rsid w:val="00B00EF6"/>
    <w:rsid w:val="00B01098"/>
    <w:rsid w:val="00B01281"/>
    <w:rsid w:val="00B03450"/>
    <w:rsid w:val="00B03680"/>
    <w:rsid w:val="00B03DBA"/>
    <w:rsid w:val="00B04483"/>
    <w:rsid w:val="00B04580"/>
    <w:rsid w:val="00B0460A"/>
    <w:rsid w:val="00B04717"/>
    <w:rsid w:val="00B04B09"/>
    <w:rsid w:val="00B050F2"/>
    <w:rsid w:val="00B05F81"/>
    <w:rsid w:val="00B06E5D"/>
    <w:rsid w:val="00B101B1"/>
    <w:rsid w:val="00B10CD7"/>
    <w:rsid w:val="00B10D64"/>
    <w:rsid w:val="00B1235B"/>
    <w:rsid w:val="00B1279D"/>
    <w:rsid w:val="00B12B43"/>
    <w:rsid w:val="00B12B7A"/>
    <w:rsid w:val="00B13129"/>
    <w:rsid w:val="00B131A7"/>
    <w:rsid w:val="00B13DE2"/>
    <w:rsid w:val="00B13EB7"/>
    <w:rsid w:val="00B142CB"/>
    <w:rsid w:val="00B14948"/>
    <w:rsid w:val="00B15650"/>
    <w:rsid w:val="00B16011"/>
    <w:rsid w:val="00B16A51"/>
    <w:rsid w:val="00B16C8F"/>
    <w:rsid w:val="00B170AF"/>
    <w:rsid w:val="00B17691"/>
    <w:rsid w:val="00B203A2"/>
    <w:rsid w:val="00B20B96"/>
    <w:rsid w:val="00B20EC0"/>
    <w:rsid w:val="00B20F59"/>
    <w:rsid w:val="00B2173E"/>
    <w:rsid w:val="00B22356"/>
    <w:rsid w:val="00B224BA"/>
    <w:rsid w:val="00B22E9E"/>
    <w:rsid w:val="00B238ED"/>
    <w:rsid w:val="00B247A3"/>
    <w:rsid w:val="00B25045"/>
    <w:rsid w:val="00B25440"/>
    <w:rsid w:val="00B26289"/>
    <w:rsid w:val="00B27E9E"/>
    <w:rsid w:val="00B30D76"/>
    <w:rsid w:val="00B30F3E"/>
    <w:rsid w:val="00B32222"/>
    <w:rsid w:val="00B32378"/>
    <w:rsid w:val="00B32989"/>
    <w:rsid w:val="00B33113"/>
    <w:rsid w:val="00B33328"/>
    <w:rsid w:val="00B33875"/>
    <w:rsid w:val="00B33953"/>
    <w:rsid w:val="00B34697"/>
    <w:rsid w:val="00B34793"/>
    <w:rsid w:val="00B34C73"/>
    <w:rsid w:val="00B355BC"/>
    <w:rsid w:val="00B35CAF"/>
    <w:rsid w:val="00B3603F"/>
    <w:rsid w:val="00B3618D"/>
    <w:rsid w:val="00B36233"/>
    <w:rsid w:val="00B373D9"/>
    <w:rsid w:val="00B377D8"/>
    <w:rsid w:val="00B37ABC"/>
    <w:rsid w:val="00B40084"/>
    <w:rsid w:val="00B40185"/>
    <w:rsid w:val="00B40274"/>
    <w:rsid w:val="00B4081A"/>
    <w:rsid w:val="00B4151A"/>
    <w:rsid w:val="00B41BBF"/>
    <w:rsid w:val="00B42851"/>
    <w:rsid w:val="00B4372C"/>
    <w:rsid w:val="00B43827"/>
    <w:rsid w:val="00B43DC8"/>
    <w:rsid w:val="00B43F04"/>
    <w:rsid w:val="00B44271"/>
    <w:rsid w:val="00B44378"/>
    <w:rsid w:val="00B4532A"/>
    <w:rsid w:val="00B45AC7"/>
    <w:rsid w:val="00B45D79"/>
    <w:rsid w:val="00B45EDA"/>
    <w:rsid w:val="00B45F5F"/>
    <w:rsid w:val="00B466BA"/>
    <w:rsid w:val="00B47807"/>
    <w:rsid w:val="00B50804"/>
    <w:rsid w:val="00B50C82"/>
    <w:rsid w:val="00B514C2"/>
    <w:rsid w:val="00B5192C"/>
    <w:rsid w:val="00B51CED"/>
    <w:rsid w:val="00B532AD"/>
    <w:rsid w:val="00B5372F"/>
    <w:rsid w:val="00B5393C"/>
    <w:rsid w:val="00B53CE8"/>
    <w:rsid w:val="00B54B95"/>
    <w:rsid w:val="00B55640"/>
    <w:rsid w:val="00B56036"/>
    <w:rsid w:val="00B57DD3"/>
    <w:rsid w:val="00B60E60"/>
    <w:rsid w:val="00B61129"/>
    <w:rsid w:val="00B6272D"/>
    <w:rsid w:val="00B64D94"/>
    <w:rsid w:val="00B6558E"/>
    <w:rsid w:val="00B664E1"/>
    <w:rsid w:val="00B670BD"/>
    <w:rsid w:val="00B67E7F"/>
    <w:rsid w:val="00B67E98"/>
    <w:rsid w:val="00B705C7"/>
    <w:rsid w:val="00B71300"/>
    <w:rsid w:val="00B71599"/>
    <w:rsid w:val="00B71695"/>
    <w:rsid w:val="00B722CF"/>
    <w:rsid w:val="00B7248D"/>
    <w:rsid w:val="00B72614"/>
    <w:rsid w:val="00B72B3E"/>
    <w:rsid w:val="00B73102"/>
    <w:rsid w:val="00B736C7"/>
    <w:rsid w:val="00B73AF7"/>
    <w:rsid w:val="00B73B69"/>
    <w:rsid w:val="00B73D39"/>
    <w:rsid w:val="00B75A04"/>
    <w:rsid w:val="00B75B04"/>
    <w:rsid w:val="00B75B1D"/>
    <w:rsid w:val="00B75C62"/>
    <w:rsid w:val="00B75D10"/>
    <w:rsid w:val="00B7685E"/>
    <w:rsid w:val="00B7794F"/>
    <w:rsid w:val="00B77C83"/>
    <w:rsid w:val="00B77EFC"/>
    <w:rsid w:val="00B80A58"/>
    <w:rsid w:val="00B80CF1"/>
    <w:rsid w:val="00B80F8D"/>
    <w:rsid w:val="00B827F3"/>
    <w:rsid w:val="00B82AFF"/>
    <w:rsid w:val="00B82D86"/>
    <w:rsid w:val="00B839B2"/>
    <w:rsid w:val="00B83A60"/>
    <w:rsid w:val="00B84185"/>
    <w:rsid w:val="00B85173"/>
    <w:rsid w:val="00B85ABA"/>
    <w:rsid w:val="00B8628A"/>
    <w:rsid w:val="00B863F4"/>
    <w:rsid w:val="00B864D0"/>
    <w:rsid w:val="00B86958"/>
    <w:rsid w:val="00B86F4E"/>
    <w:rsid w:val="00B873C0"/>
    <w:rsid w:val="00B90434"/>
    <w:rsid w:val="00B905C8"/>
    <w:rsid w:val="00B908B5"/>
    <w:rsid w:val="00B90D59"/>
    <w:rsid w:val="00B90F56"/>
    <w:rsid w:val="00B912F6"/>
    <w:rsid w:val="00B915CC"/>
    <w:rsid w:val="00B9209D"/>
    <w:rsid w:val="00B93062"/>
    <w:rsid w:val="00B933AF"/>
    <w:rsid w:val="00B93490"/>
    <w:rsid w:val="00B935BC"/>
    <w:rsid w:val="00B93802"/>
    <w:rsid w:val="00B93AC0"/>
    <w:rsid w:val="00B94252"/>
    <w:rsid w:val="00B94309"/>
    <w:rsid w:val="00B9516F"/>
    <w:rsid w:val="00B952D7"/>
    <w:rsid w:val="00B953BE"/>
    <w:rsid w:val="00B964CE"/>
    <w:rsid w:val="00B96798"/>
    <w:rsid w:val="00B96907"/>
    <w:rsid w:val="00B96D2A"/>
    <w:rsid w:val="00B96EBC"/>
    <w:rsid w:val="00B9715A"/>
    <w:rsid w:val="00B97248"/>
    <w:rsid w:val="00B97339"/>
    <w:rsid w:val="00B97949"/>
    <w:rsid w:val="00BA1362"/>
    <w:rsid w:val="00BA14BE"/>
    <w:rsid w:val="00BA15A4"/>
    <w:rsid w:val="00BA1B47"/>
    <w:rsid w:val="00BA1EDF"/>
    <w:rsid w:val="00BA2732"/>
    <w:rsid w:val="00BA293D"/>
    <w:rsid w:val="00BA2995"/>
    <w:rsid w:val="00BA2E9A"/>
    <w:rsid w:val="00BA2EF0"/>
    <w:rsid w:val="00BA300B"/>
    <w:rsid w:val="00BA312A"/>
    <w:rsid w:val="00BA3CCA"/>
    <w:rsid w:val="00BA49BC"/>
    <w:rsid w:val="00BA50DB"/>
    <w:rsid w:val="00BA56B7"/>
    <w:rsid w:val="00BA5C78"/>
    <w:rsid w:val="00BA6920"/>
    <w:rsid w:val="00BA6BDF"/>
    <w:rsid w:val="00BA79BE"/>
    <w:rsid w:val="00BA7A1E"/>
    <w:rsid w:val="00BA7CA9"/>
    <w:rsid w:val="00BB06B8"/>
    <w:rsid w:val="00BB121D"/>
    <w:rsid w:val="00BB15B7"/>
    <w:rsid w:val="00BB1877"/>
    <w:rsid w:val="00BB2764"/>
    <w:rsid w:val="00BB2F6C"/>
    <w:rsid w:val="00BB3875"/>
    <w:rsid w:val="00BB3ECE"/>
    <w:rsid w:val="00BB3FA3"/>
    <w:rsid w:val="00BB44A6"/>
    <w:rsid w:val="00BB4509"/>
    <w:rsid w:val="00BB4C0B"/>
    <w:rsid w:val="00BB5240"/>
    <w:rsid w:val="00BB5515"/>
    <w:rsid w:val="00BB5860"/>
    <w:rsid w:val="00BB6957"/>
    <w:rsid w:val="00BB6AAD"/>
    <w:rsid w:val="00BC0E5D"/>
    <w:rsid w:val="00BC16D4"/>
    <w:rsid w:val="00BC18A5"/>
    <w:rsid w:val="00BC2C23"/>
    <w:rsid w:val="00BC3D48"/>
    <w:rsid w:val="00BC3DA9"/>
    <w:rsid w:val="00BC4032"/>
    <w:rsid w:val="00BC4185"/>
    <w:rsid w:val="00BC4688"/>
    <w:rsid w:val="00BC49CB"/>
    <w:rsid w:val="00BC4A19"/>
    <w:rsid w:val="00BC4C8F"/>
    <w:rsid w:val="00BC4E13"/>
    <w:rsid w:val="00BC4E6D"/>
    <w:rsid w:val="00BC63F4"/>
    <w:rsid w:val="00BC6D02"/>
    <w:rsid w:val="00BC71B4"/>
    <w:rsid w:val="00BC7E0C"/>
    <w:rsid w:val="00BD0617"/>
    <w:rsid w:val="00BD06CE"/>
    <w:rsid w:val="00BD0985"/>
    <w:rsid w:val="00BD0DDC"/>
    <w:rsid w:val="00BD1138"/>
    <w:rsid w:val="00BD1C9D"/>
    <w:rsid w:val="00BD2296"/>
    <w:rsid w:val="00BD28AB"/>
    <w:rsid w:val="00BD2CE1"/>
    <w:rsid w:val="00BD2E9B"/>
    <w:rsid w:val="00BD35C0"/>
    <w:rsid w:val="00BD3665"/>
    <w:rsid w:val="00BD381A"/>
    <w:rsid w:val="00BD496F"/>
    <w:rsid w:val="00BD5073"/>
    <w:rsid w:val="00BD53F3"/>
    <w:rsid w:val="00BD668B"/>
    <w:rsid w:val="00BD74D1"/>
    <w:rsid w:val="00BD7C8F"/>
    <w:rsid w:val="00BD7E66"/>
    <w:rsid w:val="00BE0DB4"/>
    <w:rsid w:val="00BE1EBA"/>
    <w:rsid w:val="00BE206E"/>
    <w:rsid w:val="00BE2110"/>
    <w:rsid w:val="00BE3974"/>
    <w:rsid w:val="00BE3E44"/>
    <w:rsid w:val="00BE459A"/>
    <w:rsid w:val="00BE61DB"/>
    <w:rsid w:val="00BE7305"/>
    <w:rsid w:val="00BE7916"/>
    <w:rsid w:val="00BE7E3D"/>
    <w:rsid w:val="00BF0A1E"/>
    <w:rsid w:val="00BF0B9D"/>
    <w:rsid w:val="00BF0EE4"/>
    <w:rsid w:val="00BF2C79"/>
    <w:rsid w:val="00BF3426"/>
    <w:rsid w:val="00BF4156"/>
    <w:rsid w:val="00BF599A"/>
    <w:rsid w:val="00BF5C35"/>
    <w:rsid w:val="00BF6A3B"/>
    <w:rsid w:val="00BF6E4E"/>
    <w:rsid w:val="00BF7AD7"/>
    <w:rsid w:val="00C00930"/>
    <w:rsid w:val="00C00BE4"/>
    <w:rsid w:val="00C0173E"/>
    <w:rsid w:val="00C01EA0"/>
    <w:rsid w:val="00C01EA9"/>
    <w:rsid w:val="00C0254A"/>
    <w:rsid w:val="00C02697"/>
    <w:rsid w:val="00C026D1"/>
    <w:rsid w:val="00C02E86"/>
    <w:rsid w:val="00C03AE2"/>
    <w:rsid w:val="00C042C9"/>
    <w:rsid w:val="00C043B6"/>
    <w:rsid w:val="00C044F9"/>
    <w:rsid w:val="00C04713"/>
    <w:rsid w:val="00C04F11"/>
    <w:rsid w:val="00C0510F"/>
    <w:rsid w:val="00C0556A"/>
    <w:rsid w:val="00C05AF8"/>
    <w:rsid w:val="00C060AD"/>
    <w:rsid w:val="00C06679"/>
    <w:rsid w:val="00C0670D"/>
    <w:rsid w:val="00C069FF"/>
    <w:rsid w:val="00C06CD2"/>
    <w:rsid w:val="00C06D39"/>
    <w:rsid w:val="00C07256"/>
    <w:rsid w:val="00C0726F"/>
    <w:rsid w:val="00C07856"/>
    <w:rsid w:val="00C10612"/>
    <w:rsid w:val="00C109B4"/>
    <w:rsid w:val="00C10BE6"/>
    <w:rsid w:val="00C113BF"/>
    <w:rsid w:val="00C11725"/>
    <w:rsid w:val="00C11FC8"/>
    <w:rsid w:val="00C13220"/>
    <w:rsid w:val="00C144FF"/>
    <w:rsid w:val="00C14B4F"/>
    <w:rsid w:val="00C153EF"/>
    <w:rsid w:val="00C16491"/>
    <w:rsid w:val="00C16DFA"/>
    <w:rsid w:val="00C170F5"/>
    <w:rsid w:val="00C174F0"/>
    <w:rsid w:val="00C17E6E"/>
    <w:rsid w:val="00C2023F"/>
    <w:rsid w:val="00C2084D"/>
    <w:rsid w:val="00C20E1D"/>
    <w:rsid w:val="00C21668"/>
    <w:rsid w:val="00C2176E"/>
    <w:rsid w:val="00C21E45"/>
    <w:rsid w:val="00C225A8"/>
    <w:rsid w:val="00C22B69"/>
    <w:rsid w:val="00C22D68"/>
    <w:rsid w:val="00C23430"/>
    <w:rsid w:val="00C23CA8"/>
    <w:rsid w:val="00C24A37"/>
    <w:rsid w:val="00C24CB9"/>
    <w:rsid w:val="00C252A8"/>
    <w:rsid w:val="00C26E91"/>
    <w:rsid w:val="00C27D67"/>
    <w:rsid w:val="00C3003E"/>
    <w:rsid w:val="00C3021F"/>
    <w:rsid w:val="00C3085A"/>
    <w:rsid w:val="00C311B8"/>
    <w:rsid w:val="00C318E7"/>
    <w:rsid w:val="00C32506"/>
    <w:rsid w:val="00C32D20"/>
    <w:rsid w:val="00C32D67"/>
    <w:rsid w:val="00C33BDE"/>
    <w:rsid w:val="00C34F73"/>
    <w:rsid w:val="00C360C4"/>
    <w:rsid w:val="00C369E3"/>
    <w:rsid w:val="00C373F2"/>
    <w:rsid w:val="00C37BC5"/>
    <w:rsid w:val="00C37C75"/>
    <w:rsid w:val="00C4047F"/>
    <w:rsid w:val="00C411A6"/>
    <w:rsid w:val="00C43317"/>
    <w:rsid w:val="00C43432"/>
    <w:rsid w:val="00C437DF"/>
    <w:rsid w:val="00C4440A"/>
    <w:rsid w:val="00C448F3"/>
    <w:rsid w:val="00C44BC2"/>
    <w:rsid w:val="00C45A87"/>
    <w:rsid w:val="00C45E61"/>
    <w:rsid w:val="00C4631F"/>
    <w:rsid w:val="00C46398"/>
    <w:rsid w:val="00C46F5E"/>
    <w:rsid w:val="00C471D0"/>
    <w:rsid w:val="00C47613"/>
    <w:rsid w:val="00C47695"/>
    <w:rsid w:val="00C504A7"/>
    <w:rsid w:val="00C50E16"/>
    <w:rsid w:val="00C5110E"/>
    <w:rsid w:val="00C51181"/>
    <w:rsid w:val="00C519B4"/>
    <w:rsid w:val="00C528CD"/>
    <w:rsid w:val="00C5322C"/>
    <w:rsid w:val="00C53482"/>
    <w:rsid w:val="00C539EC"/>
    <w:rsid w:val="00C53F02"/>
    <w:rsid w:val="00C543A6"/>
    <w:rsid w:val="00C54453"/>
    <w:rsid w:val="00C54D7F"/>
    <w:rsid w:val="00C54F03"/>
    <w:rsid w:val="00C55258"/>
    <w:rsid w:val="00C552B2"/>
    <w:rsid w:val="00C559D0"/>
    <w:rsid w:val="00C56008"/>
    <w:rsid w:val="00C577CC"/>
    <w:rsid w:val="00C60300"/>
    <w:rsid w:val="00C60552"/>
    <w:rsid w:val="00C609E9"/>
    <w:rsid w:val="00C60D9E"/>
    <w:rsid w:val="00C61443"/>
    <w:rsid w:val="00C62CCD"/>
    <w:rsid w:val="00C630E7"/>
    <w:rsid w:val="00C63331"/>
    <w:rsid w:val="00C64E08"/>
    <w:rsid w:val="00C64ED3"/>
    <w:rsid w:val="00C64EDF"/>
    <w:rsid w:val="00C66C4B"/>
    <w:rsid w:val="00C66C7B"/>
    <w:rsid w:val="00C6700E"/>
    <w:rsid w:val="00C67FD8"/>
    <w:rsid w:val="00C71AFE"/>
    <w:rsid w:val="00C71D2B"/>
    <w:rsid w:val="00C72BF0"/>
    <w:rsid w:val="00C72F3F"/>
    <w:rsid w:val="00C734D6"/>
    <w:rsid w:val="00C7355B"/>
    <w:rsid w:val="00C73C0D"/>
    <w:rsid w:val="00C74578"/>
    <w:rsid w:val="00C759B5"/>
    <w:rsid w:val="00C75D23"/>
    <w:rsid w:val="00C760ED"/>
    <w:rsid w:val="00C76248"/>
    <w:rsid w:val="00C763C4"/>
    <w:rsid w:val="00C764D1"/>
    <w:rsid w:val="00C76D1E"/>
    <w:rsid w:val="00C77855"/>
    <w:rsid w:val="00C77D62"/>
    <w:rsid w:val="00C8024A"/>
    <w:rsid w:val="00C804A6"/>
    <w:rsid w:val="00C80FE0"/>
    <w:rsid w:val="00C8187A"/>
    <w:rsid w:val="00C81FBD"/>
    <w:rsid w:val="00C82373"/>
    <w:rsid w:val="00C82ADE"/>
    <w:rsid w:val="00C82D38"/>
    <w:rsid w:val="00C82EEB"/>
    <w:rsid w:val="00C83984"/>
    <w:rsid w:val="00C842B4"/>
    <w:rsid w:val="00C84875"/>
    <w:rsid w:val="00C84B98"/>
    <w:rsid w:val="00C84F7F"/>
    <w:rsid w:val="00C84F90"/>
    <w:rsid w:val="00C865C9"/>
    <w:rsid w:val="00C86775"/>
    <w:rsid w:val="00C871C7"/>
    <w:rsid w:val="00C873C4"/>
    <w:rsid w:val="00C87CD5"/>
    <w:rsid w:val="00C90A2A"/>
    <w:rsid w:val="00C90E00"/>
    <w:rsid w:val="00C919FB"/>
    <w:rsid w:val="00C91F4D"/>
    <w:rsid w:val="00C9213F"/>
    <w:rsid w:val="00C922EF"/>
    <w:rsid w:val="00C92725"/>
    <w:rsid w:val="00C9307C"/>
    <w:rsid w:val="00C9335F"/>
    <w:rsid w:val="00C93A79"/>
    <w:rsid w:val="00C946D5"/>
    <w:rsid w:val="00C94923"/>
    <w:rsid w:val="00C9522F"/>
    <w:rsid w:val="00C959BD"/>
    <w:rsid w:val="00C96266"/>
    <w:rsid w:val="00C971DC"/>
    <w:rsid w:val="00CA05DC"/>
    <w:rsid w:val="00CA07BD"/>
    <w:rsid w:val="00CA0A6A"/>
    <w:rsid w:val="00CA0EEF"/>
    <w:rsid w:val="00CA1633"/>
    <w:rsid w:val="00CA16B7"/>
    <w:rsid w:val="00CA1FB5"/>
    <w:rsid w:val="00CA21D6"/>
    <w:rsid w:val="00CA2BCA"/>
    <w:rsid w:val="00CA3092"/>
    <w:rsid w:val="00CA3307"/>
    <w:rsid w:val="00CA38BB"/>
    <w:rsid w:val="00CA4956"/>
    <w:rsid w:val="00CA4BE3"/>
    <w:rsid w:val="00CA57CE"/>
    <w:rsid w:val="00CA5B2C"/>
    <w:rsid w:val="00CA62AE"/>
    <w:rsid w:val="00CA681D"/>
    <w:rsid w:val="00CA6CA7"/>
    <w:rsid w:val="00CA6FEC"/>
    <w:rsid w:val="00CA7399"/>
    <w:rsid w:val="00CB0071"/>
    <w:rsid w:val="00CB0B97"/>
    <w:rsid w:val="00CB126A"/>
    <w:rsid w:val="00CB1F29"/>
    <w:rsid w:val="00CB261F"/>
    <w:rsid w:val="00CB3321"/>
    <w:rsid w:val="00CB3470"/>
    <w:rsid w:val="00CB3692"/>
    <w:rsid w:val="00CB392B"/>
    <w:rsid w:val="00CB4E4F"/>
    <w:rsid w:val="00CB5AB6"/>
    <w:rsid w:val="00CB5B1A"/>
    <w:rsid w:val="00CB5CFF"/>
    <w:rsid w:val="00CB5D2A"/>
    <w:rsid w:val="00CB63FE"/>
    <w:rsid w:val="00CB6934"/>
    <w:rsid w:val="00CB717A"/>
    <w:rsid w:val="00CB744C"/>
    <w:rsid w:val="00CB7BAD"/>
    <w:rsid w:val="00CB7C6C"/>
    <w:rsid w:val="00CC073F"/>
    <w:rsid w:val="00CC0AE2"/>
    <w:rsid w:val="00CC0C3F"/>
    <w:rsid w:val="00CC174E"/>
    <w:rsid w:val="00CC220B"/>
    <w:rsid w:val="00CC2724"/>
    <w:rsid w:val="00CC2DD7"/>
    <w:rsid w:val="00CC378A"/>
    <w:rsid w:val="00CC3A38"/>
    <w:rsid w:val="00CC41D0"/>
    <w:rsid w:val="00CC4529"/>
    <w:rsid w:val="00CC485F"/>
    <w:rsid w:val="00CC4E4D"/>
    <w:rsid w:val="00CC4F40"/>
    <w:rsid w:val="00CC4FD0"/>
    <w:rsid w:val="00CC54B9"/>
    <w:rsid w:val="00CC5C29"/>
    <w:rsid w:val="00CC5C43"/>
    <w:rsid w:val="00CC6402"/>
    <w:rsid w:val="00CC64A5"/>
    <w:rsid w:val="00CC7729"/>
    <w:rsid w:val="00CC78EA"/>
    <w:rsid w:val="00CC79D6"/>
    <w:rsid w:val="00CC79E6"/>
    <w:rsid w:val="00CC7A5B"/>
    <w:rsid w:val="00CC7E49"/>
    <w:rsid w:val="00CD02AE"/>
    <w:rsid w:val="00CD02B3"/>
    <w:rsid w:val="00CD04EE"/>
    <w:rsid w:val="00CD1348"/>
    <w:rsid w:val="00CD1782"/>
    <w:rsid w:val="00CD1FC8"/>
    <w:rsid w:val="00CD21DB"/>
    <w:rsid w:val="00CD2991"/>
    <w:rsid w:val="00CD2A4F"/>
    <w:rsid w:val="00CD2B45"/>
    <w:rsid w:val="00CD2D5E"/>
    <w:rsid w:val="00CD4485"/>
    <w:rsid w:val="00CD4FCA"/>
    <w:rsid w:val="00CD5E79"/>
    <w:rsid w:val="00CD646A"/>
    <w:rsid w:val="00CD72DB"/>
    <w:rsid w:val="00CD7474"/>
    <w:rsid w:val="00CD7920"/>
    <w:rsid w:val="00CE03CA"/>
    <w:rsid w:val="00CE04E5"/>
    <w:rsid w:val="00CE0904"/>
    <w:rsid w:val="00CE188B"/>
    <w:rsid w:val="00CE20DD"/>
    <w:rsid w:val="00CE223E"/>
    <w:rsid w:val="00CE22F1"/>
    <w:rsid w:val="00CE295A"/>
    <w:rsid w:val="00CE2B32"/>
    <w:rsid w:val="00CE3064"/>
    <w:rsid w:val="00CE32DE"/>
    <w:rsid w:val="00CE368A"/>
    <w:rsid w:val="00CE3934"/>
    <w:rsid w:val="00CE4CBB"/>
    <w:rsid w:val="00CE50F2"/>
    <w:rsid w:val="00CE590C"/>
    <w:rsid w:val="00CE6502"/>
    <w:rsid w:val="00CE757C"/>
    <w:rsid w:val="00CE757E"/>
    <w:rsid w:val="00CE7659"/>
    <w:rsid w:val="00CE798E"/>
    <w:rsid w:val="00CE7990"/>
    <w:rsid w:val="00CE7F8B"/>
    <w:rsid w:val="00CF022C"/>
    <w:rsid w:val="00CF0BCB"/>
    <w:rsid w:val="00CF1C8F"/>
    <w:rsid w:val="00CF1DAF"/>
    <w:rsid w:val="00CF2F09"/>
    <w:rsid w:val="00CF3FDF"/>
    <w:rsid w:val="00CF46C3"/>
    <w:rsid w:val="00CF498A"/>
    <w:rsid w:val="00CF4D22"/>
    <w:rsid w:val="00CF5CDF"/>
    <w:rsid w:val="00CF6D1A"/>
    <w:rsid w:val="00CF7D3C"/>
    <w:rsid w:val="00CF7F99"/>
    <w:rsid w:val="00D006C1"/>
    <w:rsid w:val="00D006FE"/>
    <w:rsid w:val="00D00D13"/>
    <w:rsid w:val="00D028BD"/>
    <w:rsid w:val="00D028E8"/>
    <w:rsid w:val="00D03817"/>
    <w:rsid w:val="00D03933"/>
    <w:rsid w:val="00D04444"/>
    <w:rsid w:val="00D047B9"/>
    <w:rsid w:val="00D04A62"/>
    <w:rsid w:val="00D05769"/>
    <w:rsid w:val="00D05E50"/>
    <w:rsid w:val="00D05FCC"/>
    <w:rsid w:val="00D06FFE"/>
    <w:rsid w:val="00D0763A"/>
    <w:rsid w:val="00D07C5F"/>
    <w:rsid w:val="00D11613"/>
    <w:rsid w:val="00D116DC"/>
    <w:rsid w:val="00D1170B"/>
    <w:rsid w:val="00D117C6"/>
    <w:rsid w:val="00D11A48"/>
    <w:rsid w:val="00D11A6A"/>
    <w:rsid w:val="00D11D11"/>
    <w:rsid w:val="00D11DA8"/>
    <w:rsid w:val="00D11EE8"/>
    <w:rsid w:val="00D1293B"/>
    <w:rsid w:val="00D13A7D"/>
    <w:rsid w:val="00D147EB"/>
    <w:rsid w:val="00D1520D"/>
    <w:rsid w:val="00D16463"/>
    <w:rsid w:val="00D16573"/>
    <w:rsid w:val="00D16580"/>
    <w:rsid w:val="00D16817"/>
    <w:rsid w:val="00D16B4F"/>
    <w:rsid w:val="00D20A68"/>
    <w:rsid w:val="00D21260"/>
    <w:rsid w:val="00D21C0C"/>
    <w:rsid w:val="00D2220F"/>
    <w:rsid w:val="00D225E3"/>
    <w:rsid w:val="00D228DF"/>
    <w:rsid w:val="00D229E9"/>
    <w:rsid w:val="00D22E04"/>
    <w:rsid w:val="00D23636"/>
    <w:rsid w:val="00D2396E"/>
    <w:rsid w:val="00D247AA"/>
    <w:rsid w:val="00D24A7B"/>
    <w:rsid w:val="00D24CF8"/>
    <w:rsid w:val="00D25889"/>
    <w:rsid w:val="00D25B6D"/>
    <w:rsid w:val="00D25FAB"/>
    <w:rsid w:val="00D26213"/>
    <w:rsid w:val="00D26AD0"/>
    <w:rsid w:val="00D26B4A"/>
    <w:rsid w:val="00D26D8D"/>
    <w:rsid w:val="00D26E82"/>
    <w:rsid w:val="00D279D6"/>
    <w:rsid w:val="00D30478"/>
    <w:rsid w:val="00D30516"/>
    <w:rsid w:val="00D30D16"/>
    <w:rsid w:val="00D31108"/>
    <w:rsid w:val="00D31781"/>
    <w:rsid w:val="00D31FD9"/>
    <w:rsid w:val="00D32365"/>
    <w:rsid w:val="00D32B98"/>
    <w:rsid w:val="00D32E36"/>
    <w:rsid w:val="00D330DF"/>
    <w:rsid w:val="00D33118"/>
    <w:rsid w:val="00D3413D"/>
    <w:rsid w:val="00D3438F"/>
    <w:rsid w:val="00D34667"/>
    <w:rsid w:val="00D3489E"/>
    <w:rsid w:val="00D34DFE"/>
    <w:rsid w:val="00D35591"/>
    <w:rsid w:val="00D3627A"/>
    <w:rsid w:val="00D36A10"/>
    <w:rsid w:val="00D401E1"/>
    <w:rsid w:val="00D4030A"/>
    <w:rsid w:val="00D408B4"/>
    <w:rsid w:val="00D4096D"/>
    <w:rsid w:val="00D40AF2"/>
    <w:rsid w:val="00D417B5"/>
    <w:rsid w:val="00D423B1"/>
    <w:rsid w:val="00D42534"/>
    <w:rsid w:val="00D42B80"/>
    <w:rsid w:val="00D42DFD"/>
    <w:rsid w:val="00D43C33"/>
    <w:rsid w:val="00D44FC5"/>
    <w:rsid w:val="00D45038"/>
    <w:rsid w:val="00D453D3"/>
    <w:rsid w:val="00D45869"/>
    <w:rsid w:val="00D45D94"/>
    <w:rsid w:val="00D4603B"/>
    <w:rsid w:val="00D4676D"/>
    <w:rsid w:val="00D46AF4"/>
    <w:rsid w:val="00D47766"/>
    <w:rsid w:val="00D47EE3"/>
    <w:rsid w:val="00D50034"/>
    <w:rsid w:val="00D50C79"/>
    <w:rsid w:val="00D517A5"/>
    <w:rsid w:val="00D524C8"/>
    <w:rsid w:val="00D52A7D"/>
    <w:rsid w:val="00D53D3F"/>
    <w:rsid w:val="00D54517"/>
    <w:rsid w:val="00D54647"/>
    <w:rsid w:val="00D60E25"/>
    <w:rsid w:val="00D615B7"/>
    <w:rsid w:val="00D61964"/>
    <w:rsid w:val="00D62582"/>
    <w:rsid w:val="00D62F6A"/>
    <w:rsid w:val="00D637D3"/>
    <w:rsid w:val="00D63E90"/>
    <w:rsid w:val="00D640BA"/>
    <w:rsid w:val="00D645C9"/>
    <w:rsid w:val="00D65DC8"/>
    <w:rsid w:val="00D66B0E"/>
    <w:rsid w:val="00D67A6F"/>
    <w:rsid w:val="00D70C38"/>
    <w:rsid w:val="00D70E24"/>
    <w:rsid w:val="00D7122F"/>
    <w:rsid w:val="00D714F2"/>
    <w:rsid w:val="00D72235"/>
    <w:rsid w:val="00D72B61"/>
    <w:rsid w:val="00D736DB"/>
    <w:rsid w:val="00D7370B"/>
    <w:rsid w:val="00D745A3"/>
    <w:rsid w:val="00D74A4E"/>
    <w:rsid w:val="00D75145"/>
    <w:rsid w:val="00D751E0"/>
    <w:rsid w:val="00D75815"/>
    <w:rsid w:val="00D7676C"/>
    <w:rsid w:val="00D769A6"/>
    <w:rsid w:val="00D769EC"/>
    <w:rsid w:val="00D76DCD"/>
    <w:rsid w:val="00D7773E"/>
    <w:rsid w:val="00D77A30"/>
    <w:rsid w:val="00D8098E"/>
    <w:rsid w:val="00D80C62"/>
    <w:rsid w:val="00D812CC"/>
    <w:rsid w:val="00D8133B"/>
    <w:rsid w:val="00D81952"/>
    <w:rsid w:val="00D8199F"/>
    <w:rsid w:val="00D81DF7"/>
    <w:rsid w:val="00D828FD"/>
    <w:rsid w:val="00D829AD"/>
    <w:rsid w:val="00D82C55"/>
    <w:rsid w:val="00D82C6A"/>
    <w:rsid w:val="00D82EF0"/>
    <w:rsid w:val="00D840FF"/>
    <w:rsid w:val="00D842FC"/>
    <w:rsid w:val="00D84428"/>
    <w:rsid w:val="00D84A27"/>
    <w:rsid w:val="00D84C26"/>
    <w:rsid w:val="00D859FE"/>
    <w:rsid w:val="00D86411"/>
    <w:rsid w:val="00D86C9B"/>
    <w:rsid w:val="00D86CED"/>
    <w:rsid w:val="00D87B0C"/>
    <w:rsid w:val="00D903A1"/>
    <w:rsid w:val="00D913D1"/>
    <w:rsid w:val="00D9168D"/>
    <w:rsid w:val="00D93A9C"/>
    <w:rsid w:val="00D93BC7"/>
    <w:rsid w:val="00D94676"/>
    <w:rsid w:val="00D94C6E"/>
    <w:rsid w:val="00D94D8C"/>
    <w:rsid w:val="00D9629A"/>
    <w:rsid w:val="00D96525"/>
    <w:rsid w:val="00D96D28"/>
    <w:rsid w:val="00D96E5F"/>
    <w:rsid w:val="00D972A3"/>
    <w:rsid w:val="00D97A70"/>
    <w:rsid w:val="00D97EE7"/>
    <w:rsid w:val="00DA0839"/>
    <w:rsid w:val="00DA0F25"/>
    <w:rsid w:val="00DA135E"/>
    <w:rsid w:val="00DA189B"/>
    <w:rsid w:val="00DA1D95"/>
    <w:rsid w:val="00DA1DF4"/>
    <w:rsid w:val="00DA2054"/>
    <w:rsid w:val="00DA373B"/>
    <w:rsid w:val="00DA3D1D"/>
    <w:rsid w:val="00DA3E75"/>
    <w:rsid w:val="00DA3F85"/>
    <w:rsid w:val="00DA457A"/>
    <w:rsid w:val="00DA4761"/>
    <w:rsid w:val="00DA4B27"/>
    <w:rsid w:val="00DA4DBD"/>
    <w:rsid w:val="00DA578D"/>
    <w:rsid w:val="00DA5F73"/>
    <w:rsid w:val="00DA60C2"/>
    <w:rsid w:val="00DB0065"/>
    <w:rsid w:val="00DB0138"/>
    <w:rsid w:val="00DB018A"/>
    <w:rsid w:val="00DB032D"/>
    <w:rsid w:val="00DB04A8"/>
    <w:rsid w:val="00DB0CDE"/>
    <w:rsid w:val="00DB13BF"/>
    <w:rsid w:val="00DB3578"/>
    <w:rsid w:val="00DB375C"/>
    <w:rsid w:val="00DB4171"/>
    <w:rsid w:val="00DB4A4C"/>
    <w:rsid w:val="00DB4C9E"/>
    <w:rsid w:val="00DB5C42"/>
    <w:rsid w:val="00DB5C8A"/>
    <w:rsid w:val="00DB6286"/>
    <w:rsid w:val="00DB645F"/>
    <w:rsid w:val="00DB6B77"/>
    <w:rsid w:val="00DB6FC6"/>
    <w:rsid w:val="00DB76E9"/>
    <w:rsid w:val="00DB7CA2"/>
    <w:rsid w:val="00DC0329"/>
    <w:rsid w:val="00DC03EE"/>
    <w:rsid w:val="00DC0643"/>
    <w:rsid w:val="00DC0A67"/>
    <w:rsid w:val="00DC0E12"/>
    <w:rsid w:val="00DC0F73"/>
    <w:rsid w:val="00DC1030"/>
    <w:rsid w:val="00DC1C92"/>
    <w:rsid w:val="00DC1D5E"/>
    <w:rsid w:val="00DC2313"/>
    <w:rsid w:val="00DC256C"/>
    <w:rsid w:val="00DC25C0"/>
    <w:rsid w:val="00DC3123"/>
    <w:rsid w:val="00DC36C4"/>
    <w:rsid w:val="00DC38C2"/>
    <w:rsid w:val="00DC3E7B"/>
    <w:rsid w:val="00DC46EC"/>
    <w:rsid w:val="00DC4A85"/>
    <w:rsid w:val="00DC4D03"/>
    <w:rsid w:val="00DC5125"/>
    <w:rsid w:val="00DC5220"/>
    <w:rsid w:val="00DC5582"/>
    <w:rsid w:val="00DC57FE"/>
    <w:rsid w:val="00DC7545"/>
    <w:rsid w:val="00DC7910"/>
    <w:rsid w:val="00DC79F6"/>
    <w:rsid w:val="00DC7BE3"/>
    <w:rsid w:val="00DC7E35"/>
    <w:rsid w:val="00DD0622"/>
    <w:rsid w:val="00DD0DCE"/>
    <w:rsid w:val="00DD1CCB"/>
    <w:rsid w:val="00DD2007"/>
    <w:rsid w:val="00DD2061"/>
    <w:rsid w:val="00DD2844"/>
    <w:rsid w:val="00DD2DA3"/>
    <w:rsid w:val="00DD378A"/>
    <w:rsid w:val="00DD37F8"/>
    <w:rsid w:val="00DD3D29"/>
    <w:rsid w:val="00DD3F1D"/>
    <w:rsid w:val="00DD490D"/>
    <w:rsid w:val="00DD497E"/>
    <w:rsid w:val="00DD4F4C"/>
    <w:rsid w:val="00DD515B"/>
    <w:rsid w:val="00DD51E3"/>
    <w:rsid w:val="00DD656C"/>
    <w:rsid w:val="00DD7DAB"/>
    <w:rsid w:val="00DE079F"/>
    <w:rsid w:val="00DE07BB"/>
    <w:rsid w:val="00DE0A7F"/>
    <w:rsid w:val="00DE0EC5"/>
    <w:rsid w:val="00DE0F26"/>
    <w:rsid w:val="00DE1409"/>
    <w:rsid w:val="00DE18AD"/>
    <w:rsid w:val="00DE1B6E"/>
    <w:rsid w:val="00DE2B83"/>
    <w:rsid w:val="00DE2E88"/>
    <w:rsid w:val="00DE320B"/>
    <w:rsid w:val="00DE3355"/>
    <w:rsid w:val="00DE3795"/>
    <w:rsid w:val="00DE3C49"/>
    <w:rsid w:val="00DE3F16"/>
    <w:rsid w:val="00DE40B8"/>
    <w:rsid w:val="00DE42A2"/>
    <w:rsid w:val="00DE44FB"/>
    <w:rsid w:val="00DE48FC"/>
    <w:rsid w:val="00DE4A49"/>
    <w:rsid w:val="00DE56A4"/>
    <w:rsid w:val="00DE6EA8"/>
    <w:rsid w:val="00DF114A"/>
    <w:rsid w:val="00DF2733"/>
    <w:rsid w:val="00DF3092"/>
    <w:rsid w:val="00DF486F"/>
    <w:rsid w:val="00DF505F"/>
    <w:rsid w:val="00DF5B5B"/>
    <w:rsid w:val="00DF5FAF"/>
    <w:rsid w:val="00DF6C43"/>
    <w:rsid w:val="00DF75EF"/>
    <w:rsid w:val="00DF7619"/>
    <w:rsid w:val="00DF7700"/>
    <w:rsid w:val="00DF7F63"/>
    <w:rsid w:val="00E006AD"/>
    <w:rsid w:val="00E00BE7"/>
    <w:rsid w:val="00E01242"/>
    <w:rsid w:val="00E02EF2"/>
    <w:rsid w:val="00E041BF"/>
    <w:rsid w:val="00E042D8"/>
    <w:rsid w:val="00E04400"/>
    <w:rsid w:val="00E04A0B"/>
    <w:rsid w:val="00E05040"/>
    <w:rsid w:val="00E05A89"/>
    <w:rsid w:val="00E0625A"/>
    <w:rsid w:val="00E0658B"/>
    <w:rsid w:val="00E07DF1"/>
    <w:rsid w:val="00E07EE7"/>
    <w:rsid w:val="00E1063F"/>
    <w:rsid w:val="00E106E4"/>
    <w:rsid w:val="00E10857"/>
    <w:rsid w:val="00E1103B"/>
    <w:rsid w:val="00E1170B"/>
    <w:rsid w:val="00E119A0"/>
    <w:rsid w:val="00E11DB4"/>
    <w:rsid w:val="00E12330"/>
    <w:rsid w:val="00E1384C"/>
    <w:rsid w:val="00E14063"/>
    <w:rsid w:val="00E144B0"/>
    <w:rsid w:val="00E1458E"/>
    <w:rsid w:val="00E14642"/>
    <w:rsid w:val="00E1565B"/>
    <w:rsid w:val="00E1599C"/>
    <w:rsid w:val="00E16264"/>
    <w:rsid w:val="00E1627E"/>
    <w:rsid w:val="00E16463"/>
    <w:rsid w:val="00E17285"/>
    <w:rsid w:val="00E175B4"/>
    <w:rsid w:val="00E17B44"/>
    <w:rsid w:val="00E20082"/>
    <w:rsid w:val="00E21217"/>
    <w:rsid w:val="00E213E4"/>
    <w:rsid w:val="00E21F5A"/>
    <w:rsid w:val="00E22F1A"/>
    <w:rsid w:val="00E236B2"/>
    <w:rsid w:val="00E2396D"/>
    <w:rsid w:val="00E23D80"/>
    <w:rsid w:val="00E249E8"/>
    <w:rsid w:val="00E25032"/>
    <w:rsid w:val="00E2543C"/>
    <w:rsid w:val="00E254D6"/>
    <w:rsid w:val="00E25698"/>
    <w:rsid w:val="00E256F9"/>
    <w:rsid w:val="00E25AD0"/>
    <w:rsid w:val="00E26E6C"/>
    <w:rsid w:val="00E2781B"/>
    <w:rsid w:val="00E27CC8"/>
    <w:rsid w:val="00E27FEA"/>
    <w:rsid w:val="00E304BA"/>
    <w:rsid w:val="00E328CA"/>
    <w:rsid w:val="00E3294F"/>
    <w:rsid w:val="00E333A7"/>
    <w:rsid w:val="00E341C8"/>
    <w:rsid w:val="00E34281"/>
    <w:rsid w:val="00E37324"/>
    <w:rsid w:val="00E3783D"/>
    <w:rsid w:val="00E37ED4"/>
    <w:rsid w:val="00E4070B"/>
    <w:rsid w:val="00E4086F"/>
    <w:rsid w:val="00E4164D"/>
    <w:rsid w:val="00E424E7"/>
    <w:rsid w:val="00E429B8"/>
    <w:rsid w:val="00E43B3C"/>
    <w:rsid w:val="00E43E59"/>
    <w:rsid w:val="00E445C4"/>
    <w:rsid w:val="00E4473C"/>
    <w:rsid w:val="00E44E04"/>
    <w:rsid w:val="00E453B1"/>
    <w:rsid w:val="00E45A43"/>
    <w:rsid w:val="00E46612"/>
    <w:rsid w:val="00E466F4"/>
    <w:rsid w:val="00E468D5"/>
    <w:rsid w:val="00E46D7D"/>
    <w:rsid w:val="00E47281"/>
    <w:rsid w:val="00E474EC"/>
    <w:rsid w:val="00E4782B"/>
    <w:rsid w:val="00E50188"/>
    <w:rsid w:val="00E515CB"/>
    <w:rsid w:val="00E519BC"/>
    <w:rsid w:val="00E51C2F"/>
    <w:rsid w:val="00E521A5"/>
    <w:rsid w:val="00E52260"/>
    <w:rsid w:val="00E5279A"/>
    <w:rsid w:val="00E531D5"/>
    <w:rsid w:val="00E53E5D"/>
    <w:rsid w:val="00E55851"/>
    <w:rsid w:val="00E560E6"/>
    <w:rsid w:val="00E56154"/>
    <w:rsid w:val="00E562B9"/>
    <w:rsid w:val="00E56FB5"/>
    <w:rsid w:val="00E57243"/>
    <w:rsid w:val="00E5755D"/>
    <w:rsid w:val="00E6030F"/>
    <w:rsid w:val="00E604EA"/>
    <w:rsid w:val="00E6080E"/>
    <w:rsid w:val="00E60BEF"/>
    <w:rsid w:val="00E60C2E"/>
    <w:rsid w:val="00E615AA"/>
    <w:rsid w:val="00E636DA"/>
    <w:rsid w:val="00E63786"/>
    <w:rsid w:val="00E6382F"/>
    <w:rsid w:val="00E639B6"/>
    <w:rsid w:val="00E6415C"/>
    <w:rsid w:val="00E64239"/>
    <w:rsid w:val="00E6434B"/>
    <w:rsid w:val="00E6463D"/>
    <w:rsid w:val="00E64C41"/>
    <w:rsid w:val="00E64FCF"/>
    <w:rsid w:val="00E652A5"/>
    <w:rsid w:val="00E656DF"/>
    <w:rsid w:val="00E65F9C"/>
    <w:rsid w:val="00E67261"/>
    <w:rsid w:val="00E67BD4"/>
    <w:rsid w:val="00E67CA9"/>
    <w:rsid w:val="00E67E97"/>
    <w:rsid w:val="00E67F63"/>
    <w:rsid w:val="00E70C1A"/>
    <w:rsid w:val="00E70E3C"/>
    <w:rsid w:val="00E70E4E"/>
    <w:rsid w:val="00E70FF1"/>
    <w:rsid w:val="00E711C7"/>
    <w:rsid w:val="00E715F7"/>
    <w:rsid w:val="00E71B22"/>
    <w:rsid w:val="00E71BDB"/>
    <w:rsid w:val="00E71D39"/>
    <w:rsid w:val="00E72E9B"/>
    <w:rsid w:val="00E73C9B"/>
    <w:rsid w:val="00E7467B"/>
    <w:rsid w:val="00E74D36"/>
    <w:rsid w:val="00E74E62"/>
    <w:rsid w:val="00E758B4"/>
    <w:rsid w:val="00E75B39"/>
    <w:rsid w:val="00E76097"/>
    <w:rsid w:val="00E7691C"/>
    <w:rsid w:val="00E773AE"/>
    <w:rsid w:val="00E77AA6"/>
    <w:rsid w:val="00E805ED"/>
    <w:rsid w:val="00E81EAB"/>
    <w:rsid w:val="00E81FDD"/>
    <w:rsid w:val="00E82568"/>
    <w:rsid w:val="00E82710"/>
    <w:rsid w:val="00E828F9"/>
    <w:rsid w:val="00E82BB4"/>
    <w:rsid w:val="00E83672"/>
    <w:rsid w:val="00E84246"/>
    <w:rsid w:val="00E844FD"/>
    <w:rsid w:val="00E84610"/>
    <w:rsid w:val="00E849DA"/>
    <w:rsid w:val="00E85526"/>
    <w:rsid w:val="00E86C81"/>
    <w:rsid w:val="00E86DD6"/>
    <w:rsid w:val="00E90578"/>
    <w:rsid w:val="00E90E77"/>
    <w:rsid w:val="00E91A90"/>
    <w:rsid w:val="00E92353"/>
    <w:rsid w:val="00E92940"/>
    <w:rsid w:val="00E929A3"/>
    <w:rsid w:val="00E929C2"/>
    <w:rsid w:val="00E92DCB"/>
    <w:rsid w:val="00E933D0"/>
    <w:rsid w:val="00E9454D"/>
    <w:rsid w:val="00E9456C"/>
    <w:rsid w:val="00E9462E"/>
    <w:rsid w:val="00E94740"/>
    <w:rsid w:val="00E947F2"/>
    <w:rsid w:val="00E94AC1"/>
    <w:rsid w:val="00E9501C"/>
    <w:rsid w:val="00E95291"/>
    <w:rsid w:val="00E95788"/>
    <w:rsid w:val="00E962DE"/>
    <w:rsid w:val="00E965FB"/>
    <w:rsid w:val="00E97AD9"/>
    <w:rsid w:val="00E97B66"/>
    <w:rsid w:val="00E97DAB"/>
    <w:rsid w:val="00EA0116"/>
    <w:rsid w:val="00EA0380"/>
    <w:rsid w:val="00EA1AC7"/>
    <w:rsid w:val="00EA2015"/>
    <w:rsid w:val="00EA22C1"/>
    <w:rsid w:val="00EA2588"/>
    <w:rsid w:val="00EA2924"/>
    <w:rsid w:val="00EA315C"/>
    <w:rsid w:val="00EA33F3"/>
    <w:rsid w:val="00EA3777"/>
    <w:rsid w:val="00EA3A64"/>
    <w:rsid w:val="00EA470E"/>
    <w:rsid w:val="00EA47A7"/>
    <w:rsid w:val="00EA4CD0"/>
    <w:rsid w:val="00EA4EA7"/>
    <w:rsid w:val="00EA5622"/>
    <w:rsid w:val="00EA57EB"/>
    <w:rsid w:val="00EA5B28"/>
    <w:rsid w:val="00EA5E99"/>
    <w:rsid w:val="00EA6071"/>
    <w:rsid w:val="00EA756E"/>
    <w:rsid w:val="00EA7A71"/>
    <w:rsid w:val="00EA7C9E"/>
    <w:rsid w:val="00EA7D05"/>
    <w:rsid w:val="00EA7D5E"/>
    <w:rsid w:val="00EA7E6D"/>
    <w:rsid w:val="00EA7F25"/>
    <w:rsid w:val="00EA7FCD"/>
    <w:rsid w:val="00EB05F7"/>
    <w:rsid w:val="00EB0A20"/>
    <w:rsid w:val="00EB1261"/>
    <w:rsid w:val="00EB169C"/>
    <w:rsid w:val="00EB1783"/>
    <w:rsid w:val="00EB28D7"/>
    <w:rsid w:val="00EB3226"/>
    <w:rsid w:val="00EB3B05"/>
    <w:rsid w:val="00EB3B68"/>
    <w:rsid w:val="00EB3E05"/>
    <w:rsid w:val="00EB3E61"/>
    <w:rsid w:val="00EB4639"/>
    <w:rsid w:val="00EB5318"/>
    <w:rsid w:val="00EB6C29"/>
    <w:rsid w:val="00EB7D9B"/>
    <w:rsid w:val="00EB7E8B"/>
    <w:rsid w:val="00EC056D"/>
    <w:rsid w:val="00EC073D"/>
    <w:rsid w:val="00EC07C1"/>
    <w:rsid w:val="00EC0E03"/>
    <w:rsid w:val="00EC1140"/>
    <w:rsid w:val="00EC1600"/>
    <w:rsid w:val="00EC213A"/>
    <w:rsid w:val="00EC24A7"/>
    <w:rsid w:val="00EC2A49"/>
    <w:rsid w:val="00EC3265"/>
    <w:rsid w:val="00EC4A8D"/>
    <w:rsid w:val="00EC4BBF"/>
    <w:rsid w:val="00EC4F10"/>
    <w:rsid w:val="00EC5F40"/>
    <w:rsid w:val="00EC6603"/>
    <w:rsid w:val="00EC667C"/>
    <w:rsid w:val="00EC67AB"/>
    <w:rsid w:val="00EC6AC4"/>
    <w:rsid w:val="00EC7120"/>
    <w:rsid w:val="00EC73FE"/>
    <w:rsid w:val="00EC7744"/>
    <w:rsid w:val="00EC7CF6"/>
    <w:rsid w:val="00ED0CBF"/>
    <w:rsid w:val="00ED0DAD"/>
    <w:rsid w:val="00ED0F46"/>
    <w:rsid w:val="00ED1A9E"/>
    <w:rsid w:val="00ED1AE5"/>
    <w:rsid w:val="00ED1DCF"/>
    <w:rsid w:val="00ED1E95"/>
    <w:rsid w:val="00ED2373"/>
    <w:rsid w:val="00ED4882"/>
    <w:rsid w:val="00ED56A3"/>
    <w:rsid w:val="00ED56DA"/>
    <w:rsid w:val="00ED5B1F"/>
    <w:rsid w:val="00ED6061"/>
    <w:rsid w:val="00ED7715"/>
    <w:rsid w:val="00EE0FF4"/>
    <w:rsid w:val="00EE1E78"/>
    <w:rsid w:val="00EE2790"/>
    <w:rsid w:val="00EE2CF9"/>
    <w:rsid w:val="00EE300E"/>
    <w:rsid w:val="00EE3287"/>
    <w:rsid w:val="00EE32BC"/>
    <w:rsid w:val="00EE3388"/>
    <w:rsid w:val="00EE37E2"/>
    <w:rsid w:val="00EE3E8A"/>
    <w:rsid w:val="00EE4835"/>
    <w:rsid w:val="00EE5C18"/>
    <w:rsid w:val="00EE64EC"/>
    <w:rsid w:val="00EE730F"/>
    <w:rsid w:val="00EE7D4E"/>
    <w:rsid w:val="00EE7DD6"/>
    <w:rsid w:val="00EF160C"/>
    <w:rsid w:val="00EF1827"/>
    <w:rsid w:val="00EF1ADE"/>
    <w:rsid w:val="00EF1F13"/>
    <w:rsid w:val="00EF1FE1"/>
    <w:rsid w:val="00EF21B5"/>
    <w:rsid w:val="00EF324F"/>
    <w:rsid w:val="00EF334F"/>
    <w:rsid w:val="00EF3971"/>
    <w:rsid w:val="00EF3B14"/>
    <w:rsid w:val="00EF4C2D"/>
    <w:rsid w:val="00EF543C"/>
    <w:rsid w:val="00EF56F1"/>
    <w:rsid w:val="00EF6ECA"/>
    <w:rsid w:val="00EF7CA3"/>
    <w:rsid w:val="00F0001C"/>
    <w:rsid w:val="00F00157"/>
    <w:rsid w:val="00F00AD3"/>
    <w:rsid w:val="00F013CB"/>
    <w:rsid w:val="00F01427"/>
    <w:rsid w:val="00F01641"/>
    <w:rsid w:val="00F01A74"/>
    <w:rsid w:val="00F024E1"/>
    <w:rsid w:val="00F02761"/>
    <w:rsid w:val="00F049F6"/>
    <w:rsid w:val="00F04DC5"/>
    <w:rsid w:val="00F05713"/>
    <w:rsid w:val="00F062B1"/>
    <w:rsid w:val="00F06C10"/>
    <w:rsid w:val="00F07248"/>
    <w:rsid w:val="00F103F3"/>
    <w:rsid w:val="00F1096F"/>
    <w:rsid w:val="00F10B9E"/>
    <w:rsid w:val="00F10C57"/>
    <w:rsid w:val="00F10E44"/>
    <w:rsid w:val="00F12589"/>
    <w:rsid w:val="00F12595"/>
    <w:rsid w:val="00F12886"/>
    <w:rsid w:val="00F128F7"/>
    <w:rsid w:val="00F134D9"/>
    <w:rsid w:val="00F13F37"/>
    <w:rsid w:val="00F1403D"/>
    <w:rsid w:val="00F1412D"/>
    <w:rsid w:val="00F14259"/>
    <w:rsid w:val="00F14306"/>
    <w:rsid w:val="00F1463F"/>
    <w:rsid w:val="00F15168"/>
    <w:rsid w:val="00F169E2"/>
    <w:rsid w:val="00F17388"/>
    <w:rsid w:val="00F20AFA"/>
    <w:rsid w:val="00F20BDA"/>
    <w:rsid w:val="00F21302"/>
    <w:rsid w:val="00F21536"/>
    <w:rsid w:val="00F2194A"/>
    <w:rsid w:val="00F22800"/>
    <w:rsid w:val="00F22D9C"/>
    <w:rsid w:val="00F23034"/>
    <w:rsid w:val="00F2326B"/>
    <w:rsid w:val="00F24435"/>
    <w:rsid w:val="00F24F9F"/>
    <w:rsid w:val="00F2557A"/>
    <w:rsid w:val="00F25E71"/>
    <w:rsid w:val="00F268A5"/>
    <w:rsid w:val="00F277C0"/>
    <w:rsid w:val="00F3046E"/>
    <w:rsid w:val="00F3166B"/>
    <w:rsid w:val="00F317FE"/>
    <w:rsid w:val="00F31EC2"/>
    <w:rsid w:val="00F321DE"/>
    <w:rsid w:val="00F32548"/>
    <w:rsid w:val="00F32D0B"/>
    <w:rsid w:val="00F33777"/>
    <w:rsid w:val="00F33DC6"/>
    <w:rsid w:val="00F343A6"/>
    <w:rsid w:val="00F348CE"/>
    <w:rsid w:val="00F34E39"/>
    <w:rsid w:val="00F35B87"/>
    <w:rsid w:val="00F363C1"/>
    <w:rsid w:val="00F36655"/>
    <w:rsid w:val="00F366F0"/>
    <w:rsid w:val="00F368B8"/>
    <w:rsid w:val="00F37502"/>
    <w:rsid w:val="00F378D8"/>
    <w:rsid w:val="00F40448"/>
    <w:rsid w:val="00F405BB"/>
    <w:rsid w:val="00F40648"/>
    <w:rsid w:val="00F414CF"/>
    <w:rsid w:val="00F414FC"/>
    <w:rsid w:val="00F41891"/>
    <w:rsid w:val="00F4214E"/>
    <w:rsid w:val="00F4288F"/>
    <w:rsid w:val="00F43B5A"/>
    <w:rsid w:val="00F43E51"/>
    <w:rsid w:val="00F43F47"/>
    <w:rsid w:val="00F44101"/>
    <w:rsid w:val="00F45508"/>
    <w:rsid w:val="00F4556A"/>
    <w:rsid w:val="00F45701"/>
    <w:rsid w:val="00F47C11"/>
    <w:rsid w:val="00F47DA2"/>
    <w:rsid w:val="00F47F79"/>
    <w:rsid w:val="00F501BA"/>
    <w:rsid w:val="00F504E4"/>
    <w:rsid w:val="00F519FC"/>
    <w:rsid w:val="00F52378"/>
    <w:rsid w:val="00F52CEE"/>
    <w:rsid w:val="00F52E73"/>
    <w:rsid w:val="00F530EF"/>
    <w:rsid w:val="00F53308"/>
    <w:rsid w:val="00F53589"/>
    <w:rsid w:val="00F54D15"/>
    <w:rsid w:val="00F558E9"/>
    <w:rsid w:val="00F558EF"/>
    <w:rsid w:val="00F563DE"/>
    <w:rsid w:val="00F56E7B"/>
    <w:rsid w:val="00F60659"/>
    <w:rsid w:val="00F622DF"/>
    <w:rsid w:val="00F6239D"/>
    <w:rsid w:val="00F6256A"/>
    <w:rsid w:val="00F62669"/>
    <w:rsid w:val="00F627D5"/>
    <w:rsid w:val="00F631D5"/>
    <w:rsid w:val="00F63824"/>
    <w:rsid w:val="00F6487E"/>
    <w:rsid w:val="00F64D96"/>
    <w:rsid w:val="00F65466"/>
    <w:rsid w:val="00F656DE"/>
    <w:rsid w:val="00F66ACD"/>
    <w:rsid w:val="00F673F5"/>
    <w:rsid w:val="00F67559"/>
    <w:rsid w:val="00F676A7"/>
    <w:rsid w:val="00F677F1"/>
    <w:rsid w:val="00F712B5"/>
    <w:rsid w:val="00F715D2"/>
    <w:rsid w:val="00F71EEB"/>
    <w:rsid w:val="00F72024"/>
    <w:rsid w:val="00F7255D"/>
    <w:rsid w:val="00F7274F"/>
    <w:rsid w:val="00F72E09"/>
    <w:rsid w:val="00F73017"/>
    <w:rsid w:val="00F73057"/>
    <w:rsid w:val="00F730D3"/>
    <w:rsid w:val="00F73418"/>
    <w:rsid w:val="00F74319"/>
    <w:rsid w:val="00F744F0"/>
    <w:rsid w:val="00F74D76"/>
    <w:rsid w:val="00F750DE"/>
    <w:rsid w:val="00F75C4D"/>
    <w:rsid w:val="00F760ED"/>
    <w:rsid w:val="00F7647F"/>
    <w:rsid w:val="00F76FA8"/>
    <w:rsid w:val="00F77BDE"/>
    <w:rsid w:val="00F77DBA"/>
    <w:rsid w:val="00F80ADA"/>
    <w:rsid w:val="00F80BE5"/>
    <w:rsid w:val="00F825BD"/>
    <w:rsid w:val="00F82D74"/>
    <w:rsid w:val="00F82ED9"/>
    <w:rsid w:val="00F83224"/>
    <w:rsid w:val="00F834B2"/>
    <w:rsid w:val="00F83641"/>
    <w:rsid w:val="00F83AB7"/>
    <w:rsid w:val="00F84505"/>
    <w:rsid w:val="00F84BEF"/>
    <w:rsid w:val="00F85B38"/>
    <w:rsid w:val="00F87E0B"/>
    <w:rsid w:val="00F904C4"/>
    <w:rsid w:val="00F90C90"/>
    <w:rsid w:val="00F910DE"/>
    <w:rsid w:val="00F91105"/>
    <w:rsid w:val="00F91B23"/>
    <w:rsid w:val="00F92999"/>
    <w:rsid w:val="00F92A8A"/>
    <w:rsid w:val="00F93F08"/>
    <w:rsid w:val="00F94C1F"/>
    <w:rsid w:val="00F94CED"/>
    <w:rsid w:val="00F95BD3"/>
    <w:rsid w:val="00F95D22"/>
    <w:rsid w:val="00F975BB"/>
    <w:rsid w:val="00FA0A0F"/>
    <w:rsid w:val="00FA0DD3"/>
    <w:rsid w:val="00FA2A89"/>
    <w:rsid w:val="00FA2AC1"/>
    <w:rsid w:val="00FA2CEE"/>
    <w:rsid w:val="00FA2FAC"/>
    <w:rsid w:val="00FA318C"/>
    <w:rsid w:val="00FA44EA"/>
    <w:rsid w:val="00FA4783"/>
    <w:rsid w:val="00FA5344"/>
    <w:rsid w:val="00FA5ECA"/>
    <w:rsid w:val="00FA63A0"/>
    <w:rsid w:val="00FA68E0"/>
    <w:rsid w:val="00FA693A"/>
    <w:rsid w:val="00FA6DA9"/>
    <w:rsid w:val="00FB0275"/>
    <w:rsid w:val="00FB09CC"/>
    <w:rsid w:val="00FB0F53"/>
    <w:rsid w:val="00FB1263"/>
    <w:rsid w:val="00FB129D"/>
    <w:rsid w:val="00FB20A1"/>
    <w:rsid w:val="00FB2CC8"/>
    <w:rsid w:val="00FB3CA9"/>
    <w:rsid w:val="00FB482D"/>
    <w:rsid w:val="00FB505D"/>
    <w:rsid w:val="00FB5BAB"/>
    <w:rsid w:val="00FB5C72"/>
    <w:rsid w:val="00FB5E8C"/>
    <w:rsid w:val="00FB6C9C"/>
    <w:rsid w:val="00FB6F92"/>
    <w:rsid w:val="00FB7579"/>
    <w:rsid w:val="00FB764A"/>
    <w:rsid w:val="00FC00E8"/>
    <w:rsid w:val="00FC026E"/>
    <w:rsid w:val="00FC1B55"/>
    <w:rsid w:val="00FC30B8"/>
    <w:rsid w:val="00FC3E8F"/>
    <w:rsid w:val="00FC45CA"/>
    <w:rsid w:val="00FC4E05"/>
    <w:rsid w:val="00FC5124"/>
    <w:rsid w:val="00FC52E8"/>
    <w:rsid w:val="00FC6015"/>
    <w:rsid w:val="00FC7104"/>
    <w:rsid w:val="00FC7A01"/>
    <w:rsid w:val="00FC7F06"/>
    <w:rsid w:val="00FD014D"/>
    <w:rsid w:val="00FD044B"/>
    <w:rsid w:val="00FD10B7"/>
    <w:rsid w:val="00FD1AA1"/>
    <w:rsid w:val="00FD22E6"/>
    <w:rsid w:val="00FD2627"/>
    <w:rsid w:val="00FD2B79"/>
    <w:rsid w:val="00FD3DDD"/>
    <w:rsid w:val="00FD4731"/>
    <w:rsid w:val="00FD4913"/>
    <w:rsid w:val="00FD4B50"/>
    <w:rsid w:val="00FD5039"/>
    <w:rsid w:val="00FD5763"/>
    <w:rsid w:val="00FD5792"/>
    <w:rsid w:val="00FD7FC9"/>
    <w:rsid w:val="00FE00E3"/>
    <w:rsid w:val="00FE0668"/>
    <w:rsid w:val="00FE0AF1"/>
    <w:rsid w:val="00FE1486"/>
    <w:rsid w:val="00FE2551"/>
    <w:rsid w:val="00FE2FF7"/>
    <w:rsid w:val="00FE3BD3"/>
    <w:rsid w:val="00FE5249"/>
    <w:rsid w:val="00FE555F"/>
    <w:rsid w:val="00FE5835"/>
    <w:rsid w:val="00FE652A"/>
    <w:rsid w:val="00FE7CBC"/>
    <w:rsid w:val="00FF0211"/>
    <w:rsid w:val="00FF0AB0"/>
    <w:rsid w:val="00FF230D"/>
    <w:rsid w:val="00FF28AC"/>
    <w:rsid w:val="00FF2B2F"/>
    <w:rsid w:val="00FF2EF8"/>
    <w:rsid w:val="00FF3034"/>
    <w:rsid w:val="00FF3084"/>
    <w:rsid w:val="00FF44C1"/>
    <w:rsid w:val="00FF4B57"/>
    <w:rsid w:val="00FF5CA6"/>
    <w:rsid w:val="00FF613C"/>
    <w:rsid w:val="00FF63E6"/>
    <w:rsid w:val="00FF68D9"/>
    <w:rsid w:val="00FF7229"/>
    <w:rsid w:val="00FF73E6"/>
    <w:rsid w:val="00FF7A27"/>
    <w:rsid w:val="00FF7F62"/>
    <w:rsid w:val="023AB952"/>
    <w:rsid w:val="03AB957B"/>
    <w:rsid w:val="0A056BC0"/>
    <w:rsid w:val="0B498FEA"/>
    <w:rsid w:val="0BD4F76E"/>
    <w:rsid w:val="0ED9C04D"/>
    <w:rsid w:val="11FB2000"/>
    <w:rsid w:val="17929049"/>
    <w:rsid w:val="17EE4C25"/>
    <w:rsid w:val="1E2E39A0"/>
    <w:rsid w:val="1EDCE10C"/>
    <w:rsid w:val="1F7D0B78"/>
    <w:rsid w:val="251DCD54"/>
    <w:rsid w:val="26F05C84"/>
    <w:rsid w:val="2C700F44"/>
    <w:rsid w:val="2E7C9ABB"/>
    <w:rsid w:val="31D1ADC2"/>
    <w:rsid w:val="376AB053"/>
    <w:rsid w:val="38AEF5D9"/>
    <w:rsid w:val="44F0CCB1"/>
    <w:rsid w:val="464772F9"/>
    <w:rsid w:val="46CF9869"/>
    <w:rsid w:val="48CFE69C"/>
    <w:rsid w:val="4E3408B1"/>
    <w:rsid w:val="5114CB51"/>
    <w:rsid w:val="51C5E18D"/>
    <w:rsid w:val="5457BB74"/>
    <w:rsid w:val="554B34CC"/>
    <w:rsid w:val="56FE60E5"/>
    <w:rsid w:val="5A73934F"/>
    <w:rsid w:val="5BF81D86"/>
    <w:rsid w:val="5CE1898A"/>
    <w:rsid w:val="5E858548"/>
    <w:rsid w:val="625CD190"/>
    <w:rsid w:val="6294D954"/>
    <w:rsid w:val="63A58853"/>
    <w:rsid w:val="64296AE6"/>
    <w:rsid w:val="650904F0"/>
    <w:rsid w:val="6685CB8A"/>
    <w:rsid w:val="678767E5"/>
    <w:rsid w:val="684E2029"/>
    <w:rsid w:val="6DB6A5E0"/>
    <w:rsid w:val="6FB17864"/>
    <w:rsid w:val="70BEADB1"/>
    <w:rsid w:val="7171F51B"/>
    <w:rsid w:val="79418F47"/>
    <w:rsid w:val="7A88CA3D"/>
    <w:rsid w:val="7A9D7B14"/>
    <w:rsid w:val="7B53B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D559BE"/>
  <w15:docId w15:val="{205A43C7-E380-474A-8F47-CF91B2DDE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99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99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3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680E"/>
    <w:pPr>
      <w:spacing w:before="120" w:after="120" w:line="276" w:lineRule="auto"/>
    </w:pPr>
    <w:rPr>
      <w:rFonts w:ascii="Segoe UI" w:eastAsiaTheme="minorHAnsi" w:hAnsi="Segoe UI" w:cstheme="minorBidi"/>
      <w:kern w:val="2"/>
      <w:sz w:val="24"/>
      <w:szCs w:val="24"/>
      <w:lang w:eastAsia="en-US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4E07"/>
    <w:pPr>
      <w:keepNext/>
      <w:keepLines/>
      <w:pBdr>
        <w:bottom w:val="single" w:sz="12" w:space="6" w:color="00DCA1" w:themeColor="background1"/>
      </w:pBdr>
      <w:spacing w:before="240" w:line="240" w:lineRule="auto"/>
      <w:outlineLvl w:val="0"/>
    </w:pPr>
    <w:rPr>
      <w:rFonts w:eastAsiaTheme="majorEastAsia" w:cs="Segoe UI"/>
      <w:b/>
      <w:color w:val="025F5D"/>
      <w:sz w:val="40"/>
      <w:szCs w:val="7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974DD"/>
    <w:pPr>
      <w:keepNext/>
      <w:keepLines/>
      <w:spacing w:before="360" w:line="240" w:lineRule="auto"/>
      <w:outlineLvl w:val="1"/>
    </w:pPr>
    <w:rPr>
      <w:rFonts w:eastAsiaTheme="majorEastAsia" w:cstheme="majorBidi"/>
      <w:b/>
      <w:color w:val="025F5D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54574"/>
    <w:pPr>
      <w:keepNext/>
      <w:keepLines/>
      <w:spacing w:before="360"/>
      <w:outlineLvl w:val="2"/>
    </w:pPr>
    <w:rPr>
      <w:rFonts w:ascii="Segoe UI Semibold" w:eastAsiaTheme="majorEastAsia" w:hAnsi="Segoe UI Semibold" w:cstheme="majorBidi"/>
      <w:bCs/>
      <w:color w:val="025F5D"/>
      <w:sz w:val="32"/>
      <w:szCs w:val="4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06B52"/>
    <w:pPr>
      <w:keepNext/>
      <w:keepLines/>
      <w:spacing w:before="240"/>
      <w:outlineLvl w:val="3"/>
    </w:pPr>
    <w:rPr>
      <w:rFonts w:ascii="Segoe UI Semibold" w:eastAsiaTheme="majorEastAsia" w:hAnsi="Segoe UI Semibold" w:cstheme="majorBidi"/>
      <w:bCs/>
      <w:iCs/>
      <w:sz w:val="30"/>
      <w:szCs w:val="3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974DD"/>
    <w:pPr>
      <w:keepNext/>
      <w:keepLines/>
      <w:spacing w:before="240"/>
      <w:outlineLvl w:val="4"/>
    </w:pPr>
    <w:rPr>
      <w:rFonts w:ascii="Segoe UI Semibold" w:eastAsiaTheme="majorEastAsia" w:hAnsi="Segoe UI Semibold" w:cstheme="majorBidi"/>
      <w:color w:val="025F5D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974DD"/>
    <w:pPr>
      <w:keepNext/>
      <w:keepLines/>
      <w:outlineLvl w:val="5"/>
    </w:pPr>
    <w:rPr>
      <w:rFonts w:ascii="Segoe UI Semibold" w:eastAsiaTheme="majorEastAsia" w:hAnsi="Segoe UI Semibold" w:cs="Segoe UI Semibold"/>
      <w:iCs/>
      <w:color w:val="033636" w:themeColor="text1"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974DD"/>
    <w:pPr>
      <w:keepNext/>
      <w:keepLines/>
      <w:spacing w:before="40" w:after="0"/>
      <w:outlineLvl w:val="6"/>
    </w:pPr>
    <w:rPr>
      <w:rFonts w:ascii="Segoe UI Semibold" w:eastAsiaTheme="majorEastAsia" w:hAnsi="Segoe UI Semibold" w:cs="Segoe UI Semibold"/>
      <w:iCs/>
      <w:color w:val="025F5D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74DD"/>
    <w:pPr>
      <w:keepNext/>
      <w:keepLines/>
      <w:spacing w:before="40" w:after="0"/>
      <w:outlineLvl w:val="7"/>
    </w:pPr>
    <w:rPr>
      <w:rFonts w:eastAsiaTheme="majorEastAsia" w:cstheme="majorBidi"/>
      <w:color w:val="033636" w:themeColor="text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A974D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6777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A974DD"/>
    <w:rPr>
      <w:rFonts w:ascii="Arial" w:hAnsi="Arial"/>
      <w:i/>
      <w:iCs/>
    </w:rPr>
  </w:style>
  <w:style w:type="character" w:styleId="Strong">
    <w:name w:val="Strong"/>
    <w:basedOn w:val="DefaultParagraphFont"/>
    <w:uiPriority w:val="22"/>
    <w:qFormat/>
    <w:rsid w:val="00A974DD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A974DD"/>
    <w:pPr>
      <w:numPr>
        <w:ilvl w:val="1"/>
      </w:numPr>
      <w:spacing w:after="240" w:line="240" w:lineRule="auto"/>
    </w:pPr>
    <w:rPr>
      <w:rFonts w:ascii="Segoe UI Semibold" w:eastAsiaTheme="minorEastAsia" w:hAnsi="Segoe UI Semibold" w:cs="Times New Roman (Body CS)"/>
      <w:color w:val="FFFFFF"/>
      <w:sz w:val="36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A974DD"/>
    <w:rPr>
      <w:rFonts w:ascii="Segoe UI Semibold" w:eastAsiaTheme="minorEastAsia" w:hAnsi="Segoe UI Semibold" w:cs="Times New Roman (Body CS)"/>
      <w:color w:val="FFFFFF"/>
      <w:kern w:val="2"/>
      <w:sz w:val="36"/>
      <w:szCs w:val="22"/>
      <w:lang w:eastAsia="en-US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506B52"/>
    <w:pPr>
      <w:spacing w:before="3600" w:after="240" w:line="640" w:lineRule="exact"/>
      <w:contextualSpacing/>
    </w:pPr>
    <w:rPr>
      <w:rFonts w:ascii="Segoe UI Semibold" w:eastAsia="Times New Roman" w:hAnsi="Segoe UI Semibold" w:cs="Times New Roman"/>
      <w:color w:val="FFFFFF"/>
      <w:spacing w:val="-10"/>
      <w:kern w:val="28"/>
      <w:sz w:val="56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506B52"/>
    <w:rPr>
      <w:rFonts w:ascii="Segoe UI Semibold" w:hAnsi="Segoe UI Semibold"/>
      <w:color w:val="FFFFFF"/>
      <w:spacing w:val="-10"/>
      <w:kern w:val="28"/>
      <w:sz w:val="56"/>
      <w:lang w:eastAsia="en-US"/>
      <w14:ligatures w14:val="standardContextual"/>
    </w:rPr>
  </w:style>
  <w:style w:type="paragraph" w:styleId="NoSpacing">
    <w:name w:val="No Spacing"/>
    <w:uiPriority w:val="1"/>
    <w:qFormat/>
    <w:rsid w:val="00A974DD"/>
    <w:rPr>
      <w:rFonts w:ascii="Arial" w:eastAsiaTheme="minorHAnsi" w:hAnsi="Arial" w:cstheme="minorBidi"/>
      <w:kern w:val="2"/>
      <w:sz w:val="24"/>
      <w:szCs w:val="24"/>
      <w:lang w:eastAsia="en-US"/>
      <w14:ligatures w14:val="standardContextual"/>
    </w:rPr>
  </w:style>
  <w:style w:type="character" w:styleId="SubtleEmphasis">
    <w:name w:val="Subtle Emphasis"/>
    <w:basedOn w:val="DefaultParagraphFont"/>
    <w:uiPriority w:val="19"/>
    <w:qFormat/>
    <w:rsid w:val="00A974DD"/>
    <w:rPr>
      <w:rFonts w:ascii="Arial" w:hAnsi="Arial"/>
      <w:i/>
      <w:iCs/>
      <w:color w:val="09A1A1" w:themeColor="text1" w:themeTint="BF"/>
    </w:rPr>
  </w:style>
  <w:style w:type="character" w:styleId="IntenseEmphasis">
    <w:name w:val="Intense Emphasis"/>
    <w:basedOn w:val="DefaultParagraphFont"/>
    <w:uiPriority w:val="21"/>
    <w:rsid w:val="00A974DD"/>
    <w:rPr>
      <w:rFonts w:ascii="Arial" w:hAnsi="Arial"/>
      <w:i/>
      <w:iCs/>
      <w:color w:val="000000" w:themeColor="text2"/>
    </w:rPr>
  </w:style>
  <w:style w:type="paragraph" w:styleId="Quote">
    <w:name w:val="Quote"/>
    <w:basedOn w:val="Normal"/>
    <w:next w:val="Normal"/>
    <w:link w:val="QuoteChar"/>
    <w:uiPriority w:val="29"/>
    <w:qFormat/>
    <w:rsid w:val="00A974DD"/>
    <w:pPr>
      <w:spacing w:before="200" w:after="160"/>
      <w:ind w:left="864" w:right="864"/>
      <w:jc w:val="center"/>
    </w:pPr>
    <w:rPr>
      <w:i/>
      <w:iCs/>
      <w:color w:val="000000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A974DD"/>
    <w:rPr>
      <w:rFonts w:ascii="Segoe UI" w:eastAsiaTheme="minorHAnsi" w:hAnsi="Segoe UI" w:cstheme="minorBidi"/>
      <w:i/>
      <w:iCs/>
      <w:color w:val="000000" w:themeColor="text2"/>
      <w:kern w:val="2"/>
      <w:sz w:val="24"/>
      <w:szCs w:val="24"/>
      <w:lang w:eastAsia="en-US"/>
      <w14:ligatures w14:val="standardContextual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74DD"/>
    <w:pPr>
      <w:pBdr>
        <w:top w:val="single" w:sz="4" w:space="10" w:color="B7C7D7" w:themeColor="background2"/>
        <w:bottom w:val="single" w:sz="4" w:space="10" w:color="B7C7D7" w:themeColor="background2"/>
      </w:pBdr>
      <w:spacing w:before="360" w:after="360"/>
      <w:ind w:left="864" w:right="864"/>
      <w:jc w:val="center"/>
    </w:pPr>
    <w:rPr>
      <w:i/>
      <w:iCs/>
      <w:color w:val="000000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74DD"/>
    <w:rPr>
      <w:rFonts w:ascii="Segoe UI" w:eastAsiaTheme="minorHAnsi" w:hAnsi="Segoe UI" w:cstheme="minorBidi"/>
      <w:i/>
      <w:iCs/>
      <w:color w:val="000000" w:themeColor="text2"/>
      <w:kern w:val="2"/>
      <w:sz w:val="24"/>
      <w:szCs w:val="24"/>
      <w:lang w:eastAsia="en-US"/>
      <w14:ligatures w14:val="standardContextual"/>
    </w:rPr>
  </w:style>
  <w:style w:type="character" w:styleId="SubtleReference">
    <w:name w:val="Subtle Reference"/>
    <w:basedOn w:val="DefaultParagraphFont"/>
    <w:uiPriority w:val="31"/>
    <w:rsid w:val="00BF7AD7"/>
    <w:rPr>
      <w:smallCaps/>
      <w:color w:val="C55500" w:themeColor="accent2"/>
      <w:u w:val="single"/>
    </w:rPr>
  </w:style>
  <w:style w:type="character" w:styleId="IntenseReference">
    <w:name w:val="Intense Reference"/>
    <w:basedOn w:val="DefaultParagraphFont"/>
    <w:uiPriority w:val="32"/>
    <w:rsid w:val="00BF7AD7"/>
    <w:rPr>
      <w:b/>
      <w:bCs/>
      <w:i/>
      <w:smallCaps/>
      <w:color w:val="C55500" w:themeColor="accent2"/>
      <w:spacing w:val="5"/>
      <w:u w:val="none"/>
    </w:rPr>
  </w:style>
  <w:style w:type="paragraph" w:styleId="ListBullet2">
    <w:name w:val="List Bullet 2"/>
    <w:basedOn w:val="ListNumber2"/>
    <w:rsid w:val="00A974DD"/>
    <w:pPr>
      <w:spacing w:before="60" w:after="60" w:line="240" w:lineRule="auto"/>
      <w:contextualSpacing w:val="0"/>
    </w:pPr>
    <w:rPr>
      <w:rFonts w:eastAsia="Times New Roman" w:cs="Times New Roman"/>
      <w:color w:val="033636" w:themeColor="text1"/>
      <w:kern w:val="0"/>
      <w:sz w:val="20"/>
      <w14:ligatures w14:val="none"/>
    </w:rPr>
  </w:style>
  <w:style w:type="paragraph" w:styleId="ListNumber2">
    <w:name w:val="List Number 2"/>
    <w:basedOn w:val="Normal"/>
    <w:uiPriority w:val="99"/>
    <w:unhideWhenUsed/>
    <w:rsid w:val="00A974DD"/>
    <w:pPr>
      <w:ind w:left="644" w:hanging="360"/>
      <w:contextualSpacing/>
    </w:pPr>
  </w:style>
  <w:style w:type="paragraph" w:styleId="ListBullet">
    <w:name w:val="List Bullet"/>
    <w:basedOn w:val="Normal"/>
    <w:qFormat/>
    <w:rsid w:val="00BF7AD7"/>
    <w:pPr>
      <w:numPr>
        <w:numId w:val="1"/>
      </w:numPr>
      <w:tabs>
        <w:tab w:val="left" w:pos="340"/>
        <w:tab w:val="left" w:pos="680"/>
      </w:tabs>
      <w:spacing w:before="60" w:after="60"/>
    </w:pPr>
  </w:style>
  <w:style w:type="paragraph" w:styleId="ListParagraph">
    <w:name w:val="List Paragraph"/>
    <w:basedOn w:val="Normal"/>
    <w:uiPriority w:val="34"/>
    <w:qFormat/>
    <w:rsid w:val="00BF7AD7"/>
    <w:pPr>
      <w:ind w:left="720"/>
      <w:contextualSpacing/>
    </w:pPr>
  </w:style>
  <w:style w:type="paragraph" w:styleId="ListNumber3">
    <w:name w:val="List Number 3"/>
    <w:aliases w:val="List Third Level"/>
    <w:basedOn w:val="ListNumber2"/>
    <w:rsid w:val="00BF7AD7"/>
    <w:pPr>
      <w:numPr>
        <w:numId w:val="2"/>
      </w:numPr>
      <w:tabs>
        <w:tab w:val="num" w:pos="1440"/>
      </w:tabs>
    </w:pPr>
    <w:rPr>
      <w:rFonts w:eastAsia="Cambria"/>
      <w:szCs w:val="22"/>
      <w:lang w:val="en-US"/>
    </w:rPr>
  </w:style>
  <w:style w:type="paragraph" w:customStyle="1" w:styleId="ImageTitle">
    <w:name w:val="Image Title"/>
    <w:locked/>
    <w:rsid w:val="00BF7AD7"/>
    <w:pPr>
      <w:tabs>
        <w:tab w:val="num" w:pos="1080"/>
      </w:tabs>
      <w:spacing w:before="120" w:line="240" w:lineRule="exact"/>
    </w:pPr>
    <w:rPr>
      <w:rFonts w:ascii="Arial" w:hAnsi="Arial"/>
      <w:color w:val="033636" w:themeColor="text1"/>
      <w:sz w:val="22"/>
      <w:szCs w:val="24"/>
      <w:lang w:eastAsia="en-US"/>
    </w:rPr>
  </w:style>
  <w:style w:type="paragraph" w:styleId="BalloonText">
    <w:name w:val="Balloon Text"/>
    <w:basedOn w:val="Normal"/>
    <w:link w:val="BalloonTextChar"/>
    <w:rsid w:val="00BF7A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7AD7"/>
    <w:rPr>
      <w:rFonts w:ascii="Tahoma" w:hAnsi="Tahoma" w:cs="Tahoma"/>
      <w:color w:val="033636" w:themeColor="text1"/>
      <w:sz w:val="16"/>
      <w:szCs w:val="16"/>
      <w:lang w:eastAsia="en-US"/>
    </w:rPr>
  </w:style>
  <w:style w:type="table" w:styleId="TableGrid">
    <w:name w:val="Table Grid"/>
    <w:basedOn w:val="TableNormal"/>
    <w:uiPriority w:val="39"/>
    <w:locked/>
    <w:rsid w:val="00A974DD"/>
    <w:pPr>
      <w:spacing w:before="40" w:after="40"/>
    </w:pPr>
    <w:rPr>
      <w:rFonts w:asciiTheme="minorHAnsi" w:hAnsiTheme="minorHAnsi"/>
    </w:rPr>
    <w:tblPr>
      <w:tblStyleRowBandSize w:val="1"/>
      <w:tblBorders>
        <w:top w:val="single" w:sz="6" w:space="0" w:color="B7C7D7" w:themeColor="background2"/>
        <w:bottom w:val="single" w:sz="6" w:space="0" w:color="B7C7D7" w:themeColor="background2"/>
        <w:insideH w:val="single" w:sz="6" w:space="0" w:color="B7C7D7" w:themeColor="background2"/>
      </w:tblBorders>
    </w:tblPr>
    <w:tcPr>
      <w:tcMar>
        <w:top w:w="57" w:type="dxa"/>
        <w:left w:w="57" w:type="dxa"/>
        <w:bottom w:w="57" w:type="dxa"/>
        <w:right w:w="57" w:type="dxa"/>
      </w:tcMar>
      <w:vAlign w:val="center"/>
    </w:tcPr>
    <w:tblStylePr w:type="firstRow">
      <w:tblPr/>
      <w:tcPr>
        <w:shd w:val="clear" w:color="auto" w:fill="B7C7D7" w:themeFill="background2"/>
        <w:vAlign w:val="center"/>
      </w:tcPr>
    </w:tblStylePr>
    <w:tblStylePr w:type="lastRow">
      <w:rPr>
        <w:rFonts w:asciiTheme="minorHAnsi" w:hAnsiTheme="minorHAnsi"/>
        <w:b/>
        <w:sz w:val="20"/>
      </w:rPr>
    </w:tblStylePr>
    <w:tblStylePr w:type="band1Horz">
      <w:tblPr/>
      <w:tcPr>
        <w:tcBorders>
          <w:top w:val="single" w:sz="4" w:space="0" w:color="B7C7D7" w:themeColor="background2"/>
          <w:left w:val="nil"/>
          <w:bottom w:val="single" w:sz="4" w:space="0" w:color="B7C7D7" w:themeColor="background2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olumns3">
    <w:name w:val="Table Columns 3"/>
    <w:basedOn w:val="TableNormal"/>
    <w:locked/>
    <w:rsid w:val="00BF7AD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left">
    <w:name w:val="Table text left"/>
    <w:autoRedefine/>
    <w:qFormat/>
    <w:locked/>
    <w:rsid w:val="00A974DD"/>
    <w:pPr>
      <w:spacing w:before="60" w:after="60"/>
    </w:pPr>
    <w:rPr>
      <w:rFonts w:ascii="Arial" w:hAnsi="Arial"/>
      <w:color w:val="033636" w:themeColor="text1"/>
      <w:szCs w:val="24"/>
      <w:lang w:eastAsia="en-US"/>
    </w:rPr>
  </w:style>
  <w:style w:type="table" w:styleId="TableColumns2">
    <w:name w:val="Table Columns 2"/>
    <w:basedOn w:val="TableNormal"/>
    <w:locked/>
    <w:rsid w:val="00BF7AD7"/>
    <w:pPr>
      <w:spacing w:before="120"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locked/>
    <w:rsid w:val="00BF7AD7"/>
    <w:rPr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locked/>
    <w:rsid w:val="00BF7AD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4">
    <w:name w:val="Table Classic 4"/>
    <w:basedOn w:val="TableNormal"/>
    <w:locked/>
    <w:rsid w:val="00BF7AD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locked/>
    <w:rsid w:val="00BF7AD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itle">
    <w:name w:val="Table Title"/>
    <w:link w:val="TableTitleChar"/>
    <w:qFormat/>
    <w:locked/>
    <w:rsid w:val="00BF7AD7"/>
    <w:pPr>
      <w:spacing w:before="120" w:after="120"/>
    </w:pPr>
    <w:rPr>
      <w:rFonts w:ascii="Arial" w:hAnsi="Arial"/>
      <w:b/>
      <w:color w:val="033636" w:themeColor="text1"/>
      <w:sz w:val="22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A974DD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74DD"/>
    <w:rPr>
      <w:rFonts w:ascii="Segoe UI" w:eastAsiaTheme="minorHAnsi" w:hAnsi="Segoe UI" w:cstheme="minorBidi"/>
      <w:kern w:val="2"/>
      <w:sz w:val="24"/>
      <w:szCs w:val="24"/>
      <w:lang w:eastAsia="en-US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qFormat/>
    <w:rsid w:val="00A974DD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74DD"/>
    <w:rPr>
      <w:rFonts w:ascii="Segoe UI" w:eastAsiaTheme="minorHAnsi" w:hAnsi="Segoe UI" w:cstheme="minorBidi"/>
      <w:kern w:val="2"/>
      <w:sz w:val="24"/>
      <w:szCs w:val="24"/>
      <w:lang w:eastAsia="en-US"/>
      <w14:ligatures w14:val="standardContextual"/>
    </w:rPr>
  </w:style>
  <w:style w:type="paragraph" w:customStyle="1" w:styleId="TableHeaderWhite">
    <w:name w:val="Table Header White"/>
    <w:basedOn w:val="Normal"/>
    <w:next w:val="Tabletextleft"/>
    <w:qFormat/>
    <w:rsid w:val="00281F5F"/>
    <w:pPr>
      <w:spacing w:before="80" w:after="80"/>
    </w:pPr>
    <w:rPr>
      <w:rFonts w:eastAsia="Cambria"/>
      <w:b/>
      <w:szCs w:val="22"/>
      <w:lang w:val="en-US"/>
    </w:rPr>
  </w:style>
  <w:style w:type="table" w:styleId="TableGrid7">
    <w:name w:val="Table Grid 7"/>
    <w:basedOn w:val="TableNormal"/>
    <w:locked/>
    <w:rsid w:val="00BF7AD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ablehead">
    <w:name w:val="Table_head"/>
    <w:basedOn w:val="Normal"/>
    <w:locked/>
    <w:rsid w:val="00BF7AD7"/>
    <w:pPr>
      <w:spacing w:before="60"/>
    </w:pPr>
    <w:rPr>
      <w:rFonts w:cs="Arial"/>
      <w:b/>
      <w:sz w:val="20"/>
    </w:rPr>
  </w:style>
  <w:style w:type="paragraph" w:customStyle="1" w:styleId="FigureTitle">
    <w:name w:val="Figure Title"/>
    <w:next w:val="Normal"/>
    <w:qFormat/>
    <w:rsid w:val="00BF7AD7"/>
    <w:pPr>
      <w:spacing w:before="120" w:after="120"/>
    </w:pPr>
    <w:rPr>
      <w:rFonts w:ascii="Arial" w:hAnsi="Arial" w:cs="Arial"/>
      <w:b/>
      <w:bCs/>
      <w:iCs/>
      <w:color w:val="033636" w:themeColor="text1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BF7AD7"/>
    <w:pPr>
      <w:spacing w:before="100" w:beforeAutospacing="1" w:after="100" w:afterAutospacing="1"/>
    </w:pPr>
    <w:rPr>
      <w:rFonts w:ascii="Times New Roman" w:hAnsi="Times New Roman"/>
      <w:lang w:eastAsia="en-AU"/>
    </w:rPr>
  </w:style>
  <w:style w:type="paragraph" w:customStyle="1" w:styleId="Headertext">
    <w:name w:val="Header text"/>
    <w:rsid w:val="00BF7AD7"/>
    <w:pPr>
      <w:jc w:val="right"/>
    </w:pPr>
    <w:rPr>
      <w:rFonts w:ascii="Arial" w:hAnsi="Arial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qFormat/>
    <w:rsid w:val="00A974DD"/>
    <w:rPr>
      <w:color w:val="0000EE"/>
      <w:u w:val="single"/>
    </w:rPr>
  </w:style>
  <w:style w:type="table" w:customStyle="1" w:styleId="PHNGreyTable">
    <w:name w:val="PHN Grey Table"/>
    <w:basedOn w:val="TableNormal"/>
    <w:uiPriority w:val="99"/>
    <w:rsid w:val="00BF7AD7"/>
    <w:pPr>
      <w:spacing w:before="120" w:after="120"/>
    </w:pPr>
    <w:rPr>
      <w:rFonts w:ascii="Arial" w:hAnsi="Arial"/>
      <w:sz w:val="22"/>
    </w:rPr>
    <w:tblPr>
      <w:tblBorders>
        <w:top w:val="single" w:sz="4" w:space="0" w:color="033636" w:themeColor="text1"/>
        <w:left w:val="single" w:sz="4" w:space="0" w:color="033636" w:themeColor="text1"/>
        <w:bottom w:val="single" w:sz="4" w:space="0" w:color="033636" w:themeColor="text1"/>
        <w:right w:val="single" w:sz="4" w:space="0" w:color="033636" w:themeColor="text1"/>
        <w:insideH w:val="single" w:sz="4" w:space="0" w:color="033636" w:themeColor="text1"/>
        <w:insideV w:val="single" w:sz="4" w:space="0" w:color="033636" w:themeColor="text1"/>
      </w:tblBorders>
    </w:tblPr>
    <w:tblStylePr w:type="firstRow">
      <w:rPr>
        <w:rFonts w:ascii="Arial" w:hAnsi="Arial"/>
        <w:b/>
        <w:color w:val="00DCA1" w:themeColor="background1"/>
        <w:sz w:val="22"/>
      </w:rPr>
      <w:tblPr/>
      <w:tcPr>
        <w:shd w:val="clear" w:color="auto" w:fill="32373A"/>
      </w:tcPr>
    </w:tblStylePr>
  </w:style>
  <w:style w:type="paragraph" w:customStyle="1" w:styleId="Tablelistbullet">
    <w:name w:val="Table list bullet"/>
    <w:basedOn w:val="Tabletextleft"/>
    <w:qFormat/>
    <w:rsid w:val="00A974DD"/>
    <w:pPr>
      <w:numPr>
        <w:numId w:val="15"/>
      </w:numPr>
    </w:pPr>
    <w:rPr>
      <w:szCs w:val="20"/>
      <w:lang w:eastAsia="en-AU"/>
    </w:rPr>
  </w:style>
  <w:style w:type="paragraph" w:customStyle="1" w:styleId="Tablelistnumber">
    <w:name w:val="Table list number"/>
    <w:basedOn w:val="Tabletextleft"/>
    <w:qFormat/>
    <w:rsid w:val="00BF7AD7"/>
    <w:pPr>
      <w:numPr>
        <w:numId w:val="3"/>
      </w:numPr>
    </w:pPr>
    <w:rPr>
      <w:bCs/>
      <w14:numSpacing w14:val="proportional"/>
    </w:rPr>
  </w:style>
  <w:style w:type="paragraph" w:customStyle="1" w:styleId="TableHeader">
    <w:name w:val="Table Header"/>
    <w:basedOn w:val="Normal"/>
    <w:next w:val="Tabletextleft"/>
    <w:qFormat/>
    <w:rsid w:val="00281F5F"/>
    <w:pPr>
      <w:spacing w:before="80" w:after="80"/>
    </w:pPr>
    <w:rPr>
      <w:rFonts w:eastAsia="Cambria"/>
      <w:b/>
      <w:szCs w:val="22"/>
      <w:lang w:val="en-US"/>
    </w:rPr>
  </w:style>
  <w:style w:type="paragraph" w:customStyle="1" w:styleId="SectionHeading">
    <w:name w:val="Section Heading"/>
    <w:basedOn w:val="Heading1"/>
    <w:next w:val="Normal"/>
    <w:rsid w:val="00BF7AD7"/>
    <w:rPr>
      <w:szCs w:val="32"/>
    </w:rPr>
  </w:style>
  <w:style w:type="paragraph" w:styleId="FootnoteText">
    <w:name w:val="footnote text"/>
    <w:link w:val="FootnoteTextChar"/>
    <w:rsid w:val="00BF7AD7"/>
    <w:rPr>
      <w:rFonts w:ascii="Arial" w:hAnsi="Arial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BF7AD7"/>
    <w:rPr>
      <w:rFonts w:ascii="Arial" w:hAnsi="Arial"/>
      <w:lang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A974DD"/>
    <w:pPr>
      <w:spacing w:after="240"/>
    </w:pPr>
    <w:rPr>
      <w:iCs/>
      <w:sz w:val="20"/>
      <w:szCs w:val="18"/>
    </w:rPr>
  </w:style>
  <w:style w:type="paragraph" w:customStyle="1" w:styleId="VisionBox">
    <w:name w:val="VisionBox"/>
    <w:basedOn w:val="Normal"/>
    <w:qFormat/>
    <w:rsid w:val="00281F5F"/>
    <w:pPr>
      <w:pBdr>
        <w:top w:val="single" w:sz="4" w:space="15" w:color="00DCA1" w:themeColor="background1"/>
        <w:bottom w:val="single" w:sz="4" w:space="10" w:color="00DCA1" w:themeColor="background1"/>
      </w:pBdr>
      <w:spacing w:before="240" w:after="240" w:line="340" w:lineRule="exact"/>
    </w:pPr>
  </w:style>
  <w:style w:type="paragraph" w:customStyle="1" w:styleId="Style1">
    <w:name w:val="Style1"/>
    <w:next w:val="Normal"/>
    <w:rsid w:val="00BF7AD7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60" w:lineRule="auto"/>
      <w:ind w:left="227" w:right="227"/>
    </w:pPr>
    <w:rPr>
      <w:rFonts w:ascii="Arial" w:hAnsi="Arial" w:cs="Arial"/>
      <w:color w:val="033636" w:themeColor="text1"/>
      <w:sz w:val="21"/>
      <w:szCs w:val="24"/>
      <w:lang w:val="en" w:eastAsia="en-US"/>
    </w:rPr>
  </w:style>
  <w:style w:type="character" w:customStyle="1" w:styleId="BoldAllCaps">
    <w:name w:val="Bold All Caps"/>
    <w:basedOn w:val="DefaultParagraphFont"/>
    <w:uiPriority w:val="1"/>
    <w:qFormat/>
    <w:rsid w:val="00177AD2"/>
    <w:rPr>
      <w:b/>
      <w:caps/>
      <w:smallCaps w:val="0"/>
      <w:color w:val="358189"/>
      <w:bdr w:val="none" w:sz="0" w:space="0" w:color="auto"/>
    </w:rPr>
  </w:style>
  <w:style w:type="paragraph" w:customStyle="1" w:styleId="PolicyStatement">
    <w:name w:val="PolicyStatement"/>
    <w:basedOn w:val="Normal"/>
    <w:qFormat/>
    <w:rsid w:val="00281F5F"/>
    <w:pPr>
      <w:pBdr>
        <w:top w:val="single" w:sz="4" w:space="20" w:color="033636" w:themeColor="text1"/>
        <w:left w:val="single" w:sz="4" w:space="10" w:color="033636" w:themeColor="text1"/>
        <w:bottom w:val="single" w:sz="4" w:space="10" w:color="033636" w:themeColor="text1"/>
        <w:right w:val="single" w:sz="4" w:space="10" w:color="033636" w:themeColor="text1"/>
      </w:pBdr>
      <w:shd w:val="clear" w:color="auto" w:fill="033636" w:themeFill="text1"/>
      <w:spacing w:before="240" w:line="260" w:lineRule="auto"/>
      <w:ind w:left="227" w:right="227"/>
    </w:pPr>
    <w:rPr>
      <w:b/>
      <w:color w:val="FFFFFF"/>
    </w:rPr>
  </w:style>
  <w:style w:type="table" w:customStyle="1" w:styleId="DepartmentofHealthtable">
    <w:name w:val="Department of Health table"/>
    <w:basedOn w:val="TableNormal"/>
    <w:uiPriority w:val="99"/>
    <w:rsid w:val="00A974DD"/>
    <w:rPr>
      <w:rFonts w:asciiTheme="minorHAnsi" w:hAnsiTheme="minorHAnsi"/>
      <w:color w:val="033636" w:themeColor="text1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00DCA1" w:themeFill="background1"/>
    </w:tcPr>
    <w:tblStylePr w:type="firstRow">
      <w:rPr>
        <w:rFonts w:ascii="Arial" w:hAnsi="Arial"/>
        <w:color w:val="00D098" w:themeColor="background1" w:themeShade="F2"/>
        <w:sz w:val="22"/>
      </w:rPr>
      <w:tblPr/>
      <w:tcPr>
        <w:shd w:val="clear" w:color="auto" w:fill="3F4A75"/>
      </w:tcPr>
    </w:tblStylePr>
    <w:tblStylePr w:type="lastRow">
      <w:rPr>
        <w:rFonts w:ascii="Arial" w:hAnsi="Arial"/>
        <w:color w:val="033636" w:themeColor="text1"/>
      </w:rPr>
      <w:tblPr/>
      <w:tcPr>
        <w:shd w:val="clear" w:color="auto" w:fill="00DCA1" w:themeFill="background1"/>
      </w:tcPr>
    </w:tblStylePr>
    <w:tblStylePr w:type="firstCol">
      <w:tblPr/>
      <w:tcPr>
        <w:shd w:val="clear" w:color="auto" w:fill="00DCA1" w:themeFill="background1"/>
      </w:tcPr>
    </w:tblStylePr>
    <w:tblStylePr w:type="band1Horz">
      <w:tblPr/>
      <w:tcPr>
        <w:shd w:val="clear" w:color="auto" w:fill="00DCA1" w:themeFill="background1"/>
      </w:tcPr>
    </w:tblStylePr>
    <w:tblStylePr w:type="band2Horz">
      <w:tblPr/>
      <w:tcPr>
        <w:shd w:val="clear" w:color="auto" w:fill="00DCA1" w:themeFill="background1"/>
      </w:tcPr>
    </w:tblStylePr>
  </w:style>
  <w:style w:type="character" w:customStyle="1" w:styleId="TableTitleChar">
    <w:name w:val="Table Title Char"/>
    <w:basedOn w:val="DefaultParagraphFont"/>
    <w:link w:val="TableTitle"/>
    <w:rsid w:val="00BF7AD7"/>
    <w:rPr>
      <w:rFonts w:ascii="Arial" w:hAnsi="Arial"/>
      <w:b/>
      <w:color w:val="033636" w:themeColor="text1"/>
      <w:sz w:val="22"/>
      <w:szCs w:val="24"/>
      <w:lang w:val="en-US" w:eastAsia="en-US"/>
    </w:rPr>
  </w:style>
  <w:style w:type="paragraph" w:customStyle="1" w:styleId="IntroPara">
    <w:name w:val="Intro Para"/>
    <w:basedOn w:val="Normal"/>
    <w:next w:val="Normal"/>
    <w:qFormat/>
    <w:rsid w:val="00281F5F"/>
    <w:pPr>
      <w:spacing w:before="480" w:line="400" w:lineRule="exact"/>
    </w:pPr>
    <w:rPr>
      <w:sz w:val="28"/>
    </w:rPr>
  </w:style>
  <w:style w:type="paragraph" w:customStyle="1" w:styleId="TableTextright">
    <w:name w:val="Table Text right"/>
    <w:basedOn w:val="Tabletextleft"/>
    <w:rsid w:val="00BF7AD7"/>
    <w:pPr>
      <w:jc w:val="right"/>
    </w:pPr>
  </w:style>
  <w:style w:type="paragraph" w:customStyle="1" w:styleId="Tabletextright0">
    <w:name w:val="Table text right"/>
    <w:basedOn w:val="Tabletextleft"/>
    <w:rsid w:val="00BF7AD7"/>
    <w:pPr>
      <w:jc w:val="right"/>
    </w:pPr>
  </w:style>
  <w:style w:type="paragraph" w:customStyle="1" w:styleId="Tabletextcentre">
    <w:name w:val="Table text centre"/>
    <w:basedOn w:val="Tabletextleft"/>
    <w:rsid w:val="00BF7AD7"/>
    <w:pPr>
      <w:jc w:val="center"/>
    </w:pPr>
  </w:style>
  <w:style w:type="paragraph" w:customStyle="1" w:styleId="Boxheading">
    <w:name w:val="Box heading"/>
    <w:basedOn w:val="Boxtype"/>
    <w:qFormat/>
    <w:rsid w:val="00281F5F"/>
    <w:pPr>
      <w:spacing w:before="240"/>
    </w:pPr>
    <w:rPr>
      <w:rFonts w:cs="Times New Roman"/>
      <w:b/>
      <w:bCs/>
      <w:szCs w:val="20"/>
    </w:rPr>
  </w:style>
  <w:style w:type="paragraph" w:customStyle="1" w:styleId="Boxtype">
    <w:name w:val="Box type"/>
    <w:next w:val="Normal"/>
    <w:qFormat/>
    <w:rsid w:val="006D49D7"/>
    <w:pPr>
      <w:pBdr>
        <w:top w:val="single" w:sz="6" w:space="20" w:color="00DCA1" w:themeColor="background1"/>
        <w:left w:val="single" w:sz="6" w:space="10" w:color="00DCA1" w:themeColor="background1"/>
        <w:bottom w:val="single" w:sz="6" w:space="10" w:color="00DCA1" w:themeColor="background1"/>
        <w:right w:val="single" w:sz="6" w:space="10" w:color="00DCA1" w:themeColor="background1"/>
      </w:pBdr>
      <w:spacing w:after="240" w:line="276" w:lineRule="auto"/>
      <w:ind w:left="227" w:right="227"/>
    </w:pPr>
    <w:rPr>
      <w:rFonts w:ascii="Arial" w:hAnsi="Arial" w:cs="Arial"/>
      <w:color w:val="000000" w:themeColor="text2"/>
      <w:sz w:val="22"/>
      <w:szCs w:val="24"/>
      <w:lang w:val="en" w:eastAsia="en-US"/>
    </w:rPr>
  </w:style>
  <w:style w:type="paragraph" w:styleId="BodyText">
    <w:name w:val="Body Text"/>
    <w:basedOn w:val="Normal"/>
    <w:link w:val="BodyTextChar"/>
    <w:semiHidden/>
    <w:unhideWhenUsed/>
    <w:rsid w:val="00BF7AD7"/>
  </w:style>
  <w:style w:type="character" w:customStyle="1" w:styleId="BodyTextChar">
    <w:name w:val="Body Text Char"/>
    <w:basedOn w:val="DefaultParagraphFont"/>
    <w:link w:val="BodyText"/>
    <w:semiHidden/>
    <w:rsid w:val="00BF7AD7"/>
    <w:rPr>
      <w:rFonts w:ascii="Arial" w:hAnsi="Arial"/>
      <w:color w:val="033636" w:themeColor="text1"/>
      <w:sz w:val="22"/>
      <w:szCs w:val="24"/>
      <w:lang w:eastAsia="en-US"/>
    </w:rPr>
  </w:style>
  <w:style w:type="paragraph" w:customStyle="1" w:styleId="Footerrightpage">
    <w:name w:val="Footer right page"/>
    <w:basedOn w:val="Footer"/>
    <w:rsid w:val="00BF7AD7"/>
  </w:style>
  <w:style w:type="character" w:customStyle="1" w:styleId="Heading7Char">
    <w:name w:val="Heading 7 Char"/>
    <w:basedOn w:val="DefaultParagraphFont"/>
    <w:link w:val="Heading7"/>
    <w:uiPriority w:val="9"/>
    <w:rsid w:val="00A974DD"/>
    <w:rPr>
      <w:rFonts w:ascii="Segoe UI Semibold" w:eastAsiaTheme="majorEastAsia" w:hAnsi="Segoe UI Semibold" w:cs="Segoe UI Semibold"/>
      <w:iCs/>
      <w:color w:val="025F5D"/>
      <w:kern w:val="2"/>
      <w:sz w:val="24"/>
      <w:szCs w:val="24"/>
      <w:lang w:eastAsia="en-US"/>
      <w14:ligatures w14:val="standardContextual"/>
    </w:rPr>
  </w:style>
  <w:style w:type="paragraph" w:customStyle="1" w:styleId="URL">
    <w:name w:val="URL"/>
    <w:basedOn w:val="Normal"/>
    <w:rsid w:val="00BF7AD7"/>
    <w:pPr>
      <w:spacing w:before="3120"/>
      <w:jc w:val="center"/>
    </w:pPr>
    <w:rPr>
      <w:b/>
      <w:bCs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005FF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rsid w:val="00A974DD"/>
    <w:pPr>
      <w:spacing w:after="160" w:line="240" w:lineRule="auto"/>
    </w:pPr>
    <w:rPr>
      <w:rFonts w:ascii="Times New Roman" w:hAnsi="Times New Roman" w:cs="Times New Roman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A974DD"/>
    <w:rPr>
      <w:rFonts w:eastAsiaTheme="minorHAnsi"/>
      <w:lang w:eastAsia="en-US"/>
    </w:rPr>
  </w:style>
  <w:style w:type="character" w:styleId="CommentReference">
    <w:name w:val="annotation reference"/>
    <w:basedOn w:val="DefaultParagraphFont"/>
    <w:semiHidden/>
    <w:unhideWhenUsed/>
    <w:rsid w:val="00A974D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C43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C432A"/>
    <w:rPr>
      <w:rFonts w:ascii="Arial" w:eastAsiaTheme="minorHAnsi" w:hAnsi="Arial"/>
      <w:b/>
      <w:bCs/>
      <w:color w:val="000000" w:themeColor="text2"/>
      <w:lang w:eastAsia="en-US"/>
    </w:rPr>
  </w:style>
  <w:style w:type="paragraph" w:customStyle="1" w:styleId="Boxbullet">
    <w:name w:val="Box bullet"/>
    <w:basedOn w:val="Normal"/>
    <w:qFormat/>
    <w:rsid w:val="00A974DD"/>
    <w:pPr>
      <w:keepNext/>
      <w:keepLines/>
      <w:numPr>
        <w:numId w:val="6"/>
      </w:numPr>
      <w:pBdr>
        <w:top w:val="single" w:sz="8" w:space="1" w:color="025F5D"/>
        <w:left w:val="single" w:sz="8" w:space="4" w:color="025F5D"/>
        <w:bottom w:val="single" w:sz="8" w:space="1" w:color="025F5D"/>
        <w:right w:val="single" w:sz="8" w:space="4" w:color="025F5D"/>
      </w:pBdr>
      <w:spacing w:before="240" w:after="0"/>
      <w:outlineLvl w:val="2"/>
    </w:pPr>
    <w:rPr>
      <w:rFonts w:eastAsia="Times New Roman" w:cs="Times New Roman"/>
      <w:color w:val="025F5D"/>
      <w:szCs w:val="20"/>
    </w:rPr>
  </w:style>
  <w:style w:type="paragraph" w:customStyle="1" w:styleId="BoxBulletEmerald">
    <w:name w:val="Box Bullet Emerald"/>
    <w:basedOn w:val="Normal"/>
    <w:qFormat/>
    <w:rsid w:val="00A974DD"/>
    <w:pPr>
      <w:numPr>
        <w:numId w:val="7"/>
      </w:numPr>
      <w:pBdr>
        <w:top w:val="single" w:sz="8" w:space="1" w:color="000000" w:themeColor="text2"/>
        <w:left w:val="single" w:sz="8" w:space="4" w:color="000000" w:themeColor="text2"/>
        <w:bottom w:val="single" w:sz="8" w:space="1" w:color="000000" w:themeColor="text2"/>
        <w:right w:val="single" w:sz="8" w:space="4" w:color="000000" w:themeColor="text2"/>
      </w:pBdr>
      <w:contextualSpacing/>
    </w:pPr>
  </w:style>
  <w:style w:type="paragraph" w:customStyle="1" w:styleId="Boxemeraldbullet">
    <w:name w:val="Box emerald bullet"/>
    <w:basedOn w:val="Normal"/>
    <w:rsid w:val="00A974DD"/>
    <w:pPr>
      <w:pBdr>
        <w:top w:val="single" w:sz="8" w:space="1" w:color="000000" w:themeColor="text2"/>
        <w:left w:val="single" w:sz="8" w:space="4" w:color="000000" w:themeColor="text2"/>
        <w:bottom w:val="single" w:sz="8" w:space="1" w:color="000000" w:themeColor="text2"/>
        <w:right w:val="single" w:sz="8" w:space="4" w:color="000000" w:themeColor="text2"/>
      </w:pBdr>
      <w:ind w:left="720"/>
      <w:contextualSpacing/>
    </w:pPr>
    <w:rPr>
      <w:rFonts w:eastAsia="Times New Roman" w:cs="Times New Roman"/>
      <w:szCs w:val="20"/>
    </w:rPr>
  </w:style>
  <w:style w:type="paragraph" w:customStyle="1" w:styleId="Boxgreenbullet">
    <w:name w:val="Box green bullet"/>
    <w:basedOn w:val="BoxBulletEmerald"/>
    <w:qFormat/>
    <w:rsid w:val="00A974DD"/>
    <w:pPr>
      <w:pBdr>
        <w:top w:val="single" w:sz="8" w:space="1" w:color="B7C7D7" w:themeColor="background2"/>
        <w:left w:val="single" w:sz="8" w:space="4" w:color="B7C7D7" w:themeColor="background2"/>
        <w:bottom w:val="single" w:sz="8" w:space="1" w:color="B7C7D7" w:themeColor="background2"/>
        <w:right w:val="single" w:sz="8" w:space="4" w:color="B7C7D7" w:themeColor="background2"/>
      </w:pBdr>
      <w:spacing w:after="240"/>
      <w:ind w:left="357" w:hanging="357"/>
    </w:pPr>
  </w:style>
  <w:style w:type="paragraph" w:customStyle="1" w:styleId="Boxemeraldbullet2">
    <w:name w:val="Box emerald bullet 2"/>
    <w:basedOn w:val="Boxgreenbullet"/>
    <w:qFormat/>
    <w:rsid w:val="00A974DD"/>
    <w:pPr>
      <w:pBdr>
        <w:top w:val="single" w:sz="8" w:space="1" w:color="025F5D"/>
        <w:left w:val="single" w:sz="8" w:space="4" w:color="025F5D"/>
        <w:bottom w:val="single" w:sz="8" w:space="1" w:color="025F5D"/>
        <w:right w:val="single" w:sz="8" w:space="4" w:color="025F5D"/>
      </w:pBdr>
    </w:pPr>
  </w:style>
  <w:style w:type="character" w:customStyle="1" w:styleId="Heading3Char">
    <w:name w:val="Heading 3 Char"/>
    <w:basedOn w:val="DefaultParagraphFont"/>
    <w:link w:val="Heading3"/>
    <w:uiPriority w:val="9"/>
    <w:rsid w:val="00A54574"/>
    <w:rPr>
      <w:rFonts w:ascii="Segoe UI Semibold" w:eastAsiaTheme="majorEastAsia" w:hAnsi="Segoe UI Semibold" w:cstheme="majorBidi"/>
      <w:bCs/>
      <w:color w:val="025F5D"/>
      <w:kern w:val="2"/>
      <w:sz w:val="32"/>
      <w:szCs w:val="40"/>
      <w:lang w:eastAsia="en-US"/>
      <w14:ligatures w14:val="standardContextual"/>
    </w:rPr>
  </w:style>
  <w:style w:type="paragraph" w:customStyle="1" w:styleId="BoxHeadingEmerald">
    <w:name w:val="Box Heading Emerald"/>
    <w:basedOn w:val="Heading3"/>
    <w:qFormat/>
    <w:rsid w:val="00A974DD"/>
    <w:pPr>
      <w:pBdr>
        <w:top w:val="single" w:sz="8" w:space="1" w:color="000000" w:themeColor="text2"/>
        <w:left w:val="single" w:sz="8" w:space="4" w:color="000000" w:themeColor="text2"/>
        <w:bottom w:val="single" w:sz="8" w:space="1" w:color="000000" w:themeColor="text2"/>
        <w:right w:val="single" w:sz="8" w:space="4" w:color="000000" w:themeColor="text2"/>
      </w:pBdr>
    </w:pPr>
  </w:style>
  <w:style w:type="paragraph" w:customStyle="1" w:styleId="Boxgreenheading">
    <w:name w:val="Box green heading"/>
    <w:basedOn w:val="BoxHeadingEmerald"/>
    <w:qFormat/>
    <w:rsid w:val="00A974DD"/>
    <w:pPr>
      <w:pBdr>
        <w:top w:val="single" w:sz="8" w:space="1" w:color="B7C7D7" w:themeColor="background2"/>
        <w:left w:val="single" w:sz="8" w:space="4" w:color="B7C7D7" w:themeColor="background2"/>
        <w:bottom w:val="single" w:sz="8" w:space="1" w:color="B7C7D7" w:themeColor="background2"/>
        <w:right w:val="single" w:sz="8" w:space="4" w:color="B7C7D7" w:themeColor="background2"/>
      </w:pBdr>
    </w:pPr>
  </w:style>
  <w:style w:type="paragraph" w:customStyle="1" w:styleId="BoxtextEmerald">
    <w:name w:val="Box text Emerald"/>
    <w:basedOn w:val="Normal"/>
    <w:qFormat/>
    <w:rsid w:val="00A974DD"/>
    <w:pPr>
      <w:pBdr>
        <w:top w:val="single" w:sz="8" w:space="1" w:color="000000" w:themeColor="text2"/>
        <w:left w:val="single" w:sz="8" w:space="4" w:color="000000" w:themeColor="text2"/>
        <w:bottom w:val="single" w:sz="8" w:space="1" w:color="000000" w:themeColor="text2"/>
        <w:right w:val="single" w:sz="8" w:space="4" w:color="000000" w:themeColor="text2"/>
      </w:pBdr>
    </w:pPr>
  </w:style>
  <w:style w:type="paragraph" w:customStyle="1" w:styleId="Boxgreentext">
    <w:name w:val="Box green text"/>
    <w:basedOn w:val="BoxtextEmerald"/>
    <w:qFormat/>
    <w:rsid w:val="00A974DD"/>
    <w:pPr>
      <w:pBdr>
        <w:top w:val="single" w:sz="8" w:space="1" w:color="B7C7D7" w:themeColor="background2"/>
        <w:left w:val="single" w:sz="8" w:space="4" w:color="B7C7D7" w:themeColor="background2"/>
        <w:bottom w:val="single" w:sz="8" w:space="1" w:color="B7C7D7" w:themeColor="background2"/>
        <w:right w:val="single" w:sz="8" w:space="4" w:color="B7C7D7" w:themeColor="background2"/>
      </w:pBdr>
      <w:spacing w:after="240"/>
    </w:pPr>
  </w:style>
  <w:style w:type="paragraph" w:customStyle="1" w:styleId="Boxpurplebullet">
    <w:name w:val="Box purple bullet"/>
    <w:basedOn w:val="BoxBulletEmerald"/>
    <w:qFormat/>
    <w:rsid w:val="00A974DD"/>
    <w:pPr>
      <w:pBdr>
        <w:top w:val="single" w:sz="8" w:space="1" w:color="A694FF"/>
        <w:left w:val="single" w:sz="8" w:space="4" w:color="A694FF"/>
        <w:bottom w:val="single" w:sz="8" w:space="1" w:color="A694FF"/>
        <w:right w:val="single" w:sz="8" w:space="4" w:color="A694FF"/>
      </w:pBdr>
      <w:spacing w:after="240"/>
      <w:ind w:left="357" w:hanging="357"/>
    </w:pPr>
  </w:style>
  <w:style w:type="paragraph" w:customStyle="1" w:styleId="Boxpinkbullet">
    <w:name w:val="Box pink bullet"/>
    <w:basedOn w:val="Boxpurplebullet"/>
    <w:qFormat/>
    <w:rsid w:val="00A974DD"/>
    <w:pPr>
      <w:pBdr>
        <w:top w:val="single" w:sz="8" w:space="1" w:color="F78DE3"/>
        <w:left w:val="single" w:sz="8" w:space="4" w:color="F78DE3"/>
        <w:bottom w:val="single" w:sz="8" w:space="1" w:color="F78DE3"/>
        <w:right w:val="single" w:sz="8" w:space="4" w:color="F78DE3"/>
      </w:pBdr>
    </w:pPr>
  </w:style>
  <w:style w:type="paragraph" w:customStyle="1" w:styleId="Boxpinkheading">
    <w:name w:val="Box pink heading"/>
    <w:basedOn w:val="Boxgreenheading"/>
    <w:qFormat/>
    <w:rsid w:val="00A974DD"/>
    <w:pPr>
      <w:pBdr>
        <w:top w:val="single" w:sz="8" w:space="1" w:color="F78DE3"/>
        <w:left w:val="single" w:sz="8" w:space="4" w:color="F78DE3"/>
        <w:bottom w:val="single" w:sz="8" w:space="1" w:color="F78DE3"/>
        <w:right w:val="single" w:sz="8" w:space="4" w:color="F78DE3"/>
      </w:pBdr>
    </w:pPr>
    <w:rPr>
      <w:color w:val="8C0A73"/>
    </w:rPr>
  </w:style>
  <w:style w:type="paragraph" w:customStyle="1" w:styleId="Boxpinktext">
    <w:name w:val="Box pink text"/>
    <w:basedOn w:val="BoxtextEmerald"/>
    <w:qFormat/>
    <w:rsid w:val="00A974DD"/>
    <w:pPr>
      <w:pBdr>
        <w:top w:val="single" w:sz="8" w:space="1" w:color="F78DE3"/>
        <w:left w:val="single" w:sz="8" w:space="4" w:color="F78DE3"/>
        <w:bottom w:val="single" w:sz="8" w:space="1" w:color="F78DE3"/>
        <w:right w:val="single" w:sz="8" w:space="4" w:color="F78DE3"/>
      </w:pBdr>
    </w:pPr>
  </w:style>
  <w:style w:type="paragraph" w:customStyle="1" w:styleId="Boxpurpleheading">
    <w:name w:val="Box purple heading"/>
    <w:basedOn w:val="BoxHeadingEmerald"/>
    <w:qFormat/>
    <w:rsid w:val="00A974DD"/>
    <w:pPr>
      <w:pBdr>
        <w:top w:val="single" w:sz="8" w:space="1" w:color="A694FF"/>
        <w:left w:val="single" w:sz="8" w:space="4" w:color="A694FF"/>
        <w:bottom w:val="single" w:sz="8" w:space="1" w:color="A694FF"/>
        <w:right w:val="single" w:sz="8" w:space="4" w:color="A694FF"/>
      </w:pBdr>
    </w:pPr>
    <w:rPr>
      <w:color w:val="511D81"/>
    </w:rPr>
  </w:style>
  <w:style w:type="paragraph" w:customStyle="1" w:styleId="Boxpurpletext">
    <w:name w:val="Box purple text"/>
    <w:basedOn w:val="BoxtextEmerald"/>
    <w:qFormat/>
    <w:rsid w:val="00A974DD"/>
    <w:pPr>
      <w:pBdr>
        <w:top w:val="single" w:sz="8" w:space="1" w:color="A694FF"/>
        <w:left w:val="single" w:sz="8" w:space="4" w:color="A694FF"/>
        <w:bottom w:val="single" w:sz="8" w:space="1" w:color="A694FF"/>
        <w:right w:val="single" w:sz="8" w:space="4" w:color="A694FF"/>
      </w:pBdr>
      <w:spacing w:after="240"/>
    </w:pPr>
  </w:style>
  <w:style w:type="paragraph" w:customStyle="1" w:styleId="Boxreversedbullet">
    <w:name w:val="Box reversed bullet"/>
    <w:basedOn w:val="Boxpinkbullet"/>
    <w:qFormat/>
    <w:rsid w:val="00A974DD"/>
    <w:pPr>
      <w:pBdr>
        <w:top w:val="single" w:sz="8" w:space="1" w:color="000000" w:themeColor="text2"/>
        <w:left w:val="single" w:sz="8" w:space="4" w:color="000000" w:themeColor="text2"/>
        <w:bottom w:val="single" w:sz="8" w:space="1" w:color="000000" w:themeColor="text2"/>
        <w:right w:val="single" w:sz="8" w:space="4" w:color="000000" w:themeColor="text2"/>
      </w:pBdr>
      <w:shd w:val="clear" w:color="auto" w:fill="025F5D"/>
    </w:pPr>
    <w:rPr>
      <w:color w:val="00DCA1" w:themeColor="background1"/>
    </w:rPr>
  </w:style>
  <w:style w:type="paragraph" w:customStyle="1" w:styleId="Boxreversedheading">
    <w:name w:val="Box reversed heading"/>
    <w:basedOn w:val="BoxHeadingEmerald"/>
    <w:qFormat/>
    <w:rsid w:val="00A974DD"/>
    <w:pPr>
      <w:shd w:val="clear" w:color="auto" w:fill="025F5D"/>
    </w:pPr>
    <w:rPr>
      <w:color w:val="00DCA1" w:themeColor="background1"/>
    </w:rPr>
  </w:style>
  <w:style w:type="paragraph" w:customStyle="1" w:styleId="Boxreversedtext">
    <w:name w:val="Box reversed text"/>
    <w:basedOn w:val="BoxtextEmerald"/>
    <w:qFormat/>
    <w:rsid w:val="00A974DD"/>
    <w:pPr>
      <w:shd w:val="clear" w:color="auto" w:fill="025F5D"/>
      <w:spacing w:after="240"/>
    </w:pPr>
    <w:rPr>
      <w:color w:val="00DCA1" w:themeColor="background1"/>
    </w:rPr>
  </w:style>
  <w:style w:type="paragraph" w:customStyle="1" w:styleId="Bullet">
    <w:name w:val="Bullet"/>
    <w:basedOn w:val="Normal"/>
    <w:qFormat/>
    <w:rsid w:val="00A974DD"/>
    <w:pPr>
      <w:numPr>
        <w:numId w:val="8"/>
      </w:numPr>
      <w:contextualSpacing/>
    </w:pPr>
    <w:rPr>
      <w:rFonts w:eastAsia="Times New Roman" w:cs="Times New Roman"/>
      <w:kern w:val="0"/>
      <w:sz w:val="20"/>
      <w:szCs w:val="20"/>
      <w:lang w:eastAsia="en-AU"/>
      <w14:ligatures w14:val="none"/>
    </w:rPr>
  </w:style>
  <w:style w:type="numbering" w:customStyle="1" w:styleId="Bulletlist">
    <w:name w:val="Bullet list"/>
    <w:basedOn w:val="NoList"/>
    <w:rsid w:val="00A974DD"/>
    <w:pPr>
      <w:numPr>
        <w:numId w:val="9"/>
      </w:numPr>
    </w:pPr>
  </w:style>
  <w:style w:type="paragraph" w:customStyle="1" w:styleId="Bulletlist9pt">
    <w:name w:val="Bullet list 9 pt"/>
    <w:basedOn w:val="Normal"/>
    <w:next w:val="Normal"/>
    <w:qFormat/>
    <w:rsid w:val="00A974DD"/>
    <w:pPr>
      <w:ind w:left="360" w:hanging="360"/>
    </w:pPr>
    <w:rPr>
      <w:sz w:val="18"/>
    </w:rPr>
  </w:style>
  <w:style w:type="paragraph" w:customStyle="1" w:styleId="CDCBullet">
    <w:name w:val="CDC_Bullet"/>
    <w:basedOn w:val="Normal"/>
    <w:rsid w:val="00A974DD"/>
    <w:pPr>
      <w:contextualSpacing/>
    </w:pPr>
    <w:rPr>
      <w:rFonts w:eastAsia="Times New Roman" w:cs="Times New Roman"/>
      <w:kern w:val="0"/>
      <w:sz w:val="20"/>
      <w:szCs w:val="20"/>
      <w:lang w:eastAsia="en-AU"/>
      <w14:ligatures w14:val="none"/>
    </w:rPr>
  </w:style>
  <w:style w:type="paragraph" w:customStyle="1" w:styleId="Copyrightbulletlist">
    <w:name w:val="Copyright bullet list"/>
    <w:basedOn w:val="Normal"/>
    <w:qFormat/>
    <w:rsid w:val="00A974DD"/>
    <w:pPr>
      <w:numPr>
        <w:numId w:val="10"/>
      </w:numPr>
    </w:pPr>
    <w:rPr>
      <w:sz w:val="18"/>
    </w:rPr>
  </w:style>
  <w:style w:type="paragraph" w:customStyle="1" w:styleId="Copyrighttext">
    <w:name w:val="Copyright text"/>
    <w:qFormat/>
    <w:rsid w:val="00A974DD"/>
    <w:pPr>
      <w:spacing w:before="120" w:after="120" w:line="276" w:lineRule="auto"/>
    </w:pPr>
    <w:rPr>
      <w:rFonts w:ascii="Segoe UI" w:hAnsi="Segoe UI" w:cs="Arial"/>
      <w:color w:val="000000"/>
      <w:sz w:val="18"/>
      <w:szCs w:val="18"/>
      <w:lang w:eastAsia="en-GB"/>
    </w:rPr>
  </w:style>
  <w:style w:type="numbering" w:customStyle="1" w:styleId="CurrentList1">
    <w:name w:val="Current List1"/>
    <w:uiPriority w:val="99"/>
    <w:rsid w:val="00A974DD"/>
    <w:pPr>
      <w:numPr>
        <w:numId w:val="11"/>
      </w:numPr>
    </w:pPr>
  </w:style>
  <w:style w:type="numbering" w:customStyle="1" w:styleId="CurrentList2">
    <w:name w:val="Current List2"/>
    <w:uiPriority w:val="99"/>
    <w:rsid w:val="00A974DD"/>
    <w:pPr>
      <w:numPr>
        <w:numId w:val="12"/>
      </w:numPr>
    </w:pPr>
  </w:style>
  <w:style w:type="paragraph" w:customStyle="1" w:styleId="Figureheading">
    <w:name w:val="Figure heading"/>
    <w:basedOn w:val="Normal"/>
    <w:qFormat/>
    <w:rsid w:val="00A974DD"/>
    <w:pPr>
      <w:numPr>
        <w:numId w:val="13"/>
      </w:numPr>
      <w:spacing w:before="240"/>
    </w:pPr>
    <w:rPr>
      <w:b/>
      <w:noProof/>
      <w:color w:val="025F5D"/>
    </w:rPr>
  </w:style>
  <w:style w:type="paragraph" w:customStyle="1" w:styleId="Footerpagenumber">
    <w:name w:val="Footer_page number"/>
    <w:basedOn w:val="Footer"/>
    <w:qFormat/>
    <w:rsid w:val="00A974DD"/>
    <w:pPr>
      <w:tabs>
        <w:tab w:val="clear" w:pos="4513"/>
        <w:tab w:val="clear" w:pos="9026"/>
        <w:tab w:val="right" w:pos="9498"/>
      </w:tabs>
    </w:pPr>
    <w:rPr>
      <w:color w:val="00DCA1" w:themeColor="background1"/>
    </w:rPr>
  </w:style>
  <w:style w:type="table" w:styleId="GridTable4-Accent1">
    <w:name w:val="Grid Table 4 Accent 1"/>
    <w:basedOn w:val="TableNormal"/>
    <w:uiPriority w:val="49"/>
    <w:rsid w:val="00A974DD"/>
    <w:rPr>
      <w:rFonts w:asciiTheme="minorHAnsi" w:hAnsiTheme="minorHAnsi"/>
    </w:rPr>
    <w:tblPr>
      <w:tblStyleRowBandSize w:val="1"/>
      <w:tblStyleColBandSize w:val="1"/>
      <w:tblBorders>
        <w:top w:val="single" w:sz="4" w:space="0" w:color="397DF4" w:themeColor="accent1" w:themeTint="99"/>
        <w:left w:val="single" w:sz="4" w:space="0" w:color="397DF4" w:themeColor="accent1" w:themeTint="99"/>
        <w:bottom w:val="single" w:sz="4" w:space="0" w:color="397DF4" w:themeColor="accent1" w:themeTint="99"/>
        <w:right w:val="single" w:sz="4" w:space="0" w:color="397DF4" w:themeColor="accent1" w:themeTint="99"/>
        <w:insideH w:val="single" w:sz="4" w:space="0" w:color="397DF4" w:themeColor="accent1" w:themeTint="99"/>
        <w:insideV w:val="single" w:sz="4" w:space="0" w:color="397DF4" w:themeColor="accent1" w:themeTint="99"/>
      </w:tblBorders>
    </w:tblPr>
    <w:tblStylePr w:type="firstRow">
      <w:rPr>
        <w:b/>
        <w:bCs/>
        <w:color w:val="00DCA1" w:themeColor="background1"/>
      </w:rPr>
      <w:tblPr/>
      <w:tcPr>
        <w:tcBorders>
          <w:top w:val="single" w:sz="4" w:space="0" w:color="083E9C" w:themeColor="accent1"/>
          <w:left w:val="single" w:sz="4" w:space="0" w:color="083E9C" w:themeColor="accent1"/>
          <w:bottom w:val="single" w:sz="4" w:space="0" w:color="083E9C" w:themeColor="accent1"/>
          <w:right w:val="single" w:sz="4" w:space="0" w:color="083E9C" w:themeColor="accent1"/>
          <w:insideH w:val="nil"/>
          <w:insideV w:val="nil"/>
        </w:tcBorders>
        <w:shd w:val="clear" w:color="auto" w:fill="083E9C" w:themeFill="accent1"/>
      </w:tcPr>
    </w:tblStylePr>
    <w:tblStylePr w:type="lastRow">
      <w:rPr>
        <w:b/>
        <w:bCs/>
      </w:rPr>
      <w:tblPr/>
      <w:tcPr>
        <w:tcBorders>
          <w:top w:val="double" w:sz="4" w:space="0" w:color="083E9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D3FB" w:themeFill="accent1" w:themeFillTint="33"/>
      </w:tcPr>
    </w:tblStylePr>
    <w:tblStylePr w:type="band1Horz">
      <w:tblPr/>
      <w:tcPr>
        <w:shd w:val="clear" w:color="auto" w:fill="BDD3FB" w:themeFill="accent1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534E07"/>
    <w:rPr>
      <w:rFonts w:ascii="Segoe UI" w:eastAsiaTheme="majorEastAsia" w:hAnsi="Segoe UI" w:cs="Segoe UI"/>
      <w:b/>
      <w:color w:val="025F5D"/>
      <w:kern w:val="2"/>
      <w:sz w:val="40"/>
      <w:szCs w:val="72"/>
      <w:lang w:eastAsia="en-US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A974DD"/>
    <w:rPr>
      <w:rFonts w:ascii="Segoe UI" w:eastAsiaTheme="majorEastAsia" w:hAnsi="Segoe UI" w:cstheme="majorBidi"/>
      <w:b/>
      <w:color w:val="025F5D"/>
      <w:kern w:val="2"/>
      <w:sz w:val="36"/>
      <w:szCs w:val="36"/>
      <w:lang w:eastAsia="en-US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rsid w:val="00506B52"/>
    <w:rPr>
      <w:rFonts w:ascii="Segoe UI Semibold" w:eastAsiaTheme="majorEastAsia" w:hAnsi="Segoe UI Semibold" w:cstheme="majorBidi"/>
      <w:bCs/>
      <w:iCs/>
      <w:kern w:val="2"/>
      <w:sz w:val="30"/>
      <w:szCs w:val="36"/>
      <w:lang w:eastAsia="en-US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rsid w:val="00A974DD"/>
    <w:rPr>
      <w:rFonts w:ascii="Segoe UI Semibold" w:eastAsiaTheme="majorEastAsia" w:hAnsi="Segoe UI Semibold" w:cstheme="majorBidi"/>
      <w:color w:val="025F5D"/>
      <w:kern w:val="2"/>
      <w:sz w:val="28"/>
      <w:szCs w:val="28"/>
      <w:lang w:eastAsia="en-US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rsid w:val="00A974DD"/>
    <w:rPr>
      <w:rFonts w:ascii="Segoe UI Semibold" w:eastAsiaTheme="majorEastAsia" w:hAnsi="Segoe UI Semibold" w:cs="Segoe UI Semibold"/>
      <w:iCs/>
      <w:color w:val="033636" w:themeColor="text1"/>
      <w:kern w:val="2"/>
      <w:sz w:val="28"/>
      <w:szCs w:val="28"/>
      <w:lang w:eastAsia="en-US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74DD"/>
    <w:rPr>
      <w:rFonts w:ascii="Segoe UI" w:eastAsiaTheme="majorEastAsia" w:hAnsi="Segoe UI" w:cstheme="majorBidi"/>
      <w:color w:val="033636" w:themeColor="text1"/>
      <w:kern w:val="2"/>
      <w:sz w:val="24"/>
      <w:szCs w:val="21"/>
      <w:lang w:eastAsia="en-US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rsid w:val="00A974DD"/>
    <w:rPr>
      <w:rFonts w:asciiTheme="majorHAnsi" w:eastAsiaTheme="majorEastAsia" w:hAnsiTheme="majorHAnsi" w:cstheme="majorBidi"/>
      <w:i/>
      <w:iCs/>
      <w:color w:val="067777" w:themeColor="text1" w:themeTint="D8"/>
      <w:kern w:val="2"/>
      <w:sz w:val="21"/>
      <w:szCs w:val="21"/>
      <w:lang w:eastAsia="en-US"/>
      <w14:ligatures w14:val="standardContextual"/>
    </w:rPr>
  </w:style>
  <w:style w:type="character" w:styleId="Mention">
    <w:name w:val="Mention"/>
    <w:basedOn w:val="DefaultParagraphFont"/>
    <w:uiPriority w:val="99"/>
    <w:unhideWhenUsed/>
    <w:rsid w:val="00A974DD"/>
    <w:rPr>
      <w:color w:val="2B579A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A974DD"/>
  </w:style>
  <w:style w:type="character" w:customStyle="1" w:styleId="StyleBold">
    <w:name w:val="Style Bold"/>
    <w:basedOn w:val="DefaultParagraphFont"/>
    <w:rsid w:val="00A974DD"/>
    <w:rPr>
      <w:rFonts w:ascii="Segoe UI Semibold" w:hAnsi="Segoe UI Semibold"/>
      <w:b/>
      <w:bCs/>
    </w:rPr>
  </w:style>
  <w:style w:type="paragraph" w:customStyle="1" w:styleId="StyleListParagraph">
    <w:name w:val="Style List Paragraph"/>
    <w:basedOn w:val="Normal"/>
    <w:rsid w:val="00A974DD"/>
    <w:pPr>
      <w:pBdr>
        <w:top w:val="single" w:sz="8" w:space="1" w:color="000000" w:themeColor="text2"/>
        <w:left w:val="single" w:sz="8" w:space="4" w:color="000000" w:themeColor="text2"/>
        <w:bottom w:val="single" w:sz="8" w:space="1" w:color="000000" w:themeColor="text2"/>
        <w:right w:val="single" w:sz="8" w:space="4" w:color="000000" w:themeColor="text2"/>
      </w:pBdr>
      <w:ind w:left="720"/>
      <w:contextualSpacing/>
    </w:pPr>
    <w:rPr>
      <w:rFonts w:eastAsia="Times New Roman" w:cs="Times New Roman"/>
      <w:szCs w:val="20"/>
    </w:rPr>
  </w:style>
  <w:style w:type="paragraph" w:customStyle="1" w:styleId="StyleListParagraphBulletpointBulletsCVtextDotptF5ListPa">
    <w:name w:val="Style List ParagraphBullet pointBulletsCV textDot ptF5 List Pa..."/>
    <w:basedOn w:val="Normal"/>
    <w:rsid w:val="00A974DD"/>
    <w:pPr>
      <w:ind w:left="720"/>
      <w:contextualSpacing/>
    </w:pPr>
    <w:rPr>
      <w:color w:val="000000" w:themeColor="hyperlink"/>
      <w:u w:val="single"/>
    </w:rPr>
  </w:style>
  <w:style w:type="paragraph" w:customStyle="1" w:styleId="Tableheading">
    <w:name w:val="Table heading"/>
    <w:basedOn w:val="Normal"/>
    <w:qFormat/>
    <w:rsid w:val="00A974DD"/>
    <w:pPr>
      <w:numPr>
        <w:numId w:val="14"/>
      </w:numPr>
      <w:spacing w:before="240"/>
    </w:pPr>
    <w:rPr>
      <w:b/>
      <w:bCs/>
      <w:color w:val="025F5D"/>
    </w:rPr>
  </w:style>
  <w:style w:type="paragraph" w:customStyle="1" w:styleId="Tablelistbullet2">
    <w:name w:val="Table list bullet 2"/>
    <w:basedOn w:val="ListBullet2"/>
    <w:link w:val="Tablelistbullet2Char"/>
    <w:qFormat/>
    <w:rsid w:val="00A974DD"/>
  </w:style>
  <w:style w:type="character" w:customStyle="1" w:styleId="Tablelistbullet2Char">
    <w:name w:val="Table list bullet 2 Char"/>
    <w:basedOn w:val="DefaultParagraphFont"/>
    <w:link w:val="Tablelistbullet2"/>
    <w:rsid w:val="00A974DD"/>
    <w:rPr>
      <w:rFonts w:ascii="Segoe UI" w:hAnsi="Segoe UI"/>
      <w:color w:val="033636" w:themeColor="text1"/>
      <w:szCs w:val="24"/>
      <w:lang w:eastAsia="en-US"/>
    </w:rPr>
  </w:style>
  <w:style w:type="paragraph" w:styleId="TableofFigures">
    <w:name w:val="table of figures"/>
    <w:basedOn w:val="Normal"/>
    <w:next w:val="Normal"/>
    <w:uiPriority w:val="99"/>
    <w:unhideWhenUsed/>
    <w:rsid w:val="00A974DD"/>
    <w:pPr>
      <w:spacing w:after="0"/>
    </w:pPr>
  </w:style>
  <w:style w:type="paragraph" w:customStyle="1" w:styleId="Tabletext-Indented">
    <w:name w:val="Table text-Indented"/>
    <w:basedOn w:val="Normal"/>
    <w:qFormat/>
    <w:rsid w:val="00A974DD"/>
    <w:pPr>
      <w:spacing w:before="0" w:after="0"/>
      <w:ind w:left="113"/>
    </w:pPr>
    <w:rPr>
      <w:rFonts w:eastAsia="Times New Roman" w:cs="Times New Roman"/>
      <w:kern w:val="0"/>
      <w:sz w:val="20"/>
      <w:szCs w:val="20"/>
      <w:lang w:eastAsia="en-AU"/>
      <w14:ligatures w14:val="none"/>
    </w:rPr>
  </w:style>
  <w:style w:type="paragraph" w:styleId="TOAHeading">
    <w:name w:val="toa heading"/>
    <w:basedOn w:val="Normal"/>
    <w:next w:val="Normal"/>
    <w:uiPriority w:val="99"/>
    <w:semiHidden/>
    <w:unhideWhenUsed/>
    <w:rsid w:val="00A974DD"/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A974DD"/>
    <w:pPr>
      <w:spacing w:after="0"/>
    </w:pPr>
    <w:rPr>
      <w:rFonts w:ascii="Segoe UI Semibold" w:hAnsi="Segoe UI Semibold" w:cstheme="minorHAnsi"/>
      <w:b/>
      <w:bCs/>
      <w:iCs/>
    </w:rPr>
  </w:style>
  <w:style w:type="paragraph" w:styleId="TOC2">
    <w:name w:val="toc 2"/>
    <w:basedOn w:val="Normal"/>
    <w:next w:val="Normal"/>
    <w:autoRedefine/>
    <w:uiPriority w:val="39"/>
    <w:unhideWhenUsed/>
    <w:rsid w:val="00A974DD"/>
    <w:pPr>
      <w:spacing w:after="0"/>
      <w:ind w:left="240"/>
    </w:pPr>
    <w:rPr>
      <w:rFonts w:ascii="Segoe UI Semibold" w:hAnsi="Segoe UI Semibold" w:cstheme="minorHAnsi"/>
      <w:bCs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A974DD"/>
    <w:pPr>
      <w:spacing w:before="0" w:after="0"/>
      <w:ind w:left="480"/>
    </w:pPr>
    <w:rPr>
      <w:rFonts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A974DD"/>
    <w:pPr>
      <w:spacing w:before="0" w:after="0"/>
      <w:ind w:left="720"/>
    </w:pPr>
    <w:rPr>
      <w:rFonts w:asciiTheme="minorHAnsi" w:hAnsiTheme="minorHAnsi"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A974DD"/>
    <w:pPr>
      <w:spacing w:before="0" w:after="0"/>
      <w:ind w:left="960"/>
    </w:pPr>
    <w:rPr>
      <w:rFonts w:asciiTheme="minorHAns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A974DD"/>
    <w:pPr>
      <w:spacing w:before="0" w:after="0"/>
      <w:ind w:left="1200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A974DD"/>
    <w:pPr>
      <w:spacing w:before="0" w:after="0"/>
      <w:ind w:left="144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A974DD"/>
    <w:pPr>
      <w:spacing w:before="0" w:after="0"/>
      <w:ind w:left="168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A974DD"/>
    <w:pPr>
      <w:spacing w:before="0" w:after="0"/>
      <w:ind w:left="1920"/>
    </w:pPr>
    <w:rPr>
      <w:rFonts w:asciiTheme="minorHAnsi" w:hAnsiTheme="minorHAnsi" w:cstheme="minorHAnsi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A974DD"/>
    <w:pPr>
      <w:pBdr>
        <w:bottom w:val="single" w:sz="12" w:space="2" w:color="B7C7D7" w:themeColor="background2"/>
      </w:pBdr>
      <w:spacing w:before="480" w:after="0"/>
      <w:outlineLvl w:val="9"/>
    </w:pPr>
    <w:rPr>
      <w:rFonts w:asciiTheme="majorHAnsi" w:hAnsiTheme="majorHAnsi" w:cstheme="majorBidi"/>
      <w:kern w:val="0"/>
      <w:sz w:val="44"/>
      <w:szCs w:val="28"/>
      <w:lang w:val="en-US"/>
      <w14:ligatures w14:val="none"/>
    </w:rPr>
  </w:style>
  <w:style w:type="paragraph" w:customStyle="1" w:styleId="StyleTitleBefore150pt">
    <w:name w:val="Style Title + Before:  150 pt"/>
    <w:basedOn w:val="Title"/>
    <w:rsid w:val="00A974DD"/>
    <w:pPr>
      <w:spacing w:before="3000"/>
    </w:pPr>
    <w:rPr>
      <w:bCs/>
    </w:rPr>
  </w:style>
  <w:style w:type="paragraph" w:styleId="Revision">
    <w:name w:val="Revision"/>
    <w:hidden/>
    <w:uiPriority w:val="99"/>
    <w:semiHidden/>
    <w:rsid w:val="009B7AE9"/>
    <w:rPr>
      <w:rFonts w:ascii="Segoe UI" w:eastAsiaTheme="minorHAnsi" w:hAnsi="Segoe UI" w:cstheme="minorBidi"/>
      <w:kern w:val="2"/>
      <w:sz w:val="24"/>
      <w:szCs w:val="24"/>
      <w:lang w:eastAsia="en-US"/>
      <w14:ligatures w14:val="standardContextual"/>
    </w:rPr>
  </w:style>
  <w:style w:type="character" w:styleId="FollowedHyperlink">
    <w:name w:val="FollowedHyperlink"/>
    <w:basedOn w:val="DefaultParagraphFont"/>
    <w:semiHidden/>
    <w:unhideWhenUsed/>
    <w:rsid w:val="00C3085A"/>
    <w:rPr>
      <w:color w:val="D0CECE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5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hyperlink" Target="https://www.safetyandquality.gov.au/resources/australian-guidelines-prevention-and-control-infection-healthcare" TargetMode="External"/><Relationship Id="rId26" Type="http://schemas.openxmlformats.org/officeDocument/2006/relationships/hyperlink" Target="https://www.cdc.gov.au/resources/publications/infection-prevention-and-control-principles-and-recommendations-ebola-virus-disease" TargetMode="External"/><Relationship Id="rId21" Type="http://schemas.openxmlformats.org/officeDocument/2006/relationships/hyperlink" Target="https://www.safetyandquality.gov.au/resources/australian-guidelines-prevention-and-control-infection-healthcare" TargetMode="External"/><Relationship Id="rId34" Type="http://schemas.openxmlformats.org/officeDocument/2006/relationships/hyperlink" Target="https://www.cdc.gov/viral-hemorrhagic-fevers/hcp/infection-control/index.html" TargetMode="Externa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https://www.cdc.gov.au/resources/publications/infection-prevention-and-control-principles-and-recommendations-ebola-virus-disease" TargetMode="External"/><Relationship Id="rId25" Type="http://schemas.openxmlformats.org/officeDocument/2006/relationships/hyperlink" Target="https://iris.who.int/server/api/core/bitstreams/018890fc-eb18-469d-b295-96ca77b99b34/content" TargetMode="External"/><Relationship Id="rId33" Type="http://schemas.openxmlformats.org/officeDocument/2006/relationships/hyperlink" Target="https://www.gov.uk/government/publications/viral-haemorrhagic-fever-acdp-algorithm-and-guidance-on-management-of-patients/risk-assessment-and-immediate-management-of-viral-haemorrhagic-fevers-contact-high-consequence-infectious-diseases-in-acute-hospitals" TargetMode="Externa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yperlink" Target="https://www.cdc.gov.au/resources/publications/infection-prevention-and-control-principles-and-recommendations-ebola-virus-disease" TargetMode="External"/><Relationship Id="rId29" Type="http://schemas.openxmlformats.org/officeDocument/2006/relationships/hyperlink" Target="https://www.safetyandquality.gov.au/clinical-topics/infection-prevention-and-control/australian-guidelines-prevention-and-control-infection-healthcare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yperlink" Target="https://www.cdc.gov.au/resources/publications/infection-prevention-and-control-principles-and-recommendations-ebola-virus-disease" TargetMode="External"/><Relationship Id="rId32" Type="http://schemas.openxmlformats.org/officeDocument/2006/relationships/hyperlink" Target="https://www.ecdc.europa.eu/en/publications-data/ebola-disease-rapid-advice-infection-prevention-and-control-measures" TargetMode="External"/><Relationship Id="rId37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hyperlink" Target="https://www.cdc.gov.au/resources/publications/infection-prevention-and-control-principles-and-recommendations-ebola-virus-disease" TargetMode="External"/><Relationship Id="rId28" Type="http://schemas.openxmlformats.org/officeDocument/2006/relationships/hyperlink" Target="https://www.cdc.gov.au/resources/publications/infection-prevention-and-control-principles-and-recommendations-ebola-virus-disease" TargetMode="External"/><Relationship Id="rId36" Type="http://schemas.openxmlformats.org/officeDocument/2006/relationships/footer" Target="footer4.xml"/><Relationship Id="rId10" Type="http://schemas.openxmlformats.org/officeDocument/2006/relationships/endnotes" Target="endnotes.xml"/><Relationship Id="rId19" Type="http://schemas.openxmlformats.org/officeDocument/2006/relationships/hyperlink" Target="https://www.cdc.gov.au/diseases/ebola-disease" TargetMode="External"/><Relationship Id="rId31" Type="http://schemas.openxmlformats.org/officeDocument/2006/relationships/hyperlink" Target="https://www.who.int/publications/i/item/9789240111332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https://www.cdc.gov.au/resources/publications/infection-prevention-and-control-principles-and-recommendations-ebola-virus-disease" TargetMode="External"/><Relationship Id="rId27" Type="http://schemas.openxmlformats.org/officeDocument/2006/relationships/hyperlink" Target="https://www.cdc.gov.au/resources/publications/infection-prevention-and-control-principles-and-recommendations-ebola-virus-disease" TargetMode="External"/><Relationship Id="rId30" Type="http://schemas.openxmlformats.org/officeDocument/2006/relationships/hyperlink" Target="https://www.cdc.gov.au/resources/publications/cdna-national-guidelines-ebola" TargetMode="External"/><Relationship Id="rId35" Type="http://schemas.openxmlformats.org/officeDocument/2006/relationships/header" Target="header4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YKEHA\Downloads\AustCDC%20Short%20report%20template%20-%20Option%203.dotx" TargetMode="External"/></Relationships>
</file>

<file path=word/theme/theme1.xml><?xml version="1.0" encoding="utf-8"?>
<a:theme xmlns:a="http://schemas.openxmlformats.org/drawingml/2006/main" name="CDC">
  <a:themeElements>
    <a:clrScheme name="CDC">
      <a:dk1>
        <a:srgbClr val="033636"/>
      </a:dk1>
      <a:lt1>
        <a:srgbClr val="00DCA1"/>
      </a:lt1>
      <a:dk2>
        <a:srgbClr val="000000"/>
      </a:dk2>
      <a:lt2>
        <a:srgbClr val="B7C7D7"/>
      </a:lt2>
      <a:accent1>
        <a:srgbClr val="083E9C"/>
      </a:accent1>
      <a:accent2>
        <a:srgbClr val="C55500"/>
      </a:accent2>
      <a:accent3>
        <a:srgbClr val="511D81"/>
      </a:accent3>
      <a:accent4>
        <a:srgbClr val="FFD031"/>
      </a:accent4>
      <a:accent5>
        <a:srgbClr val="A10000"/>
      </a:accent5>
      <a:accent6>
        <a:srgbClr val="FF6E73"/>
      </a:accent6>
      <a:hlink>
        <a:srgbClr val="000000"/>
      </a:hlink>
      <a:folHlink>
        <a:srgbClr val="D0CEC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DC" id="{03A27568-D0A4-4B67-95AA-CA1E9E833DA3}" vid="{27FB942B-FA4F-4756-9360-D91B8DD8CE8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66d6507-7c66-4e6a-b544-c030e3861c16">
      <Terms xmlns="http://schemas.microsoft.com/office/infopath/2007/PartnerControls"/>
    </lcf76f155ced4ddcb4097134ff3c332f>
    <TaxCatchAll xmlns="ad86b16c-d7f0-482e-8161-5a7a553b74a8" xsi:nil="true"/>
    <Clearance xmlns="566d6507-7c66-4e6a-b544-c030e3861c16">Unread</Clearanc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ACCC44E984F546BDD5872A0ACC6396" ma:contentTypeVersion="12" ma:contentTypeDescription="Create a new document." ma:contentTypeScope="" ma:versionID="1115c5fe34cad579cce6ad78e705fba2">
  <xsd:schema xmlns:xsd="http://www.w3.org/2001/XMLSchema" xmlns:xs="http://www.w3.org/2001/XMLSchema" xmlns:p="http://schemas.microsoft.com/office/2006/metadata/properties" xmlns:ns2="566d6507-7c66-4e6a-b544-c030e3861c16" xmlns:ns3="ad86b16c-d7f0-482e-8161-5a7a553b74a8" targetNamespace="http://schemas.microsoft.com/office/2006/metadata/properties" ma:root="true" ma:fieldsID="371112aa18846477acb57f8f95bdf1d9" ns2:_="" ns3:_="">
    <xsd:import namespace="566d6507-7c66-4e6a-b544-c030e3861c16"/>
    <xsd:import namespace="ad86b16c-d7f0-482e-8161-5a7a553b74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Clearance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6d6507-7c66-4e6a-b544-c030e3861c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learance" ma:index="11" nillable="true" ma:displayName="Clearance" ma:default="Unread" ma:format="Dropdown" ma:internalName="Clearance">
      <xsd:simpleType>
        <xsd:restriction base="dms:Choice">
          <xsd:enumeration value="Clear"/>
          <xsd:enumeration value="Clear with amendments"/>
          <xsd:enumeration value="Sent back with comments"/>
          <xsd:enumeration value="Unread"/>
        </xsd:restriction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86b16c-d7f0-482e-8161-5a7a553b74a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6a98298-0eed-4ab8-9588-211c77e69f1c}" ma:internalName="TaxCatchAll" ma:showField="CatchAllData" ma:web="ad86b16c-d7f0-482e-8161-5a7a553b74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B9117E-35B3-4AB3-A88F-834EF93E30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0C6417-ADBB-487B-9091-DC3471F064BF}">
  <ds:schemaRefs>
    <ds:schemaRef ds:uri="http://schemas.microsoft.com/office/2006/metadata/properties"/>
    <ds:schemaRef ds:uri="http://schemas.microsoft.com/office/infopath/2007/PartnerControls"/>
    <ds:schemaRef ds:uri="566d6507-7c66-4e6a-b544-c030e3861c16"/>
    <ds:schemaRef ds:uri="ad86b16c-d7f0-482e-8161-5a7a553b74a8"/>
  </ds:schemaRefs>
</ds:datastoreItem>
</file>

<file path=customXml/itemProps3.xml><?xml version="1.0" encoding="utf-8"?>
<ds:datastoreItem xmlns:ds="http://schemas.openxmlformats.org/officeDocument/2006/customXml" ds:itemID="{3BFCAFB5-863C-4C24-ACB5-1626D6CA35D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2852E9-8698-48D4-B05F-22B48E6C54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6d6507-7c66-4e6a-b544-c030e3861c16"/>
    <ds:schemaRef ds:uri="ad86b16c-d7f0-482e-8161-5a7a553b74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AustCDC Short report template - Option 3.dotx</Template>
  <TotalTime>2</TotalTime>
  <Pages>5</Pages>
  <Words>1401</Words>
  <Characters>8481</Characters>
  <Application>Microsoft Office Word</Application>
  <DocSecurity>0</DocSecurity>
  <Lines>163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CDNA guidance for public health units – Management of people who have had exposure to hantavirus (Andes virus type)</vt:lpstr>
    </vt:vector>
  </TitlesOfParts>
  <Company/>
  <LinksUpToDate>false</LinksUpToDate>
  <CharactersWithSpaces>9811</CharactersWithSpaces>
  <SharedDoc>false</SharedDoc>
  <HLinks>
    <vt:vector size="132" baseType="variant">
      <vt:variant>
        <vt:i4>5832724</vt:i4>
      </vt:variant>
      <vt:variant>
        <vt:i4>51</vt:i4>
      </vt:variant>
      <vt:variant>
        <vt:i4>0</vt:i4>
      </vt:variant>
      <vt:variant>
        <vt:i4>5</vt:i4>
      </vt:variant>
      <vt:variant>
        <vt:lpwstr>https://www.cdc.gov/viral-hemorrhagic-fevers/hcp/infection-control/index.html</vt:lpwstr>
      </vt:variant>
      <vt:variant>
        <vt:lpwstr/>
      </vt:variant>
      <vt:variant>
        <vt:i4>8323120</vt:i4>
      </vt:variant>
      <vt:variant>
        <vt:i4>48</vt:i4>
      </vt:variant>
      <vt:variant>
        <vt:i4>0</vt:i4>
      </vt:variant>
      <vt:variant>
        <vt:i4>5</vt:i4>
      </vt:variant>
      <vt:variant>
        <vt:lpwstr>https://www.gov.uk/government/publications/viral-haemorrhagic-fever-acdp-algorithm-and-guidance-on-management-of-patients/risk-assessment-and-immediate-management-of-viral-haemorrhagic-fevers-contact-high-consequence-infectious-diseases-in-acute-hospitals</vt:lpwstr>
      </vt:variant>
      <vt:variant>
        <vt:lpwstr/>
      </vt:variant>
      <vt:variant>
        <vt:i4>983069</vt:i4>
      </vt:variant>
      <vt:variant>
        <vt:i4>45</vt:i4>
      </vt:variant>
      <vt:variant>
        <vt:i4>0</vt:i4>
      </vt:variant>
      <vt:variant>
        <vt:i4>5</vt:i4>
      </vt:variant>
      <vt:variant>
        <vt:lpwstr>https://www.ecdc.europa.eu/en/publications-data/ebola-disease-rapid-advice-infection-prevention-and-control-measures</vt:lpwstr>
      </vt:variant>
      <vt:variant>
        <vt:lpwstr/>
      </vt:variant>
      <vt:variant>
        <vt:i4>1966144</vt:i4>
      </vt:variant>
      <vt:variant>
        <vt:i4>42</vt:i4>
      </vt:variant>
      <vt:variant>
        <vt:i4>0</vt:i4>
      </vt:variant>
      <vt:variant>
        <vt:i4>5</vt:i4>
      </vt:variant>
      <vt:variant>
        <vt:lpwstr>https://www.who.int/publications/i/item/9789240111332</vt:lpwstr>
      </vt:variant>
      <vt:variant>
        <vt:lpwstr/>
      </vt:variant>
      <vt:variant>
        <vt:i4>5701713</vt:i4>
      </vt:variant>
      <vt:variant>
        <vt:i4>39</vt:i4>
      </vt:variant>
      <vt:variant>
        <vt:i4>0</vt:i4>
      </vt:variant>
      <vt:variant>
        <vt:i4>5</vt:i4>
      </vt:variant>
      <vt:variant>
        <vt:lpwstr>https://www.cdc.gov.au/resources/publications/cdna-national-guidelines-ebola</vt:lpwstr>
      </vt:variant>
      <vt:variant>
        <vt:lpwstr/>
      </vt:variant>
      <vt:variant>
        <vt:i4>2293869</vt:i4>
      </vt:variant>
      <vt:variant>
        <vt:i4>36</vt:i4>
      </vt:variant>
      <vt:variant>
        <vt:i4>0</vt:i4>
      </vt:variant>
      <vt:variant>
        <vt:i4>5</vt:i4>
      </vt:variant>
      <vt:variant>
        <vt:lpwstr>https://www.safetyandquality.gov.au/clinical-topics/infection-prevention-and-control/australian-guidelines-prevention-and-control-infection-healthcare</vt:lpwstr>
      </vt:variant>
      <vt:variant>
        <vt:lpwstr/>
      </vt:variant>
      <vt:variant>
        <vt:i4>524312</vt:i4>
      </vt:variant>
      <vt:variant>
        <vt:i4>33</vt:i4>
      </vt:variant>
      <vt:variant>
        <vt:i4>0</vt:i4>
      </vt:variant>
      <vt:variant>
        <vt:i4>5</vt:i4>
      </vt:variant>
      <vt:variant>
        <vt:lpwstr>https://www.cdc.gov.au/resources/publications/infection-prevention-and-control-principles-and-recommendations-ebola-virus-disease</vt:lpwstr>
      </vt:variant>
      <vt:variant>
        <vt:lpwstr/>
      </vt:variant>
      <vt:variant>
        <vt:i4>524312</vt:i4>
      </vt:variant>
      <vt:variant>
        <vt:i4>30</vt:i4>
      </vt:variant>
      <vt:variant>
        <vt:i4>0</vt:i4>
      </vt:variant>
      <vt:variant>
        <vt:i4>5</vt:i4>
      </vt:variant>
      <vt:variant>
        <vt:lpwstr>https://www.cdc.gov.au/resources/publications/infection-prevention-and-control-principles-and-recommendations-ebola-virus-disease</vt:lpwstr>
      </vt:variant>
      <vt:variant>
        <vt:lpwstr/>
      </vt:variant>
      <vt:variant>
        <vt:i4>524312</vt:i4>
      </vt:variant>
      <vt:variant>
        <vt:i4>27</vt:i4>
      </vt:variant>
      <vt:variant>
        <vt:i4>0</vt:i4>
      </vt:variant>
      <vt:variant>
        <vt:i4>5</vt:i4>
      </vt:variant>
      <vt:variant>
        <vt:lpwstr>https://www.cdc.gov.au/resources/publications/infection-prevention-and-control-principles-and-recommendations-ebola-virus-disease</vt:lpwstr>
      </vt:variant>
      <vt:variant>
        <vt:lpwstr/>
      </vt:variant>
      <vt:variant>
        <vt:i4>5898268</vt:i4>
      </vt:variant>
      <vt:variant>
        <vt:i4>24</vt:i4>
      </vt:variant>
      <vt:variant>
        <vt:i4>0</vt:i4>
      </vt:variant>
      <vt:variant>
        <vt:i4>5</vt:i4>
      </vt:variant>
      <vt:variant>
        <vt:lpwstr>https://iris.who.int/server/api/core/bitstreams/018890fc-eb18-469d-b295-96ca77b99b34/content</vt:lpwstr>
      </vt:variant>
      <vt:variant>
        <vt:lpwstr/>
      </vt:variant>
      <vt:variant>
        <vt:i4>524312</vt:i4>
      </vt:variant>
      <vt:variant>
        <vt:i4>21</vt:i4>
      </vt:variant>
      <vt:variant>
        <vt:i4>0</vt:i4>
      </vt:variant>
      <vt:variant>
        <vt:i4>5</vt:i4>
      </vt:variant>
      <vt:variant>
        <vt:lpwstr>https://www.cdc.gov.au/resources/publications/infection-prevention-and-control-principles-and-recommendations-ebola-virus-disease</vt:lpwstr>
      </vt:variant>
      <vt:variant>
        <vt:lpwstr/>
      </vt:variant>
      <vt:variant>
        <vt:i4>524312</vt:i4>
      </vt:variant>
      <vt:variant>
        <vt:i4>18</vt:i4>
      </vt:variant>
      <vt:variant>
        <vt:i4>0</vt:i4>
      </vt:variant>
      <vt:variant>
        <vt:i4>5</vt:i4>
      </vt:variant>
      <vt:variant>
        <vt:lpwstr>https://www.cdc.gov.au/resources/publications/infection-prevention-and-control-principles-and-recommendations-ebola-virus-disease</vt:lpwstr>
      </vt:variant>
      <vt:variant>
        <vt:lpwstr/>
      </vt:variant>
      <vt:variant>
        <vt:i4>524312</vt:i4>
      </vt:variant>
      <vt:variant>
        <vt:i4>15</vt:i4>
      </vt:variant>
      <vt:variant>
        <vt:i4>0</vt:i4>
      </vt:variant>
      <vt:variant>
        <vt:i4>5</vt:i4>
      </vt:variant>
      <vt:variant>
        <vt:lpwstr>https://www.cdc.gov.au/resources/publications/infection-prevention-and-control-principles-and-recommendations-ebola-virus-disease</vt:lpwstr>
      </vt:variant>
      <vt:variant>
        <vt:lpwstr/>
      </vt:variant>
      <vt:variant>
        <vt:i4>6750326</vt:i4>
      </vt:variant>
      <vt:variant>
        <vt:i4>12</vt:i4>
      </vt:variant>
      <vt:variant>
        <vt:i4>0</vt:i4>
      </vt:variant>
      <vt:variant>
        <vt:i4>5</vt:i4>
      </vt:variant>
      <vt:variant>
        <vt:lpwstr>https://www.safetyandquality.gov.au/resources/australian-guidelines-prevention-and-control-infection-healthcare</vt:lpwstr>
      </vt:variant>
      <vt:variant>
        <vt:lpwstr/>
      </vt:variant>
      <vt:variant>
        <vt:i4>524312</vt:i4>
      </vt:variant>
      <vt:variant>
        <vt:i4>9</vt:i4>
      </vt:variant>
      <vt:variant>
        <vt:i4>0</vt:i4>
      </vt:variant>
      <vt:variant>
        <vt:i4>5</vt:i4>
      </vt:variant>
      <vt:variant>
        <vt:lpwstr>https://www.cdc.gov.au/resources/publications/infection-prevention-and-control-principles-and-recommendations-ebola-virus-disease</vt:lpwstr>
      </vt:variant>
      <vt:variant>
        <vt:lpwstr/>
      </vt:variant>
      <vt:variant>
        <vt:i4>4390921</vt:i4>
      </vt:variant>
      <vt:variant>
        <vt:i4>6</vt:i4>
      </vt:variant>
      <vt:variant>
        <vt:i4>0</vt:i4>
      </vt:variant>
      <vt:variant>
        <vt:i4>5</vt:i4>
      </vt:variant>
      <vt:variant>
        <vt:lpwstr>https://www.cdc.gov.au/diseases/ebola-disease</vt:lpwstr>
      </vt:variant>
      <vt:variant>
        <vt:lpwstr>symptoms</vt:lpwstr>
      </vt:variant>
      <vt:variant>
        <vt:i4>6750326</vt:i4>
      </vt:variant>
      <vt:variant>
        <vt:i4>3</vt:i4>
      </vt:variant>
      <vt:variant>
        <vt:i4>0</vt:i4>
      </vt:variant>
      <vt:variant>
        <vt:i4>5</vt:i4>
      </vt:variant>
      <vt:variant>
        <vt:lpwstr>https://www.safetyandquality.gov.au/resources/australian-guidelines-prevention-and-control-infection-healthcare</vt:lpwstr>
      </vt:variant>
      <vt:variant>
        <vt:lpwstr/>
      </vt:variant>
      <vt:variant>
        <vt:i4>524312</vt:i4>
      </vt:variant>
      <vt:variant>
        <vt:i4>0</vt:i4>
      </vt:variant>
      <vt:variant>
        <vt:i4>0</vt:i4>
      </vt:variant>
      <vt:variant>
        <vt:i4>5</vt:i4>
      </vt:variant>
      <vt:variant>
        <vt:lpwstr>https://www.cdc.gov.au/resources/publications/infection-prevention-and-control-principles-and-recommendations-ebola-virus-disease</vt:lpwstr>
      </vt:variant>
      <vt:variant>
        <vt:lpwstr/>
      </vt:variant>
      <vt:variant>
        <vt:i4>2031678</vt:i4>
      </vt:variant>
      <vt:variant>
        <vt:i4>9</vt:i4>
      </vt:variant>
      <vt:variant>
        <vt:i4>0</vt:i4>
      </vt:variant>
      <vt:variant>
        <vt:i4>5</vt:i4>
      </vt:variant>
      <vt:variant>
        <vt:lpwstr>mailto:Victoria.MANSELL@cdc.gov.au</vt:lpwstr>
      </vt:variant>
      <vt:variant>
        <vt:lpwstr/>
      </vt:variant>
      <vt:variant>
        <vt:i4>7733338</vt:i4>
      </vt:variant>
      <vt:variant>
        <vt:i4>6</vt:i4>
      </vt:variant>
      <vt:variant>
        <vt:i4>0</vt:i4>
      </vt:variant>
      <vt:variant>
        <vt:i4>5</vt:i4>
      </vt:variant>
      <vt:variant>
        <vt:lpwstr>mailto:Anthony.MOORE@cdc.gov.au</vt:lpwstr>
      </vt:variant>
      <vt:variant>
        <vt:lpwstr/>
      </vt:variant>
      <vt:variant>
        <vt:i4>1179683</vt:i4>
      </vt:variant>
      <vt:variant>
        <vt:i4>3</vt:i4>
      </vt:variant>
      <vt:variant>
        <vt:i4>0</vt:i4>
      </vt:variant>
      <vt:variant>
        <vt:i4>5</vt:i4>
      </vt:variant>
      <vt:variant>
        <vt:lpwstr>mailto:Gary.LUM@cdc.gov.au</vt:lpwstr>
      </vt:variant>
      <vt:variant>
        <vt:lpwstr/>
      </vt:variant>
      <vt:variant>
        <vt:i4>1179683</vt:i4>
      </vt:variant>
      <vt:variant>
        <vt:i4>0</vt:i4>
      </vt:variant>
      <vt:variant>
        <vt:i4>0</vt:i4>
      </vt:variant>
      <vt:variant>
        <vt:i4>5</vt:i4>
      </vt:variant>
      <vt:variant>
        <vt:lpwstr>mailto:Gary.LUM@cdc.gov.au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CDNA guidance for public health units – Management of people who have had exposure to hantavirus (Andes virus type)</dc:title>
  <dc:subject>Communicable diseases prevention and control</dc:subject>
  <dc:creator>Australian Centre for Disease Control</dc:creator>
  <cp:keywords>PHU</cp:keywords>
  <cp:lastPrinted>2022-07-02T15:14:00Z</cp:lastPrinted>
  <dcterms:created xsi:type="dcterms:W3CDTF">2026-06-25T04:21:00Z</dcterms:created>
  <dcterms:modified xsi:type="dcterms:W3CDTF">2026-06-25T04:21:00Z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dc20653,4d9fd9d3,1122d80b,703e95e2</vt:lpwstr>
  </property>
  <property fmtid="{D5CDD505-2E9C-101B-9397-08002B2CF9AE}" pid="3" name="ClassificationContentMarkingHeaderFontProps">
    <vt:lpwstr>#ff0000,12,Aptos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15c10983,67d74723,44ac22f3,596f591</vt:lpwstr>
  </property>
  <property fmtid="{D5CDD505-2E9C-101B-9397-08002B2CF9AE}" pid="6" name="ClassificationContentMarkingFooterFontProps">
    <vt:lpwstr>#ff0000,12,Aptos</vt:lpwstr>
  </property>
  <property fmtid="{D5CDD505-2E9C-101B-9397-08002B2CF9AE}" pid="7" name="ClassificationContentMarkingFooterText">
    <vt:lpwstr>OFFICIAL</vt:lpwstr>
  </property>
  <property fmtid="{D5CDD505-2E9C-101B-9397-08002B2CF9AE}" pid="8" name="MSIP_Label_7cd3e8b9-ffed-43a8-b7f4-cc2fa0382d36_Enabled">
    <vt:lpwstr>true</vt:lpwstr>
  </property>
  <property fmtid="{D5CDD505-2E9C-101B-9397-08002B2CF9AE}" pid="9" name="MSIP_Label_7cd3e8b9-ffed-43a8-b7f4-cc2fa0382d36_SetDate">
    <vt:lpwstr>2025-12-09T04:45:20Z</vt:lpwstr>
  </property>
  <property fmtid="{D5CDD505-2E9C-101B-9397-08002B2CF9AE}" pid="10" name="MSIP_Label_7cd3e8b9-ffed-43a8-b7f4-cc2fa0382d36_Method">
    <vt:lpwstr>Privileged</vt:lpwstr>
  </property>
  <property fmtid="{D5CDD505-2E9C-101B-9397-08002B2CF9AE}" pid="11" name="MSIP_Label_7cd3e8b9-ffed-43a8-b7f4-cc2fa0382d36_Name">
    <vt:lpwstr>O</vt:lpwstr>
  </property>
  <property fmtid="{D5CDD505-2E9C-101B-9397-08002B2CF9AE}" pid="12" name="MSIP_Label_7cd3e8b9-ffed-43a8-b7f4-cc2fa0382d36_SiteId">
    <vt:lpwstr>34a3929c-73cf-4954-abfe-147dc3517892</vt:lpwstr>
  </property>
  <property fmtid="{D5CDD505-2E9C-101B-9397-08002B2CF9AE}" pid="13" name="MSIP_Label_7cd3e8b9-ffed-43a8-b7f4-cc2fa0382d36_ActionId">
    <vt:lpwstr>38409456-34d3-4d0e-9ae7-e70fb74ed0d6</vt:lpwstr>
  </property>
  <property fmtid="{D5CDD505-2E9C-101B-9397-08002B2CF9AE}" pid="14" name="MSIP_Label_7cd3e8b9-ffed-43a8-b7f4-cc2fa0382d36_ContentBits">
    <vt:lpwstr>3</vt:lpwstr>
  </property>
  <property fmtid="{D5CDD505-2E9C-101B-9397-08002B2CF9AE}" pid="15" name="MSIP_Label_7cd3e8b9-ffed-43a8-b7f4-cc2fa0382d36_Tag">
    <vt:lpwstr>50, 0, 1, 1</vt:lpwstr>
  </property>
  <property fmtid="{D5CDD505-2E9C-101B-9397-08002B2CF9AE}" pid="16" name="MSIP_Label_76a44f01-6907-4156-9b79-a71e6c56ad93_Enabled">
    <vt:lpwstr>true</vt:lpwstr>
  </property>
  <property fmtid="{D5CDD505-2E9C-101B-9397-08002B2CF9AE}" pid="17" name="MSIP_Label_76a44f01-6907-4156-9b79-a71e6c56ad93_SetDate">
    <vt:lpwstr>2026-05-08T08:45:23Z</vt:lpwstr>
  </property>
  <property fmtid="{D5CDD505-2E9C-101B-9397-08002B2CF9AE}" pid="18" name="MSIP_Label_76a44f01-6907-4156-9b79-a71e6c56ad93_Method">
    <vt:lpwstr>Privileged</vt:lpwstr>
  </property>
  <property fmtid="{D5CDD505-2E9C-101B-9397-08002B2CF9AE}" pid="19" name="MSIP_Label_76a44f01-6907-4156-9b79-a71e6c56ad93_Name">
    <vt:lpwstr>OFFICIAL</vt:lpwstr>
  </property>
  <property fmtid="{D5CDD505-2E9C-101B-9397-08002B2CF9AE}" pid="20" name="MSIP_Label_76a44f01-6907-4156-9b79-a71e6c56ad93_SiteId">
    <vt:lpwstr>a687a7bf-02db-43df-bcbb-e7a8bda611a2</vt:lpwstr>
  </property>
  <property fmtid="{D5CDD505-2E9C-101B-9397-08002B2CF9AE}" pid="21" name="MSIP_Label_76a44f01-6907-4156-9b79-a71e6c56ad93_ActionId">
    <vt:lpwstr>ea4ff9c5-f056-49d5-9577-4b97678c7131</vt:lpwstr>
  </property>
  <property fmtid="{D5CDD505-2E9C-101B-9397-08002B2CF9AE}" pid="22" name="MSIP_Label_76a44f01-6907-4156-9b79-a71e6c56ad93_ContentBits">
    <vt:lpwstr>0</vt:lpwstr>
  </property>
  <property fmtid="{D5CDD505-2E9C-101B-9397-08002B2CF9AE}" pid="23" name="MSIP_Label_76a44f01-6907-4156-9b79-a71e6c56ad93_Tag">
    <vt:lpwstr>10, 0, 1, 1</vt:lpwstr>
  </property>
  <property fmtid="{D5CDD505-2E9C-101B-9397-08002B2CF9AE}" pid="24" name="ContentTypeId">
    <vt:lpwstr>0x01010007ACCC44E984F546BDD5872A0ACC6396</vt:lpwstr>
  </property>
  <property fmtid="{D5CDD505-2E9C-101B-9397-08002B2CF9AE}" pid="25" name="MediaServiceImageTags">
    <vt:lpwstr/>
  </property>
  <property fmtid="{D5CDD505-2E9C-101B-9397-08002B2CF9AE}" pid="26" name="GrammarlyDocumentId">
    <vt:lpwstr>40f8194abac79dc4e8bbe08189e35a2d0b74620608f4127b4641f3acd9b1ae8e</vt:lpwstr>
  </property>
</Properties>
</file>