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325AE" w14:textId="65AF03F2" w:rsidR="00902D45" w:rsidRPr="00906F54" w:rsidRDefault="00FC79FB" w:rsidP="00FC79FB">
      <w:pPr>
        <w:pStyle w:val="Title"/>
      </w:pPr>
      <w:bookmarkStart w:id="0" w:name="_Toc155362393"/>
      <w:r>
        <w:t>Meeting Communique – 22 October 2026</w:t>
      </w:r>
    </w:p>
    <w:p w14:paraId="57FCBA89" w14:textId="41225223" w:rsidR="00A81A5C" w:rsidRPr="00A81A5C" w:rsidRDefault="00A81A5C" w:rsidP="00A81A5C">
      <w:pPr>
        <w:pStyle w:val="BodyText"/>
      </w:pPr>
      <w:r w:rsidRPr="00A81A5C">
        <w:t>The HIV Roundtable met on 22 October 2026 in Adelaide on the land of the Kaurna people. HIV Taskforce members and guests reviewed</w:t>
      </w:r>
      <w:r w:rsidR="00E260E1">
        <w:t xml:space="preserve"> </w:t>
      </w:r>
      <w:r w:rsidR="00B3588D">
        <w:t xml:space="preserve">the </w:t>
      </w:r>
      <w:r w:rsidRPr="00A81A5C">
        <w:t>implementation of HIV Taskforce Report recommendations and recent developments in HIV in Australia and internationally.</w:t>
      </w:r>
    </w:p>
    <w:p w14:paraId="4EF738B4" w14:textId="69947E82" w:rsidR="00106337" w:rsidRDefault="00106337" w:rsidP="00106337">
      <w:pPr>
        <w:pStyle w:val="BodyText"/>
      </w:pPr>
      <w:r>
        <w:t xml:space="preserve">The Roundtable </w:t>
      </w:r>
      <w:r w:rsidR="00C20EE6">
        <w:t>reviewe</w:t>
      </w:r>
      <w:r>
        <w:t>d current HIV epidemiolog</w:t>
      </w:r>
      <w:r w:rsidR="00C20EE6">
        <w:t>ical trends</w:t>
      </w:r>
      <w:r>
        <w:t xml:space="preserve"> in Australia. </w:t>
      </w:r>
      <w:r w:rsidR="00C20EE6">
        <w:t>Attendees</w:t>
      </w:r>
      <w:r>
        <w:t xml:space="preserve"> noted Australia’s continued progress towards virtually eliminating HIV transmission by 2030, while recognising the need to address disparities in HIV notifications and outcomes among priority populations.</w:t>
      </w:r>
    </w:p>
    <w:p w14:paraId="7D473E7C" w14:textId="5AD79FFD" w:rsidR="00106337" w:rsidRDefault="00106337" w:rsidP="00106337">
      <w:pPr>
        <w:pStyle w:val="BodyText"/>
      </w:pPr>
      <w:r>
        <w:t xml:space="preserve">Significant progress has been made in implementing the 25 recommendations of the HIV Taskforce Report. This includes expanded access to </w:t>
      </w:r>
      <w:r w:rsidR="00E8122E">
        <w:t>p</w:t>
      </w:r>
      <w:r w:rsidR="00C20EE6">
        <w:t>re-</w:t>
      </w:r>
      <w:r w:rsidR="00E8122E">
        <w:t>e</w:t>
      </w:r>
      <w:r w:rsidR="00C20EE6">
        <w:t xml:space="preserve">xposure </w:t>
      </w:r>
      <w:r w:rsidR="00E8122E">
        <w:t>p</w:t>
      </w:r>
      <w:r w:rsidR="00C20EE6">
        <w:t>rophylaxis (</w:t>
      </w:r>
      <w:proofErr w:type="spellStart"/>
      <w:r>
        <w:t>PrEP</w:t>
      </w:r>
      <w:proofErr w:type="spellEnd"/>
      <w:r w:rsidR="00C20EE6">
        <w:t>)</w:t>
      </w:r>
      <w:r>
        <w:t xml:space="preserve"> for people who are ineligible for Medicare, longer </w:t>
      </w:r>
      <w:proofErr w:type="spellStart"/>
      <w:r>
        <w:t>PrEP</w:t>
      </w:r>
      <w:proofErr w:type="spellEnd"/>
      <w:r>
        <w:t xml:space="preserve"> prescription periods, expanded HIV testing initiatives, investment in community-led HIV awareness and </w:t>
      </w:r>
      <w:r w:rsidR="00E3349F">
        <w:t>efforts</w:t>
      </w:r>
      <w:r>
        <w:t xml:space="preserve"> to strengthen the HIV prevention workforce. </w:t>
      </w:r>
    </w:p>
    <w:p w14:paraId="520EAE09" w14:textId="14998DD8" w:rsidR="00603092" w:rsidRPr="00603092" w:rsidRDefault="00E2753A" w:rsidP="00603092">
      <w:pPr>
        <w:pStyle w:val="BodyText"/>
      </w:pPr>
      <w:r w:rsidRPr="00E2753A">
        <w:t>The Roundtable agreed that implementation of the Report was progressing well and additional recommendations could now be considered closed. These recommendations relat</w:t>
      </w:r>
      <w:r>
        <w:t>e</w:t>
      </w:r>
      <w:r w:rsidRPr="00E2753A">
        <w:t xml:space="preserve"> to </w:t>
      </w:r>
      <w:proofErr w:type="spellStart"/>
      <w:r w:rsidRPr="00E2753A">
        <w:t>PrEP</w:t>
      </w:r>
      <w:proofErr w:type="spellEnd"/>
      <w:r w:rsidRPr="00E2753A">
        <w:t xml:space="preserve"> access and uptake, innovative HIV testing technologies and point-of-care testing, community-led HIV awareness, and partnerships with the HIV sector, multicultural organisations and First Nations organisations.</w:t>
      </w:r>
      <w:r>
        <w:t xml:space="preserve"> </w:t>
      </w:r>
      <w:r w:rsidR="004A584C">
        <w:t>These</w:t>
      </w:r>
      <w:r w:rsidR="004A584C" w:rsidRPr="00603092">
        <w:t xml:space="preserve"> </w:t>
      </w:r>
      <w:r w:rsidR="00603092" w:rsidRPr="00603092">
        <w:t>actions have either been delivered or transitioned into ongoing government programs and activities. Work on the remaining recommendations will continue through</w:t>
      </w:r>
      <w:r w:rsidR="00C20EE6">
        <w:t xml:space="preserve"> implementation of</w:t>
      </w:r>
      <w:r w:rsidR="00603092" w:rsidRPr="00603092">
        <w:t xml:space="preserve"> </w:t>
      </w:r>
      <w:r w:rsidR="00603092" w:rsidRPr="00C20EE6">
        <w:t xml:space="preserve">the </w:t>
      </w:r>
      <w:r w:rsidR="00603092" w:rsidRPr="00243EEF">
        <w:t>Ninth National HIV Strategy 2024–2030</w:t>
      </w:r>
      <w:r w:rsidR="00603092" w:rsidRPr="00C20EE6">
        <w:t xml:space="preserve"> </w:t>
      </w:r>
      <w:r w:rsidR="00603092" w:rsidRPr="00603092">
        <w:t>and the ongoing work of governments and the HIV sector.</w:t>
      </w:r>
    </w:p>
    <w:p w14:paraId="5A555B2C" w14:textId="4A541DE0" w:rsidR="00106337" w:rsidRDefault="00106337" w:rsidP="007B3D98">
      <w:pPr>
        <w:pStyle w:val="BodyText"/>
      </w:pPr>
      <w:r>
        <w:t xml:space="preserve">Peer navigation plays an important role in supporting people with HIV to navigate health services and remain engaged in treatment and care. The Roundtable considered opportunities to improve equitable access to high-quality peer-led services across Australia. </w:t>
      </w:r>
    </w:p>
    <w:p w14:paraId="17978FBD" w14:textId="77777777" w:rsidR="00106337" w:rsidRDefault="00106337" w:rsidP="00106337">
      <w:pPr>
        <w:pStyle w:val="BodyText"/>
      </w:pPr>
      <w:r>
        <w:t>The Australian Multicultural Health Collaborative presented findings from its Multicultural Perspectives on HIV project. The project has strengthened understanding of HIV awareness and barriers to prevention, testing and treatment within multicultural communities. The Roundtable considered opportunities to build on this work through culturally appropriate, community-informed initiatives and the co-design of HIV information and resources.</w:t>
      </w:r>
    </w:p>
    <w:p w14:paraId="2C71F697" w14:textId="270C0AC9" w:rsidR="00106337" w:rsidRDefault="00106337" w:rsidP="00106337">
      <w:pPr>
        <w:pStyle w:val="BodyText"/>
      </w:pPr>
      <w:r>
        <w:t xml:space="preserve">The Roundtable also considered evolving HIV epidemics in parts of the Pacific and their implications for the region. Members discussed the importance of accessible and culturally </w:t>
      </w:r>
      <w:r>
        <w:lastRenderedPageBreak/>
        <w:t xml:space="preserve">appropriate health information, connection to HIV services, clear referral pathways, and approaches that avoid stigma and discrimination. </w:t>
      </w:r>
    </w:p>
    <w:p w14:paraId="2A0EF1AC" w14:textId="57B59B03" w:rsidR="00A01AC8" w:rsidRPr="007B3D98" w:rsidRDefault="00A01AC8" w:rsidP="007B3D98">
      <w:pPr>
        <w:pStyle w:val="Heading1"/>
      </w:pPr>
      <w:r w:rsidRPr="007B3D98">
        <w:t>Next steps</w:t>
      </w:r>
    </w:p>
    <w:p w14:paraId="6C31C4C2" w14:textId="5348C898" w:rsidR="00265365" w:rsidRPr="007B3D98" w:rsidRDefault="00AA09C7" w:rsidP="007B3D98">
      <w:pPr>
        <w:pStyle w:val="BodyText"/>
      </w:pPr>
      <w:r w:rsidRPr="00AA09C7">
        <w:t xml:space="preserve">With World AIDS Day approaching on 1 December, the </w:t>
      </w:r>
      <w:r w:rsidR="00A01AC8">
        <w:t xml:space="preserve">Minister for Health and Ageing, the </w:t>
      </w:r>
      <w:r w:rsidRPr="00AA09C7">
        <w:t>Hon Mark Butler MP, thanked community leaders, researchers, clinicians and government partners for their contribution to Australia’s HIV response. The Australian Government will continue working in partnership with the HIV sector to implement the Ninth National HIV Strategy 2024–2030 and progress Australia’s HIV response.</w:t>
      </w:r>
    </w:p>
    <w:p w14:paraId="681E2D8D" w14:textId="77777777" w:rsidR="007B3D98" w:rsidRPr="007B3D98" w:rsidRDefault="004359C9" w:rsidP="007B3D98">
      <w:pPr>
        <w:pStyle w:val="NoSpacing"/>
        <w:rPr>
          <w:rStyle w:val="Strong"/>
        </w:rPr>
      </w:pPr>
      <w:r w:rsidRPr="007B3D98">
        <w:rPr>
          <w:rStyle w:val="Strong"/>
        </w:rPr>
        <w:t>Chair</w:t>
      </w:r>
    </w:p>
    <w:p w14:paraId="371AC1D1" w14:textId="17606562" w:rsidR="004F56FC" w:rsidRPr="007B3D98" w:rsidRDefault="004359C9" w:rsidP="007B3D98">
      <w:pPr>
        <w:pStyle w:val="NoSpacing"/>
      </w:pPr>
      <w:r w:rsidRPr="007B3D98">
        <w:t>Minister for Health and Ageing</w:t>
      </w:r>
    </w:p>
    <w:p w14:paraId="1B9D3033" w14:textId="77777777" w:rsidR="007B3D98" w:rsidRDefault="00BD5F9C" w:rsidP="007B3D98">
      <w:pPr>
        <w:pStyle w:val="NoSpacing"/>
      </w:pPr>
      <w:r w:rsidRPr="00BD5F9C">
        <w:t>Minister for Disability and the National Disability Insurance Scheme</w:t>
      </w:r>
    </w:p>
    <w:p w14:paraId="603D60D7" w14:textId="4242E6CD" w:rsidR="007B3D98" w:rsidRDefault="004359C9" w:rsidP="007B3D98">
      <w:pPr>
        <w:pStyle w:val="NoSpacing"/>
      </w:pPr>
      <w:r w:rsidRPr="007B3D98">
        <w:rPr>
          <w:rStyle w:val="Strong"/>
        </w:rPr>
        <w:t>The Hon Mark Butler MP</w:t>
      </w:r>
    </w:p>
    <w:p w14:paraId="16EABC52" w14:textId="5C05A951" w:rsidR="00FC79FB" w:rsidRDefault="004359C9" w:rsidP="00265365">
      <w:pPr>
        <w:pStyle w:val="BodyText"/>
      </w:pPr>
      <w:r w:rsidRPr="004359C9">
        <w:t>22 October 2026</w:t>
      </w:r>
      <w:bookmarkEnd w:id="0"/>
    </w:p>
    <w:sectPr w:rsidR="00FC79FB" w:rsidSect="007B3D98">
      <w:headerReference w:type="default" r:id="rId11"/>
      <w:footerReference w:type="default" r:id="rId12"/>
      <w:type w:val="continuous"/>
      <w:pgSz w:w="11900" w:h="16840" w:code="9"/>
      <w:pgMar w:top="2343" w:right="1127" w:bottom="1134" w:left="1134"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4A6C7" w14:textId="77777777" w:rsidR="004D0DDE" w:rsidRDefault="004D0DDE" w:rsidP="00BD640A">
      <w:pPr>
        <w:spacing w:line="240" w:lineRule="auto"/>
      </w:pPr>
      <w:r>
        <w:separator/>
      </w:r>
    </w:p>
  </w:endnote>
  <w:endnote w:type="continuationSeparator" w:id="0">
    <w:p w14:paraId="586D8733" w14:textId="77777777" w:rsidR="004D0DDE" w:rsidRDefault="004D0DDE" w:rsidP="00BD64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emibold">
    <w:panose1 w:val="020B07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Body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8452C" w14:textId="35F7D864" w:rsidR="00B4097F" w:rsidRDefault="00B4097F" w:rsidP="00B4097F">
    <w:pPr>
      <w:pStyle w:val="Footer"/>
      <w:tabs>
        <w:tab w:val="clear" w:pos="4513"/>
        <w:tab w:val="clear" w:pos="9026"/>
        <w:tab w:val="right" w:pos="9356"/>
      </w:tabs>
      <w:ind w:right="120"/>
      <w:jc w:val="right"/>
    </w:pPr>
    <w:r w:rsidRPr="00B4097F">
      <w:t>HIV</w:t>
    </w:r>
    <w:r w:rsidR="000722AB">
      <w:t xml:space="preserve"> Taskforce roundtable communique</w:t>
    </w:r>
    <w:r>
      <w:tab/>
      <w:t xml:space="preserve"> </w:t>
    </w:r>
    <w:sdt>
      <w:sdtPr>
        <w:id w:val="1188565605"/>
        <w:docPartObj>
          <w:docPartGallery w:val="Page Numbers (Bottom of Page)"/>
          <w:docPartUnique/>
        </w:docPartObj>
      </w:sdtPr>
      <w:sdtContent>
        <w:r>
          <w:fldChar w:fldCharType="begin"/>
        </w:r>
        <w:r>
          <w:instrText>PAGE   \* MERGEFORMAT</w:instrText>
        </w:r>
        <w:r>
          <w:fldChar w:fldCharType="separate"/>
        </w:r>
        <w:r>
          <w:rPr>
            <w:lang w:val="en-GB"/>
          </w:rPr>
          <w:t>2</w:t>
        </w:r>
        <w: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A6DB3" w14:textId="77777777" w:rsidR="004D0DDE" w:rsidRDefault="004D0DDE" w:rsidP="00BD640A">
      <w:pPr>
        <w:spacing w:line="240" w:lineRule="auto"/>
      </w:pPr>
      <w:r>
        <w:separator/>
      </w:r>
    </w:p>
  </w:footnote>
  <w:footnote w:type="continuationSeparator" w:id="0">
    <w:p w14:paraId="4045D022" w14:textId="77777777" w:rsidR="004D0DDE" w:rsidRDefault="004D0DDE" w:rsidP="00BD640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8CFD0" w14:textId="0FEFCAA2" w:rsidR="00E025E6" w:rsidRPr="00902D45" w:rsidRDefault="00902D45" w:rsidP="00902D45">
    <w:pPr>
      <w:pStyle w:val="Header"/>
      <w:ind w:right="368"/>
      <w:jc w:val="right"/>
      <w:rPr>
        <w:rFonts w:ascii="Segoe UI Semibold" w:hAnsi="Segoe UI Semibold" w:cs="Segoe UI Semibold"/>
        <w:color w:val="FFFFFF" w:themeColor="background1"/>
        <w:sz w:val="48"/>
        <w:szCs w:val="48"/>
      </w:rPr>
    </w:pPr>
    <w:r w:rsidRPr="00902D45">
      <w:rPr>
        <w:rFonts w:ascii="Segoe UI Semibold" w:hAnsi="Segoe UI Semibold" w:cs="Segoe UI Semibold"/>
        <w:noProof/>
        <w:color w:val="FFFFFF" w:themeColor="background1"/>
        <w:sz w:val="48"/>
        <w:szCs w:val="48"/>
      </w:rPr>
      <w:drawing>
        <wp:anchor distT="0" distB="0" distL="114300" distR="114300" simplePos="0" relativeHeight="251658240" behindDoc="1" locked="0" layoutInCell="1" allowOverlap="1" wp14:anchorId="327917AF" wp14:editId="0EA76A37">
          <wp:simplePos x="0" y="0"/>
          <wp:positionH relativeFrom="page">
            <wp:align>left</wp:align>
          </wp:positionH>
          <wp:positionV relativeFrom="paragraph">
            <wp:posOffset>-449705</wp:posOffset>
          </wp:positionV>
          <wp:extent cx="7772545" cy="1319134"/>
          <wp:effectExtent l="0" t="0" r="0" b="0"/>
          <wp:wrapNone/>
          <wp:docPr id="1775391804"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391804"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7794238" cy="1322816"/>
                  </a:xfrm>
                  <a:prstGeom prst="rect">
                    <a:avLst/>
                  </a:prstGeom>
                </pic:spPr>
              </pic:pic>
            </a:graphicData>
          </a:graphic>
          <wp14:sizeRelH relativeFrom="page">
            <wp14:pctWidth>0</wp14:pctWidth>
          </wp14:sizeRelH>
          <wp14:sizeRelV relativeFrom="page">
            <wp14:pctHeight>0</wp14:pctHeight>
          </wp14:sizeRelV>
        </wp:anchor>
      </w:drawing>
    </w:r>
    <w:r w:rsidR="00FC79FB">
      <w:rPr>
        <w:rFonts w:ascii="Segoe UI Semibold" w:hAnsi="Segoe UI Semibold" w:cs="Segoe UI Semibold"/>
        <w:color w:val="FFFFFF" w:themeColor="background1"/>
        <w:sz w:val="48"/>
        <w:szCs w:val="48"/>
      </w:rPr>
      <w:t>HIV TASKFORCE</w:t>
    </w:r>
    <w:r w:rsidR="00FC79FB">
      <w:rPr>
        <w:rFonts w:ascii="Segoe UI Semibold" w:hAnsi="Segoe UI Semibold" w:cs="Segoe UI Semibold"/>
        <w:color w:val="FFFFFF" w:themeColor="background1"/>
        <w:sz w:val="48"/>
        <w:szCs w:val="48"/>
      </w:rPr>
      <w:br/>
      <w:t>ROUNDTABLE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6B2BB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3E8FD6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A624178"/>
    <w:lvl w:ilvl="0">
      <w:start w:val="1"/>
      <w:numFmt w:val="decimal"/>
      <w:pStyle w:val="ListNumber3"/>
      <w:lvlText w:val="%1."/>
      <w:lvlJc w:val="left"/>
      <w:pPr>
        <w:tabs>
          <w:tab w:val="num" w:pos="926"/>
        </w:tabs>
        <w:ind w:left="926" w:hanging="360"/>
      </w:pPr>
    </w:lvl>
  </w:abstractNum>
  <w:abstractNum w:abstractNumId="3" w15:restartNumberingAfterBreak="0">
    <w:nsid w:val="FFFFFF80"/>
    <w:multiLevelType w:val="singleLevel"/>
    <w:tmpl w:val="DD94281A"/>
    <w:lvl w:ilvl="0">
      <w:start w:val="1"/>
      <w:numFmt w:val="bullet"/>
      <w:pStyle w:val="ListBullet5"/>
      <w:lvlText w:val=""/>
      <w:lvlJc w:val="left"/>
      <w:pPr>
        <w:ind w:left="1789" w:hanging="360"/>
      </w:pPr>
      <w:rPr>
        <w:rFonts w:ascii="Wingdings" w:hAnsi="Wingdings" w:hint="default"/>
      </w:rPr>
    </w:lvl>
  </w:abstractNum>
  <w:abstractNum w:abstractNumId="4" w15:restartNumberingAfterBreak="0">
    <w:nsid w:val="FFFFFF81"/>
    <w:multiLevelType w:val="singleLevel"/>
    <w:tmpl w:val="B20E3152"/>
    <w:lvl w:ilvl="0">
      <w:start w:val="1"/>
      <w:numFmt w:val="bullet"/>
      <w:pStyle w:val="ListBullet4"/>
      <w:lvlText w:val=""/>
      <w:lvlJc w:val="left"/>
      <w:pPr>
        <w:ind w:left="1789" w:hanging="360"/>
      </w:pPr>
      <w:rPr>
        <w:rFonts w:ascii="Wingdings" w:hAnsi="Wingdings" w:hint="default"/>
      </w:rPr>
    </w:lvl>
  </w:abstractNum>
  <w:abstractNum w:abstractNumId="5" w15:restartNumberingAfterBreak="0">
    <w:nsid w:val="FFFFFF82"/>
    <w:multiLevelType w:val="singleLevel"/>
    <w:tmpl w:val="5AC6C896"/>
    <w:lvl w:ilvl="0">
      <w:start w:val="1"/>
      <w:numFmt w:val="bullet"/>
      <w:pStyle w:val="ListBullet3"/>
      <w:lvlText w:val=""/>
      <w:lvlJc w:val="left"/>
      <w:pPr>
        <w:ind w:left="927" w:hanging="360"/>
      </w:pPr>
      <w:rPr>
        <w:rFonts w:ascii="Wingdings" w:hAnsi="Wingdings" w:hint="default"/>
      </w:rPr>
    </w:lvl>
  </w:abstractNum>
  <w:abstractNum w:abstractNumId="6" w15:restartNumberingAfterBreak="0">
    <w:nsid w:val="FFFFFF88"/>
    <w:multiLevelType w:val="singleLevel"/>
    <w:tmpl w:val="8EDAD38C"/>
    <w:lvl w:ilvl="0">
      <w:start w:val="1"/>
      <w:numFmt w:val="decimal"/>
      <w:pStyle w:val="ListNumber"/>
      <w:lvlText w:val="%1."/>
      <w:lvlJc w:val="left"/>
      <w:pPr>
        <w:ind w:left="717" w:hanging="360"/>
      </w:pPr>
    </w:lvl>
  </w:abstractNum>
  <w:abstractNum w:abstractNumId="7" w15:restartNumberingAfterBreak="0">
    <w:nsid w:val="FFFFFF89"/>
    <w:multiLevelType w:val="singleLevel"/>
    <w:tmpl w:val="0C14CA9A"/>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7932FD4"/>
    <w:multiLevelType w:val="hybridMultilevel"/>
    <w:tmpl w:val="707A6748"/>
    <w:lvl w:ilvl="0" w:tplc="557CF4DA">
      <w:start w:val="1"/>
      <w:numFmt w:val="decimal"/>
      <w:pStyle w:val="ListNumber2"/>
      <w:lvlText w:val="%1."/>
      <w:lvlJc w:val="left"/>
      <w:pPr>
        <w:ind w:left="107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9" w15:restartNumberingAfterBreak="0">
    <w:nsid w:val="15E23D41"/>
    <w:multiLevelType w:val="hybridMultilevel"/>
    <w:tmpl w:val="5470AA0E"/>
    <w:lvl w:ilvl="0" w:tplc="7564F708">
      <w:start w:val="1"/>
      <w:numFmt w:val="bullet"/>
      <w:pStyle w:val="Boxgreen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63D4CFC"/>
    <w:multiLevelType w:val="hybridMultilevel"/>
    <w:tmpl w:val="3E86F0E2"/>
    <w:lvl w:ilvl="0" w:tplc="62803022">
      <w:start w:val="1"/>
      <w:numFmt w:val="bullet"/>
      <w:pStyle w:val="ListBullet2"/>
      <w:lvlText w:val="o"/>
      <w:lvlJc w:val="left"/>
      <w:pPr>
        <w:ind w:left="598"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1" w15:restartNumberingAfterBreak="0">
    <w:nsid w:val="18A8184B"/>
    <w:multiLevelType w:val="multilevel"/>
    <w:tmpl w:val="ADE0FE30"/>
    <w:styleLink w:val="CurrentList1"/>
    <w:lvl w:ilvl="0">
      <w:start w:val="1"/>
      <w:numFmt w:val="decimal"/>
      <w:lvlText w:val="Number %1."/>
      <w:lvlJc w:val="left"/>
      <w:pPr>
        <w:tabs>
          <w:tab w:val="num" w:pos="1247"/>
        </w:tabs>
        <w:ind w:left="1247" w:hanging="124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F802566"/>
    <w:multiLevelType w:val="multilevel"/>
    <w:tmpl w:val="DC149FE0"/>
    <w:styleLink w:val="Bulletlist"/>
    <w:lvl w:ilvl="0">
      <w:start w:val="1"/>
      <w:numFmt w:val="bullet"/>
      <w:lvlText w:val=""/>
      <w:lvlJc w:val="left"/>
      <w:pPr>
        <w:ind w:left="720" w:hanging="360"/>
      </w:pPr>
      <w:rPr>
        <w:rFonts w:ascii="Symbol" w:hAnsi="Symbol"/>
        <w:kern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AD83BAF"/>
    <w:multiLevelType w:val="hybridMultilevel"/>
    <w:tmpl w:val="C2D62DC6"/>
    <w:lvl w:ilvl="0" w:tplc="BB60FD04">
      <w:start w:val="1"/>
      <w:numFmt w:val="decimal"/>
      <w:pStyle w:val="Figuretitle"/>
      <w:lvlText w:val="Figure %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DB03EB5"/>
    <w:multiLevelType w:val="hybridMultilevel"/>
    <w:tmpl w:val="C3F2A288"/>
    <w:lvl w:ilvl="0" w:tplc="1CB23032">
      <w:start w:val="1"/>
      <w:numFmt w:val="bullet"/>
      <w:pStyle w:val="Copyrightbulletlis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 w15:restartNumberingAfterBreak="0">
    <w:nsid w:val="412905E8"/>
    <w:multiLevelType w:val="hybridMultilevel"/>
    <w:tmpl w:val="7CB21A86"/>
    <w:lvl w:ilvl="0" w:tplc="C1A43444">
      <w:start w:val="1"/>
      <w:numFmt w:val="bullet"/>
      <w:pStyle w:val="Boxlightgreen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C6422CF"/>
    <w:multiLevelType w:val="hybridMultilevel"/>
    <w:tmpl w:val="31448B12"/>
    <w:lvl w:ilvl="0" w:tplc="CFC8E5C4">
      <w:start w:val="1"/>
      <w:numFmt w:val="bullet"/>
      <w:pStyle w:val="Boxpurple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D820573"/>
    <w:multiLevelType w:val="hybridMultilevel"/>
    <w:tmpl w:val="3132B3A2"/>
    <w:lvl w:ilvl="0" w:tplc="C142832C">
      <w:start w:val="1"/>
      <w:numFmt w:val="decimal"/>
      <w:pStyle w:val="Tabletitle"/>
      <w:lvlText w:val="Table %1."/>
      <w:lvlJc w:val="left"/>
      <w:pPr>
        <w:tabs>
          <w:tab w:val="num" w:pos="1247"/>
        </w:tabs>
        <w:ind w:left="1247" w:hanging="887"/>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45B3D30"/>
    <w:multiLevelType w:val="multilevel"/>
    <w:tmpl w:val="55E4A408"/>
    <w:styleLink w:val="CurrentLis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6CF8287E"/>
    <w:multiLevelType w:val="hybridMultilevel"/>
    <w:tmpl w:val="19AE8E9A"/>
    <w:lvl w:ilvl="0" w:tplc="0D001382">
      <w:start w:val="1"/>
      <w:numFmt w:val="bullet"/>
      <w:pStyle w:val="Tablelist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6E33750E"/>
    <w:multiLevelType w:val="hybridMultilevel"/>
    <w:tmpl w:val="F2F6750C"/>
    <w:lvl w:ilvl="0" w:tplc="EE5CFBB8">
      <w:start w:val="1"/>
      <w:numFmt w:val="bullet"/>
      <w:pStyle w:val="Boxreversedbulletgreen"/>
      <w:lvlText w:val=""/>
      <w:lvlJc w:val="left"/>
      <w:pPr>
        <w:ind w:left="720" w:hanging="360"/>
      </w:pPr>
      <w:rPr>
        <w:rFonts w:ascii="Symbol" w:hAnsi="Symbol" w:hint="default"/>
        <w:color w:val="FFFFFF" w:themeColor="background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21144484">
    <w:abstractNumId w:val="17"/>
  </w:num>
  <w:num w:numId="2" w16cid:durableId="1128666264">
    <w:abstractNumId w:val="13"/>
  </w:num>
  <w:num w:numId="3" w16cid:durableId="585654748">
    <w:abstractNumId w:val="11"/>
  </w:num>
  <w:num w:numId="4" w16cid:durableId="1674411436">
    <w:abstractNumId w:val="9"/>
  </w:num>
  <w:num w:numId="5" w16cid:durableId="1672641317">
    <w:abstractNumId w:val="19"/>
  </w:num>
  <w:num w:numId="6" w16cid:durableId="197360763">
    <w:abstractNumId w:val="18"/>
  </w:num>
  <w:num w:numId="7" w16cid:durableId="174924647">
    <w:abstractNumId w:val="12"/>
  </w:num>
  <w:num w:numId="8" w16cid:durableId="991366926">
    <w:abstractNumId w:val="14"/>
  </w:num>
  <w:num w:numId="9" w16cid:durableId="18628044">
    <w:abstractNumId w:val="7"/>
  </w:num>
  <w:num w:numId="10" w16cid:durableId="1846360408">
    <w:abstractNumId w:val="5"/>
  </w:num>
  <w:num w:numId="11" w16cid:durableId="875855477">
    <w:abstractNumId w:val="10"/>
  </w:num>
  <w:num w:numId="12" w16cid:durableId="1691908010">
    <w:abstractNumId w:val="6"/>
  </w:num>
  <w:num w:numId="13" w16cid:durableId="101927016">
    <w:abstractNumId w:val="8"/>
  </w:num>
  <w:num w:numId="14" w16cid:durableId="567959723">
    <w:abstractNumId w:val="4"/>
  </w:num>
  <w:num w:numId="15" w16cid:durableId="513955183">
    <w:abstractNumId w:val="3"/>
  </w:num>
  <w:num w:numId="16" w16cid:durableId="2143036336">
    <w:abstractNumId w:val="2"/>
  </w:num>
  <w:num w:numId="17" w16cid:durableId="237595357">
    <w:abstractNumId w:val="1"/>
  </w:num>
  <w:num w:numId="18" w16cid:durableId="842549035">
    <w:abstractNumId w:val="0"/>
  </w:num>
  <w:num w:numId="19" w16cid:durableId="259679187">
    <w:abstractNumId w:val="16"/>
  </w:num>
  <w:num w:numId="20" w16cid:durableId="622879783">
    <w:abstractNumId w:val="20"/>
  </w:num>
  <w:num w:numId="21" w16cid:durableId="1393314512">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9FB"/>
    <w:rsid w:val="000016F9"/>
    <w:rsid w:val="00001F43"/>
    <w:rsid w:val="00014DDC"/>
    <w:rsid w:val="00016964"/>
    <w:rsid w:val="0002270A"/>
    <w:rsid w:val="000246D0"/>
    <w:rsid w:val="000374A8"/>
    <w:rsid w:val="00040217"/>
    <w:rsid w:val="00044E5E"/>
    <w:rsid w:val="00052FAE"/>
    <w:rsid w:val="000601A4"/>
    <w:rsid w:val="000665A8"/>
    <w:rsid w:val="000722AB"/>
    <w:rsid w:val="000752D8"/>
    <w:rsid w:val="00077B18"/>
    <w:rsid w:val="00083E5A"/>
    <w:rsid w:val="00085147"/>
    <w:rsid w:val="000B0F4A"/>
    <w:rsid w:val="000B54F8"/>
    <w:rsid w:val="000B5D73"/>
    <w:rsid w:val="000C2B3F"/>
    <w:rsid w:val="000C36F5"/>
    <w:rsid w:val="000C7907"/>
    <w:rsid w:val="000D2CBB"/>
    <w:rsid w:val="000D4128"/>
    <w:rsid w:val="000D71BB"/>
    <w:rsid w:val="000D78AF"/>
    <w:rsid w:val="000E557D"/>
    <w:rsid w:val="000E7ED4"/>
    <w:rsid w:val="000F40F3"/>
    <w:rsid w:val="000F5025"/>
    <w:rsid w:val="000F66DE"/>
    <w:rsid w:val="00100365"/>
    <w:rsid w:val="00100A34"/>
    <w:rsid w:val="00106337"/>
    <w:rsid w:val="00110EBE"/>
    <w:rsid w:val="00112A4F"/>
    <w:rsid w:val="001130A7"/>
    <w:rsid w:val="001130E4"/>
    <w:rsid w:val="0011719B"/>
    <w:rsid w:val="001204B8"/>
    <w:rsid w:val="00121E5A"/>
    <w:rsid w:val="001266C2"/>
    <w:rsid w:val="00132B83"/>
    <w:rsid w:val="00136362"/>
    <w:rsid w:val="001376B2"/>
    <w:rsid w:val="00145D6F"/>
    <w:rsid w:val="00164FCC"/>
    <w:rsid w:val="00174C2D"/>
    <w:rsid w:val="00177AD8"/>
    <w:rsid w:val="00184393"/>
    <w:rsid w:val="00190E56"/>
    <w:rsid w:val="001948FA"/>
    <w:rsid w:val="001A5E9F"/>
    <w:rsid w:val="001B20D4"/>
    <w:rsid w:val="001C3090"/>
    <w:rsid w:val="001C7340"/>
    <w:rsid w:val="001E7087"/>
    <w:rsid w:val="001F18AE"/>
    <w:rsid w:val="001F20E5"/>
    <w:rsid w:val="001F6B02"/>
    <w:rsid w:val="00201885"/>
    <w:rsid w:val="00205DEC"/>
    <w:rsid w:val="00223DF7"/>
    <w:rsid w:val="00243EEF"/>
    <w:rsid w:val="00246F2B"/>
    <w:rsid w:val="00252043"/>
    <w:rsid w:val="00256F21"/>
    <w:rsid w:val="00260776"/>
    <w:rsid w:val="00265365"/>
    <w:rsid w:val="00266B43"/>
    <w:rsid w:val="002706A5"/>
    <w:rsid w:val="00283805"/>
    <w:rsid w:val="00290CCF"/>
    <w:rsid w:val="00294B25"/>
    <w:rsid w:val="002A4FB3"/>
    <w:rsid w:val="002B6884"/>
    <w:rsid w:val="002D26CF"/>
    <w:rsid w:val="002E0E53"/>
    <w:rsid w:val="0030794A"/>
    <w:rsid w:val="00317D53"/>
    <w:rsid w:val="00346C59"/>
    <w:rsid w:val="0035725E"/>
    <w:rsid w:val="0036340B"/>
    <w:rsid w:val="00372E91"/>
    <w:rsid w:val="00373DDB"/>
    <w:rsid w:val="00381AD9"/>
    <w:rsid w:val="00392A4D"/>
    <w:rsid w:val="003A1246"/>
    <w:rsid w:val="003B041F"/>
    <w:rsid w:val="003B3E42"/>
    <w:rsid w:val="003B7B8F"/>
    <w:rsid w:val="003C052A"/>
    <w:rsid w:val="003C1CE0"/>
    <w:rsid w:val="003C415F"/>
    <w:rsid w:val="003C658C"/>
    <w:rsid w:val="003D46DC"/>
    <w:rsid w:val="003E3AC5"/>
    <w:rsid w:val="003E49C9"/>
    <w:rsid w:val="003F7810"/>
    <w:rsid w:val="00403E16"/>
    <w:rsid w:val="00411966"/>
    <w:rsid w:val="00417549"/>
    <w:rsid w:val="00423BDF"/>
    <w:rsid w:val="00431A0B"/>
    <w:rsid w:val="004359C9"/>
    <w:rsid w:val="0047616C"/>
    <w:rsid w:val="00487535"/>
    <w:rsid w:val="004972AD"/>
    <w:rsid w:val="004A584C"/>
    <w:rsid w:val="004A7CE4"/>
    <w:rsid w:val="004B21DF"/>
    <w:rsid w:val="004B339D"/>
    <w:rsid w:val="004D0570"/>
    <w:rsid w:val="004D0DDE"/>
    <w:rsid w:val="004D26AE"/>
    <w:rsid w:val="004D4DBF"/>
    <w:rsid w:val="004D7540"/>
    <w:rsid w:val="004E7735"/>
    <w:rsid w:val="004F1076"/>
    <w:rsid w:val="004F56FC"/>
    <w:rsid w:val="005035B6"/>
    <w:rsid w:val="00506E71"/>
    <w:rsid w:val="005242CE"/>
    <w:rsid w:val="00550D12"/>
    <w:rsid w:val="0056312E"/>
    <w:rsid w:val="005670E7"/>
    <w:rsid w:val="00571B1A"/>
    <w:rsid w:val="00572FBE"/>
    <w:rsid w:val="00580ABD"/>
    <w:rsid w:val="005815CF"/>
    <w:rsid w:val="00586AA3"/>
    <w:rsid w:val="00590980"/>
    <w:rsid w:val="00592F8F"/>
    <w:rsid w:val="005A6EA8"/>
    <w:rsid w:val="005C00B7"/>
    <w:rsid w:val="005D4673"/>
    <w:rsid w:val="005D5838"/>
    <w:rsid w:val="005F3B0F"/>
    <w:rsid w:val="005F6735"/>
    <w:rsid w:val="00602D6A"/>
    <w:rsid w:val="00603092"/>
    <w:rsid w:val="00606C03"/>
    <w:rsid w:val="006135A5"/>
    <w:rsid w:val="00617A62"/>
    <w:rsid w:val="006372C1"/>
    <w:rsid w:val="00643B64"/>
    <w:rsid w:val="00645FEC"/>
    <w:rsid w:val="00656463"/>
    <w:rsid w:val="00657E4A"/>
    <w:rsid w:val="00661780"/>
    <w:rsid w:val="00665B8A"/>
    <w:rsid w:val="00670D10"/>
    <w:rsid w:val="006738DC"/>
    <w:rsid w:val="006750CC"/>
    <w:rsid w:val="00676590"/>
    <w:rsid w:val="006774B1"/>
    <w:rsid w:val="00690DFA"/>
    <w:rsid w:val="006A5272"/>
    <w:rsid w:val="006B13B3"/>
    <w:rsid w:val="006C3279"/>
    <w:rsid w:val="006C6EC4"/>
    <w:rsid w:val="006F4B13"/>
    <w:rsid w:val="00712206"/>
    <w:rsid w:val="0071379C"/>
    <w:rsid w:val="0072316F"/>
    <w:rsid w:val="0073193E"/>
    <w:rsid w:val="00737571"/>
    <w:rsid w:val="00754243"/>
    <w:rsid w:val="00767EC5"/>
    <w:rsid w:val="0079364C"/>
    <w:rsid w:val="007A42F2"/>
    <w:rsid w:val="007B3D98"/>
    <w:rsid w:val="007B46B1"/>
    <w:rsid w:val="007B6485"/>
    <w:rsid w:val="007C70FF"/>
    <w:rsid w:val="007E550C"/>
    <w:rsid w:val="007E596F"/>
    <w:rsid w:val="007E72A6"/>
    <w:rsid w:val="007F30D4"/>
    <w:rsid w:val="007F317A"/>
    <w:rsid w:val="00800172"/>
    <w:rsid w:val="00810C7A"/>
    <w:rsid w:val="00812901"/>
    <w:rsid w:val="00813F55"/>
    <w:rsid w:val="00826A4F"/>
    <w:rsid w:val="0085426C"/>
    <w:rsid w:val="008547F2"/>
    <w:rsid w:val="00856BEF"/>
    <w:rsid w:val="0086733D"/>
    <w:rsid w:val="0089749E"/>
    <w:rsid w:val="008A37C3"/>
    <w:rsid w:val="008C37CC"/>
    <w:rsid w:val="008C75C2"/>
    <w:rsid w:val="008E2C2E"/>
    <w:rsid w:val="008E5C0B"/>
    <w:rsid w:val="008E761A"/>
    <w:rsid w:val="00902D45"/>
    <w:rsid w:val="00902E7B"/>
    <w:rsid w:val="0090477D"/>
    <w:rsid w:val="00907F12"/>
    <w:rsid w:val="00921403"/>
    <w:rsid w:val="009370F8"/>
    <w:rsid w:val="00940130"/>
    <w:rsid w:val="00943A13"/>
    <w:rsid w:val="00971FBF"/>
    <w:rsid w:val="00974DE8"/>
    <w:rsid w:val="009752F5"/>
    <w:rsid w:val="009829D3"/>
    <w:rsid w:val="00986793"/>
    <w:rsid w:val="009D1A69"/>
    <w:rsid w:val="009D2175"/>
    <w:rsid w:val="00A01AC8"/>
    <w:rsid w:val="00A02E42"/>
    <w:rsid w:val="00A25036"/>
    <w:rsid w:val="00A379ED"/>
    <w:rsid w:val="00A508F3"/>
    <w:rsid w:val="00A50FF0"/>
    <w:rsid w:val="00A51FB5"/>
    <w:rsid w:val="00A61B8B"/>
    <w:rsid w:val="00A814A4"/>
    <w:rsid w:val="00A81A5C"/>
    <w:rsid w:val="00A81A9E"/>
    <w:rsid w:val="00A83AF8"/>
    <w:rsid w:val="00A935A2"/>
    <w:rsid w:val="00A94D63"/>
    <w:rsid w:val="00AA09C7"/>
    <w:rsid w:val="00AA3A37"/>
    <w:rsid w:val="00AA4BE1"/>
    <w:rsid w:val="00AB1146"/>
    <w:rsid w:val="00AD2AB6"/>
    <w:rsid w:val="00AD7FD7"/>
    <w:rsid w:val="00AE6630"/>
    <w:rsid w:val="00AF6B45"/>
    <w:rsid w:val="00AF7DE3"/>
    <w:rsid w:val="00B07F16"/>
    <w:rsid w:val="00B2134C"/>
    <w:rsid w:val="00B3588D"/>
    <w:rsid w:val="00B4097F"/>
    <w:rsid w:val="00B42041"/>
    <w:rsid w:val="00B44251"/>
    <w:rsid w:val="00B54CCA"/>
    <w:rsid w:val="00B60C8D"/>
    <w:rsid w:val="00B63816"/>
    <w:rsid w:val="00B721A7"/>
    <w:rsid w:val="00B77915"/>
    <w:rsid w:val="00BB1F22"/>
    <w:rsid w:val="00BC330A"/>
    <w:rsid w:val="00BC4EF1"/>
    <w:rsid w:val="00BC6214"/>
    <w:rsid w:val="00BD5F9C"/>
    <w:rsid w:val="00BD640A"/>
    <w:rsid w:val="00BF05F1"/>
    <w:rsid w:val="00BF0845"/>
    <w:rsid w:val="00BF1A21"/>
    <w:rsid w:val="00C0592F"/>
    <w:rsid w:val="00C14BF9"/>
    <w:rsid w:val="00C20DB4"/>
    <w:rsid w:val="00C20EE6"/>
    <w:rsid w:val="00C25024"/>
    <w:rsid w:val="00C44995"/>
    <w:rsid w:val="00C6013F"/>
    <w:rsid w:val="00C612E2"/>
    <w:rsid w:val="00C71C22"/>
    <w:rsid w:val="00C71E38"/>
    <w:rsid w:val="00C82758"/>
    <w:rsid w:val="00C91F9E"/>
    <w:rsid w:val="00C92173"/>
    <w:rsid w:val="00CA11E3"/>
    <w:rsid w:val="00CC3ABE"/>
    <w:rsid w:val="00CC5667"/>
    <w:rsid w:val="00CE19E0"/>
    <w:rsid w:val="00D11169"/>
    <w:rsid w:val="00D33567"/>
    <w:rsid w:val="00D36ABD"/>
    <w:rsid w:val="00D3754A"/>
    <w:rsid w:val="00D457A3"/>
    <w:rsid w:val="00D52DF0"/>
    <w:rsid w:val="00D73D0D"/>
    <w:rsid w:val="00D77625"/>
    <w:rsid w:val="00D80317"/>
    <w:rsid w:val="00D858C7"/>
    <w:rsid w:val="00D902D2"/>
    <w:rsid w:val="00DA4291"/>
    <w:rsid w:val="00DA5A9B"/>
    <w:rsid w:val="00DB006C"/>
    <w:rsid w:val="00DC0A71"/>
    <w:rsid w:val="00DC23C5"/>
    <w:rsid w:val="00DC2B6C"/>
    <w:rsid w:val="00DC6CCD"/>
    <w:rsid w:val="00DD18DB"/>
    <w:rsid w:val="00DD7044"/>
    <w:rsid w:val="00DE4DAC"/>
    <w:rsid w:val="00DF1922"/>
    <w:rsid w:val="00E025E6"/>
    <w:rsid w:val="00E14FBB"/>
    <w:rsid w:val="00E20A3A"/>
    <w:rsid w:val="00E22417"/>
    <w:rsid w:val="00E260E1"/>
    <w:rsid w:val="00E2753A"/>
    <w:rsid w:val="00E3349F"/>
    <w:rsid w:val="00E34235"/>
    <w:rsid w:val="00E3603A"/>
    <w:rsid w:val="00E36217"/>
    <w:rsid w:val="00E422CD"/>
    <w:rsid w:val="00E50413"/>
    <w:rsid w:val="00E50669"/>
    <w:rsid w:val="00E61E52"/>
    <w:rsid w:val="00E70694"/>
    <w:rsid w:val="00E74A58"/>
    <w:rsid w:val="00E74EF4"/>
    <w:rsid w:val="00E8122E"/>
    <w:rsid w:val="00E83609"/>
    <w:rsid w:val="00E976D7"/>
    <w:rsid w:val="00EA5EEB"/>
    <w:rsid w:val="00EA7A6C"/>
    <w:rsid w:val="00EB3883"/>
    <w:rsid w:val="00ED30E5"/>
    <w:rsid w:val="00EE306C"/>
    <w:rsid w:val="00EE33D2"/>
    <w:rsid w:val="00EE5406"/>
    <w:rsid w:val="00F01AB7"/>
    <w:rsid w:val="00F15194"/>
    <w:rsid w:val="00F25D2C"/>
    <w:rsid w:val="00F32BE8"/>
    <w:rsid w:val="00F35CC9"/>
    <w:rsid w:val="00F40769"/>
    <w:rsid w:val="00F51C90"/>
    <w:rsid w:val="00F543F1"/>
    <w:rsid w:val="00FB1B31"/>
    <w:rsid w:val="00FB606E"/>
    <w:rsid w:val="00FC068F"/>
    <w:rsid w:val="00FC24E7"/>
    <w:rsid w:val="00FC79FB"/>
    <w:rsid w:val="00FE10D4"/>
    <w:rsid w:val="00FE698B"/>
    <w:rsid w:val="00FF0585"/>
    <w:rsid w:val="00FF2CB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AA743C"/>
  <w15:chartTrackingRefBased/>
  <w15:docId w15:val="{A1DA4711-114A-4495-85AB-D4A0735D3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D98"/>
    <w:rPr>
      <w:rFonts w:ascii="Segoe UI" w:hAnsi="Segoe UI"/>
    </w:rPr>
  </w:style>
  <w:style w:type="paragraph" w:styleId="Heading1">
    <w:name w:val="heading 1"/>
    <w:basedOn w:val="Normal"/>
    <w:next w:val="BodyText"/>
    <w:link w:val="Heading1Char"/>
    <w:uiPriority w:val="9"/>
    <w:qFormat/>
    <w:rsid w:val="00617A62"/>
    <w:pPr>
      <w:keepNext/>
      <w:keepLines/>
      <w:spacing w:before="240" w:after="120" w:line="240" w:lineRule="auto"/>
      <w:outlineLvl w:val="0"/>
    </w:pPr>
    <w:rPr>
      <w:rFonts w:eastAsiaTheme="majorEastAsia" w:cs="Segoe UI"/>
      <w:b/>
      <w:color w:val="025F5D"/>
      <w:sz w:val="36"/>
      <w:szCs w:val="72"/>
    </w:rPr>
  </w:style>
  <w:style w:type="paragraph" w:styleId="Heading2">
    <w:name w:val="heading 2"/>
    <w:basedOn w:val="Normal"/>
    <w:next w:val="BodyText"/>
    <w:link w:val="Heading2Char"/>
    <w:uiPriority w:val="9"/>
    <w:unhideWhenUsed/>
    <w:qFormat/>
    <w:rsid w:val="00617A62"/>
    <w:pPr>
      <w:keepNext/>
      <w:keepLines/>
      <w:spacing w:before="360" w:after="120" w:line="240" w:lineRule="auto"/>
      <w:outlineLvl w:val="1"/>
    </w:pPr>
    <w:rPr>
      <w:rFonts w:eastAsiaTheme="majorEastAsia" w:cstheme="majorBidi"/>
      <w:b/>
      <w:color w:val="025F5D"/>
      <w:sz w:val="32"/>
      <w:szCs w:val="36"/>
    </w:rPr>
  </w:style>
  <w:style w:type="paragraph" w:styleId="Heading3">
    <w:name w:val="heading 3"/>
    <w:basedOn w:val="Normal"/>
    <w:next w:val="BodyText"/>
    <w:link w:val="Heading3Char"/>
    <w:uiPriority w:val="9"/>
    <w:unhideWhenUsed/>
    <w:qFormat/>
    <w:rsid w:val="00617A62"/>
    <w:pPr>
      <w:keepNext/>
      <w:keepLines/>
      <w:spacing w:before="360"/>
      <w:outlineLvl w:val="2"/>
    </w:pPr>
    <w:rPr>
      <w:rFonts w:eastAsiaTheme="majorEastAsia" w:cstheme="majorBidi"/>
      <w:b/>
      <w:bCs/>
      <w:color w:val="025F5D"/>
      <w:sz w:val="28"/>
      <w:szCs w:val="40"/>
    </w:rPr>
  </w:style>
  <w:style w:type="paragraph" w:styleId="Heading4">
    <w:name w:val="heading 4"/>
    <w:basedOn w:val="Normal"/>
    <w:next w:val="BodyText"/>
    <w:link w:val="Heading4Char"/>
    <w:uiPriority w:val="9"/>
    <w:unhideWhenUsed/>
    <w:qFormat/>
    <w:rsid w:val="00201885"/>
    <w:pPr>
      <w:keepNext/>
      <w:keepLines/>
      <w:spacing w:before="240"/>
      <w:outlineLvl w:val="3"/>
    </w:pPr>
    <w:rPr>
      <w:rFonts w:ascii="Segoe UI Semibold" w:eastAsiaTheme="majorEastAsia" w:hAnsi="Segoe UI Semibold" w:cstheme="majorBidi"/>
      <w:bCs/>
      <w:iCs/>
      <w:color w:val="025F5D" w:themeColor="text2"/>
      <w:sz w:val="28"/>
      <w:szCs w:val="36"/>
    </w:rPr>
  </w:style>
  <w:style w:type="paragraph" w:styleId="Heading5">
    <w:name w:val="heading 5"/>
    <w:basedOn w:val="Normal"/>
    <w:next w:val="BodyText"/>
    <w:link w:val="Heading5Char"/>
    <w:uiPriority w:val="9"/>
    <w:unhideWhenUsed/>
    <w:qFormat/>
    <w:rsid w:val="00A61B8B"/>
    <w:pPr>
      <w:keepNext/>
      <w:keepLines/>
      <w:spacing w:before="240"/>
      <w:outlineLvl w:val="4"/>
    </w:pPr>
    <w:rPr>
      <w:rFonts w:ascii="Segoe UI Semibold" w:eastAsiaTheme="majorEastAsia" w:hAnsi="Segoe UI Semibold" w:cstheme="majorBidi"/>
      <w:sz w:val="28"/>
      <w:szCs w:val="28"/>
    </w:rPr>
  </w:style>
  <w:style w:type="paragraph" w:styleId="Heading6">
    <w:name w:val="heading 6"/>
    <w:basedOn w:val="Normal"/>
    <w:next w:val="BodyText"/>
    <w:link w:val="Heading6Char"/>
    <w:uiPriority w:val="9"/>
    <w:unhideWhenUsed/>
    <w:qFormat/>
    <w:rsid w:val="00A61B8B"/>
    <w:pPr>
      <w:keepNext/>
      <w:keepLines/>
      <w:outlineLvl w:val="5"/>
    </w:pPr>
    <w:rPr>
      <w:rFonts w:ascii="Segoe UI Semibold" w:eastAsiaTheme="majorEastAsia" w:hAnsi="Segoe UI Semibold" w:cs="Segoe UI Semibold"/>
      <w:iCs/>
      <w:color w:val="000000" w:themeColor="text1"/>
      <w:szCs w:val="28"/>
    </w:rPr>
  </w:style>
  <w:style w:type="paragraph" w:styleId="Heading7">
    <w:name w:val="heading 7"/>
    <w:basedOn w:val="Normal"/>
    <w:next w:val="BodyText"/>
    <w:link w:val="Heading7Char"/>
    <w:uiPriority w:val="9"/>
    <w:unhideWhenUsed/>
    <w:qFormat/>
    <w:rsid w:val="00D36ABD"/>
    <w:pPr>
      <w:keepNext/>
      <w:keepLines/>
      <w:spacing w:before="40"/>
      <w:outlineLvl w:val="6"/>
    </w:pPr>
    <w:rPr>
      <w:rFonts w:ascii="Segoe UI Semibold" w:eastAsiaTheme="majorEastAsia" w:hAnsi="Segoe UI Semibold" w:cs="Segoe UI Semibold"/>
      <w:iCs/>
      <w:color w:val="025F5D"/>
    </w:rPr>
  </w:style>
  <w:style w:type="paragraph" w:styleId="Heading8">
    <w:name w:val="heading 8"/>
    <w:basedOn w:val="Normal"/>
    <w:next w:val="Normal"/>
    <w:link w:val="Heading8Char"/>
    <w:uiPriority w:val="9"/>
    <w:semiHidden/>
    <w:unhideWhenUsed/>
    <w:qFormat/>
    <w:rsid w:val="001E7087"/>
    <w:pPr>
      <w:keepNext/>
      <w:keepLines/>
      <w:spacing w:before="40"/>
      <w:outlineLvl w:val="7"/>
    </w:pPr>
    <w:rPr>
      <w:rFonts w:eastAsiaTheme="majorEastAsia" w:cstheme="majorBidi"/>
      <w:color w:val="000000" w:themeColor="text1"/>
      <w:szCs w:val="21"/>
    </w:rPr>
  </w:style>
  <w:style w:type="paragraph" w:styleId="Heading9">
    <w:name w:val="heading 9"/>
    <w:basedOn w:val="Normal"/>
    <w:next w:val="BodyText"/>
    <w:link w:val="Heading9Char"/>
    <w:uiPriority w:val="9"/>
    <w:unhideWhenUsed/>
    <w:rsid w:val="001E708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7A62"/>
    <w:rPr>
      <w:rFonts w:ascii="Segoe UI" w:eastAsiaTheme="majorEastAsia" w:hAnsi="Segoe UI" w:cs="Segoe UI"/>
      <w:b/>
      <w:color w:val="025F5D"/>
      <w:sz w:val="36"/>
      <w:szCs w:val="72"/>
    </w:rPr>
  </w:style>
  <w:style w:type="paragraph" w:styleId="NoSpacing">
    <w:name w:val="No Spacing"/>
    <w:uiPriority w:val="1"/>
    <w:qFormat/>
    <w:rsid w:val="00EE306C"/>
    <w:rPr>
      <w:rFonts w:ascii="Segoe UI" w:hAnsi="Segoe UI"/>
    </w:rPr>
  </w:style>
  <w:style w:type="character" w:customStyle="1" w:styleId="Heading2Char">
    <w:name w:val="Heading 2 Char"/>
    <w:basedOn w:val="DefaultParagraphFont"/>
    <w:link w:val="Heading2"/>
    <w:uiPriority w:val="9"/>
    <w:rsid w:val="00617A62"/>
    <w:rPr>
      <w:rFonts w:ascii="Segoe UI" w:eastAsiaTheme="majorEastAsia" w:hAnsi="Segoe UI" w:cstheme="majorBidi"/>
      <w:b/>
      <w:color w:val="025F5D"/>
      <w:sz w:val="32"/>
      <w:szCs w:val="36"/>
    </w:rPr>
  </w:style>
  <w:style w:type="paragraph" w:styleId="Title">
    <w:name w:val="Title"/>
    <w:basedOn w:val="Normal"/>
    <w:next w:val="Normal"/>
    <w:link w:val="TitleChar"/>
    <w:uiPriority w:val="10"/>
    <w:qFormat/>
    <w:rsid w:val="00902D45"/>
    <w:pPr>
      <w:spacing w:before="100" w:beforeAutospacing="1" w:after="100" w:afterAutospacing="1" w:line="240" w:lineRule="auto"/>
      <w:contextualSpacing/>
    </w:pPr>
    <w:rPr>
      <w:rFonts w:ascii="Segoe UI Semibold" w:eastAsiaTheme="majorEastAsia" w:hAnsi="Segoe UI Semibold" w:cs="Segoe UI Semibold"/>
      <w:bCs/>
      <w:spacing w:val="-10"/>
      <w:kern w:val="28"/>
      <w:sz w:val="48"/>
      <w:szCs w:val="56"/>
    </w:rPr>
  </w:style>
  <w:style w:type="character" w:customStyle="1" w:styleId="TitleChar">
    <w:name w:val="Title Char"/>
    <w:basedOn w:val="DefaultParagraphFont"/>
    <w:link w:val="Title"/>
    <w:uiPriority w:val="10"/>
    <w:rsid w:val="00902D45"/>
    <w:rPr>
      <w:rFonts w:ascii="Segoe UI Semibold" w:eastAsiaTheme="majorEastAsia" w:hAnsi="Segoe UI Semibold" w:cs="Segoe UI Semibold"/>
      <w:bCs/>
      <w:spacing w:val="-10"/>
      <w:kern w:val="28"/>
      <w:sz w:val="48"/>
      <w:szCs w:val="56"/>
    </w:rPr>
  </w:style>
  <w:style w:type="paragraph" w:styleId="Subtitle">
    <w:name w:val="Subtitle"/>
    <w:basedOn w:val="Normal"/>
    <w:next w:val="Normal"/>
    <w:link w:val="SubtitleChar"/>
    <w:uiPriority w:val="11"/>
    <w:qFormat/>
    <w:rsid w:val="00A61B8B"/>
    <w:pPr>
      <w:numPr>
        <w:ilvl w:val="1"/>
      </w:numPr>
      <w:spacing w:before="100" w:beforeAutospacing="1" w:after="100" w:afterAutospacing="1" w:line="240" w:lineRule="auto"/>
    </w:pPr>
    <w:rPr>
      <w:rFonts w:ascii="Segoe UI Semibold" w:eastAsiaTheme="minorEastAsia" w:hAnsi="Segoe UI Semibold" w:cs="Times New Roman (Body CS)"/>
      <w:sz w:val="40"/>
      <w:szCs w:val="22"/>
    </w:rPr>
  </w:style>
  <w:style w:type="character" w:customStyle="1" w:styleId="SubtitleChar">
    <w:name w:val="Subtitle Char"/>
    <w:basedOn w:val="DefaultParagraphFont"/>
    <w:link w:val="Subtitle"/>
    <w:uiPriority w:val="11"/>
    <w:rsid w:val="00A61B8B"/>
    <w:rPr>
      <w:rFonts w:ascii="Segoe UI Semibold" w:eastAsiaTheme="minorEastAsia" w:hAnsi="Segoe UI Semibold" w:cs="Times New Roman (Body CS)"/>
      <w:sz w:val="40"/>
      <w:szCs w:val="22"/>
    </w:rPr>
  </w:style>
  <w:style w:type="character" w:styleId="SubtleEmphasis">
    <w:name w:val="Subtle Emphasis"/>
    <w:basedOn w:val="DefaultParagraphFont"/>
    <w:uiPriority w:val="19"/>
    <w:qFormat/>
    <w:rsid w:val="00CC3ABE"/>
    <w:rPr>
      <w:rFonts w:ascii="Segoe UI" w:hAnsi="Segoe UI"/>
      <w:i/>
      <w:iCs/>
      <w:color w:val="404040" w:themeColor="text1" w:themeTint="BF"/>
    </w:rPr>
  </w:style>
  <w:style w:type="character" w:styleId="Emphasis">
    <w:name w:val="Emphasis"/>
    <w:basedOn w:val="DefaultParagraphFont"/>
    <w:qFormat/>
    <w:rsid w:val="00FC068F"/>
    <w:rPr>
      <w:rFonts w:ascii="Segoe UI" w:hAnsi="Segoe UI"/>
      <w:i/>
      <w:iCs/>
    </w:rPr>
  </w:style>
  <w:style w:type="character" w:styleId="IntenseEmphasis">
    <w:name w:val="Intense Emphasis"/>
    <w:basedOn w:val="DefaultParagraphFont"/>
    <w:uiPriority w:val="21"/>
    <w:rsid w:val="00643B64"/>
    <w:rPr>
      <w:rFonts w:ascii="Segoe UI" w:hAnsi="Segoe UI"/>
      <w:i/>
      <w:iCs/>
      <w:color w:val="025F5D"/>
      <w:bdr w:val="none" w:sz="0" w:space="0" w:color="auto"/>
    </w:rPr>
  </w:style>
  <w:style w:type="character" w:styleId="Strong">
    <w:name w:val="Strong"/>
    <w:basedOn w:val="DefaultParagraphFont"/>
    <w:uiPriority w:val="22"/>
    <w:qFormat/>
    <w:rsid w:val="001E7087"/>
    <w:rPr>
      <w:b/>
      <w:bCs/>
    </w:rPr>
  </w:style>
  <w:style w:type="paragraph" w:styleId="Quote">
    <w:name w:val="Quote"/>
    <w:basedOn w:val="Normal"/>
    <w:next w:val="Normal"/>
    <w:link w:val="QuoteChar"/>
    <w:uiPriority w:val="29"/>
    <w:qFormat/>
    <w:rsid w:val="00EE306C"/>
    <w:pPr>
      <w:spacing w:before="200" w:after="160"/>
      <w:ind w:left="864" w:right="864"/>
      <w:jc w:val="center"/>
    </w:pPr>
    <w:rPr>
      <w:iCs/>
      <w:color w:val="025F5D"/>
      <w:sz w:val="28"/>
    </w:rPr>
  </w:style>
  <w:style w:type="character" w:customStyle="1" w:styleId="QuoteChar">
    <w:name w:val="Quote Char"/>
    <w:basedOn w:val="DefaultParagraphFont"/>
    <w:link w:val="Quote"/>
    <w:uiPriority w:val="29"/>
    <w:rsid w:val="00EE306C"/>
    <w:rPr>
      <w:rFonts w:ascii="Segoe UI" w:hAnsi="Segoe UI"/>
      <w:iCs/>
      <w:color w:val="025F5D"/>
      <w:sz w:val="28"/>
    </w:rPr>
  </w:style>
  <w:style w:type="paragraph" w:styleId="IntenseQuote">
    <w:name w:val="Intense Quote"/>
    <w:basedOn w:val="Normal"/>
    <w:next w:val="Normal"/>
    <w:link w:val="IntenseQuoteChar"/>
    <w:uiPriority w:val="30"/>
    <w:qFormat/>
    <w:rsid w:val="00643B64"/>
    <w:pPr>
      <w:pBdr>
        <w:top w:val="single" w:sz="4" w:space="10" w:color="BEFEE9" w:themeColor="background2"/>
        <w:bottom w:val="single" w:sz="4" w:space="10" w:color="BEFEE9" w:themeColor="background2"/>
      </w:pBdr>
      <w:spacing w:before="360" w:after="360"/>
      <w:ind w:left="1418" w:right="1418"/>
    </w:pPr>
    <w:rPr>
      <w:rFonts w:ascii="Segoe UI Semibold" w:hAnsi="Segoe UI Semibold"/>
      <w:iCs/>
      <w:color w:val="025F5D"/>
      <w:sz w:val="28"/>
    </w:rPr>
  </w:style>
  <w:style w:type="character" w:customStyle="1" w:styleId="IntenseQuoteChar">
    <w:name w:val="Intense Quote Char"/>
    <w:basedOn w:val="DefaultParagraphFont"/>
    <w:link w:val="IntenseQuote"/>
    <w:uiPriority w:val="30"/>
    <w:rsid w:val="00643B64"/>
    <w:rPr>
      <w:rFonts w:ascii="Segoe UI Semibold" w:hAnsi="Segoe UI Semibold"/>
      <w:iCs/>
      <w:color w:val="025F5D"/>
      <w:sz w:val="28"/>
    </w:rPr>
  </w:style>
  <w:style w:type="character" w:customStyle="1" w:styleId="Heading3Char">
    <w:name w:val="Heading 3 Char"/>
    <w:basedOn w:val="DefaultParagraphFont"/>
    <w:link w:val="Heading3"/>
    <w:uiPriority w:val="9"/>
    <w:rsid w:val="00617A62"/>
    <w:rPr>
      <w:rFonts w:ascii="Segoe UI" w:eastAsiaTheme="majorEastAsia" w:hAnsi="Segoe UI" w:cstheme="majorBidi"/>
      <w:b/>
      <w:bCs/>
      <w:color w:val="025F5D"/>
      <w:sz w:val="28"/>
      <w:szCs w:val="40"/>
    </w:rPr>
  </w:style>
  <w:style w:type="character" w:customStyle="1" w:styleId="Heading4Char">
    <w:name w:val="Heading 4 Char"/>
    <w:basedOn w:val="DefaultParagraphFont"/>
    <w:link w:val="Heading4"/>
    <w:uiPriority w:val="9"/>
    <w:rsid w:val="00201885"/>
    <w:rPr>
      <w:rFonts w:ascii="Segoe UI Semibold" w:eastAsiaTheme="majorEastAsia" w:hAnsi="Segoe UI Semibold" w:cstheme="majorBidi"/>
      <w:bCs/>
      <w:iCs/>
      <w:color w:val="025F5D" w:themeColor="text2"/>
      <w:sz w:val="28"/>
      <w:szCs w:val="36"/>
    </w:rPr>
  </w:style>
  <w:style w:type="character" w:customStyle="1" w:styleId="Heading5Char">
    <w:name w:val="Heading 5 Char"/>
    <w:basedOn w:val="DefaultParagraphFont"/>
    <w:link w:val="Heading5"/>
    <w:uiPriority w:val="9"/>
    <w:rsid w:val="00A61B8B"/>
    <w:rPr>
      <w:rFonts w:ascii="Segoe UI Semibold" w:eastAsiaTheme="majorEastAsia" w:hAnsi="Segoe UI Semibold" w:cstheme="majorBidi"/>
      <w:sz w:val="28"/>
      <w:szCs w:val="28"/>
    </w:rPr>
  </w:style>
  <w:style w:type="character" w:customStyle="1" w:styleId="Heading6Char">
    <w:name w:val="Heading 6 Char"/>
    <w:basedOn w:val="DefaultParagraphFont"/>
    <w:link w:val="Heading6"/>
    <w:uiPriority w:val="9"/>
    <w:rsid w:val="00A61B8B"/>
    <w:rPr>
      <w:rFonts w:ascii="Segoe UI Semibold" w:eastAsiaTheme="majorEastAsia" w:hAnsi="Segoe UI Semibold" w:cs="Segoe UI Semibold"/>
      <w:iCs/>
      <w:color w:val="000000" w:themeColor="text1"/>
      <w:szCs w:val="28"/>
    </w:rPr>
  </w:style>
  <w:style w:type="character" w:customStyle="1" w:styleId="Heading7Char">
    <w:name w:val="Heading 7 Char"/>
    <w:basedOn w:val="DefaultParagraphFont"/>
    <w:link w:val="Heading7"/>
    <w:uiPriority w:val="9"/>
    <w:rsid w:val="00D36ABD"/>
    <w:rPr>
      <w:rFonts w:ascii="Segoe UI Semibold" w:eastAsiaTheme="majorEastAsia" w:hAnsi="Segoe UI Semibold" w:cs="Segoe UI Semibold"/>
      <w:iCs/>
      <w:color w:val="025F5D"/>
    </w:rPr>
  </w:style>
  <w:style w:type="character" w:customStyle="1" w:styleId="Heading8Char">
    <w:name w:val="Heading 8 Char"/>
    <w:basedOn w:val="DefaultParagraphFont"/>
    <w:link w:val="Heading8"/>
    <w:uiPriority w:val="9"/>
    <w:semiHidden/>
    <w:rsid w:val="001E7087"/>
    <w:rPr>
      <w:rFonts w:ascii="Arial" w:eastAsiaTheme="majorEastAsia" w:hAnsi="Arial" w:cstheme="majorBidi"/>
      <w:color w:val="000000" w:themeColor="text1"/>
      <w:szCs w:val="21"/>
    </w:rPr>
  </w:style>
  <w:style w:type="character" w:customStyle="1" w:styleId="Heading9Char">
    <w:name w:val="Heading 9 Char"/>
    <w:basedOn w:val="DefaultParagraphFont"/>
    <w:link w:val="Heading9"/>
    <w:uiPriority w:val="9"/>
    <w:rsid w:val="001E7087"/>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0C7907"/>
    <w:pPr>
      <w:spacing w:line="240" w:lineRule="auto"/>
    </w:pPr>
  </w:style>
  <w:style w:type="character" w:customStyle="1" w:styleId="HeaderChar">
    <w:name w:val="Header Char"/>
    <w:basedOn w:val="DefaultParagraphFont"/>
    <w:link w:val="Header"/>
    <w:uiPriority w:val="99"/>
    <w:rsid w:val="000C7907"/>
    <w:rPr>
      <w:rFonts w:ascii="Segoe UI" w:hAnsi="Segoe UI"/>
    </w:rPr>
  </w:style>
  <w:style w:type="paragraph" w:styleId="Footer">
    <w:name w:val="footer"/>
    <w:basedOn w:val="Normal"/>
    <w:link w:val="FooterChar"/>
    <w:uiPriority w:val="99"/>
    <w:unhideWhenUsed/>
    <w:qFormat/>
    <w:rsid w:val="00B4097F"/>
    <w:pPr>
      <w:tabs>
        <w:tab w:val="center" w:pos="4513"/>
        <w:tab w:val="right" w:pos="9026"/>
      </w:tabs>
      <w:spacing w:line="240" w:lineRule="auto"/>
    </w:pPr>
    <w:rPr>
      <w:sz w:val="20"/>
    </w:rPr>
  </w:style>
  <w:style w:type="character" w:customStyle="1" w:styleId="FooterChar">
    <w:name w:val="Footer Char"/>
    <w:basedOn w:val="DefaultParagraphFont"/>
    <w:link w:val="Footer"/>
    <w:uiPriority w:val="99"/>
    <w:rsid w:val="00B4097F"/>
    <w:rPr>
      <w:rFonts w:ascii="Segoe UI" w:hAnsi="Segoe UI"/>
      <w:sz w:val="20"/>
    </w:rPr>
  </w:style>
  <w:style w:type="paragraph" w:customStyle="1" w:styleId="Copyrightbulletlist">
    <w:name w:val="Copyright bullet list"/>
    <w:basedOn w:val="Normal"/>
    <w:qFormat/>
    <w:rsid w:val="00F35CC9"/>
    <w:pPr>
      <w:numPr>
        <w:numId w:val="8"/>
      </w:numPr>
      <w:ind w:left="924" w:hanging="357"/>
    </w:pPr>
    <w:rPr>
      <w:sz w:val="18"/>
    </w:rPr>
  </w:style>
  <w:style w:type="character" w:styleId="PageNumber">
    <w:name w:val="page number"/>
    <w:basedOn w:val="DefaultParagraphFont"/>
    <w:uiPriority w:val="99"/>
    <w:unhideWhenUsed/>
    <w:rsid w:val="00DD7044"/>
  </w:style>
  <w:style w:type="paragraph" w:styleId="CommentSubject">
    <w:name w:val="annotation subject"/>
    <w:basedOn w:val="CommentText"/>
    <w:next w:val="CommentText"/>
    <w:link w:val="CommentSubjectChar"/>
    <w:uiPriority w:val="99"/>
    <w:unhideWhenUsed/>
    <w:rsid w:val="00FC068F"/>
    <w:pPr>
      <w:spacing w:after="120"/>
    </w:pPr>
    <w:rPr>
      <w:rFonts w:cstheme="minorBidi"/>
      <w:b/>
      <w:bCs/>
      <w:kern w:val="2"/>
      <w14:ligatures w14:val="standardContextual"/>
    </w:rPr>
  </w:style>
  <w:style w:type="character" w:styleId="Hyperlink">
    <w:name w:val="Hyperlink"/>
    <w:basedOn w:val="DefaultParagraphFont"/>
    <w:uiPriority w:val="99"/>
    <w:unhideWhenUsed/>
    <w:qFormat/>
    <w:rsid w:val="00737571"/>
    <w:rPr>
      <w:color w:val="0000EE"/>
      <w:u w:val="single"/>
    </w:rPr>
  </w:style>
  <w:style w:type="character" w:styleId="UnresolvedMention">
    <w:name w:val="Unresolved Mention"/>
    <w:basedOn w:val="DefaultParagraphFont"/>
    <w:uiPriority w:val="99"/>
    <w:semiHidden/>
    <w:unhideWhenUsed/>
    <w:rsid w:val="00C14BF9"/>
    <w:rPr>
      <w:color w:val="605E5C"/>
      <w:shd w:val="clear" w:color="auto" w:fill="E1DFDD"/>
    </w:rPr>
  </w:style>
  <w:style w:type="paragraph" w:customStyle="1" w:styleId="Copyrighttext">
    <w:name w:val="Copyright text"/>
    <w:qFormat/>
    <w:rsid w:val="00B63816"/>
    <w:pPr>
      <w:spacing w:before="120" w:after="120"/>
    </w:pPr>
    <w:rPr>
      <w:rFonts w:ascii="Segoe UI" w:eastAsia="Times New Roman" w:hAnsi="Segoe UI" w:cs="Arial"/>
      <w:color w:val="000000"/>
      <w:kern w:val="0"/>
      <w:sz w:val="18"/>
      <w:szCs w:val="18"/>
      <w:lang w:eastAsia="en-GB"/>
      <w14:ligatures w14:val="none"/>
    </w:rPr>
  </w:style>
  <w:style w:type="table" w:styleId="TableGrid">
    <w:name w:val="Table Grid"/>
    <w:aliases w:val="CDC Table 1"/>
    <w:basedOn w:val="TableGrid1"/>
    <w:uiPriority w:val="39"/>
    <w:rsid w:val="006C3279"/>
    <w:pPr>
      <w:spacing w:line="240" w:lineRule="auto"/>
    </w:pPr>
    <w:rPr>
      <w:rFonts w:ascii="Segoe UI" w:eastAsia="Times New Roman" w:hAnsi="Segoe UI" w:cs="Times New Roman"/>
      <w:color w:val="000000" w:themeColor="text1"/>
      <w:kern w:val="0"/>
      <w:sz w:val="20"/>
      <w:szCs w:val="20"/>
      <w:lang w:eastAsia="en-AU"/>
      <w14:ligatures w14:val="none"/>
    </w:rPr>
    <w:tblPr>
      <w:tblStyleRowBandSize w:val="1"/>
      <w:tblBorders>
        <w:top w:val="single" w:sz="6" w:space="0" w:color="00DCA1" w:themeColor="accent1"/>
        <w:left w:val="none" w:sz="0" w:space="0" w:color="auto"/>
        <w:bottom w:val="single" w:sz="6" w:space="0" w:color="00DCA1" w:themeColor="accent1"/>
        <w:right w:val="none" w:sz="0" w:space="0" w:color="auto"/>
        <w:insideH w:val="single" w:sz="6" w:space="0" w:color="00DCA1" w:themeColor="accent1"/>
        <w:insideV w:val="none" w:sz="0" w:space="0" w:color="auto"/>
      </w:tblBorders>
      <w:tblCellMar>
        <w:right w:w="0" w:type="dxa"/>
      </w:tblCellMar>
    </w:tblPr>
    <w:tcPr>
      <w:tcMar>
        <w:top w:w="0" w:type="dxa"/>
        <w:left w:w="113" w:type="dxa"/>
        <w:bottom w:w="0" w:type="dxa"/>
        <w:right w:w="113" w:type="dxa"/>
      </w:tcMar>
      <w:vAlign w:val="center"/>
    </w:tcPr>
    <w:tblStylePr w:type="firstRow">
      <w:rPr>
        <w:rFonts w:ascii="Segoe UI Semibold" w:hAnsi="Segoe UI Semibold"/>
        <w:b/>
        <w:color w:val="FFFFFF" w:themeColor="background1"/>
      </w:rPr>
      <w:tblPr>
        <w:tblCellMar>
          <w:top w:w="0" w:type="dxa"/>
          <w:left w:w="113" w:type="dxa"/>
          <w:bottom w:w="0" w:type="dxa"/>
          <w:right w:w="113" w:type="dxa"/>
        </w:tblCellMar>
      </w:tblPr>
      <w:tcPr>
        <w:tcBorders>
          <w:top w:val="nil"/>
          <w:left w:val="nil"/>
          <w:bottom w:val="nil"/>
          <w:right w:val="nil"/>
          <w:insideH w:val="nil"/>
          <w:insideV w:val="nil"/>
          <w:tl2br w:val="nil"/>
          <w:tr2bl w:val="nil"/>
        </w:tcBorders>
        <w:shd w:val="clear" w:color="auto" w:fill="025F5D" w:themeFill="text2"/>
      </w:tcPr>
    </w:tblStylePr>
    <w:tblStylePr w:type="lastRow">
      <w:rPr>
        <w:rFonts w:asciiTheme="minorHAnsi" w:hAnsiTheme="minorHAnsi"/>
        <w:b/>
        <w:i/>
        <w:iCs/>
        <w:sz w:val="20"/>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band1Horz">
      <w:tblPr>
        <w:tblCellMar>
          <w:top w:w="0" w:type="dxa"/>
          <w:left w:w="113" w:type="dxa"/>
          <w:bottom w:w="0" w:type="dxa"/>
          <w:right w:w="0" w:type="dxa"/>
        </w:tblCellMar>
      </w:tblPr>
    </w:tblStylePr>
    <w:tblStylePr w:type="band2Horz">
      <w:tblPr>
        <w:tblCellMar>
          <w:top w:w="0" w:type="dxa"/>
          <w:left w:w="113" w:type="dxa"/>
          <w:bottom w:w="0" w:type="dxa"/>
          <w:right w:w="0" w:type="dxa"/>
        </w:tblCellMar>
      </w:tblPr>
    </w:tblStylePr>
  </w:style>
  <w:style w:type="character" w:styleId="SubtleReference">
    <w:name w:val="Subtle Reference"/>
    <w:basedOn w:val="DefaultParagraphFont"/>
    <w:uiPriority w:val="31"/>
    <w:rsid w:val="00CC3ABE"/>
    <w:rPr>
      <w:rFonts w:ascii="Segoe UI" w:hAnsi="Segoe UI"/>
      <w:smallCaps/>
      <w:color w:val="5A5A5A" w:themeColor="text1" w:themeTint="A5"/>
    </w:rPr>
  </w:style>
  <w:style w:type="paragraph" w:customStyle="1" w:styleId="Tabletitle">
    <w:name w:val="Table title"/>
    <w:basedOn w:val="Normal"/>
    <w:qFormat/>
    <w:rsid w:val="004D4DBF"/>
    <w:pPr>
      <w:numPr>
        <w:numId w:val="1"/>
      </w:numPr>
      <w:spacing w:before="240"/>
      <w:ind w:left="1021" w:hanging="1021"/>
    </w:pPr>
    <w:rPr>
      <w:rFonts w:ascii="Segoe UI Semibold" w:hAnsi="Segoe UI Semibold"/>
      <w:bCs/>
      <w:color w:val="025F5D"/>
    </w:rPr>
  </w:style>
  <w:style w:type="paragraph" w:customStyle="1" w:styleId="Figuretitle">
    <w:name w:val="Figure title"/>
    <w:basedOn w:val="Normal"/>
    <w:qFormat/>
    <w:rsid w:val="004D4DBF"/>
    <w:pPr>
      <w:numPr>
        <w:numId w:val="2"/>
      </w:numPr>
      <w:spacing w:before="240"/>
      <w:ind w:left="1021" w:hanging="1021"/>
    </w:pPr>
    <w:rPr>
      <w:rFonts w:ascii="Segoe UI Semibold" w:hAnsi="Segoe UI Semibold"/>
      <w:noProof/>
      <w:color w:val="025F5D"/>
    </w:rPr>
  </w:style>
  <w:style w:type="numbering" w:customStyle="1" w:styleId="CurrentList1">
    <w:name w:val="Current List1"/>
    <w:uiPriority w:val="99"/>
    <w:rsid w:val="009752F5"/>
    <w:pPr>
      <w:numPr>
        <w:numId w:val="3"/>
      </w:numPr>
    </w:pPr>
  </w:style>
  <w:style w:type="character" w:customStyle="1" w:styleId="CommentSubjectChar">
    <w:name w:val="Comment Subject Char"/>
    <w:basedOn w:val="CommentTextChar"/>
    <w:link w:val="CommentSubject"/>
    <w:uiPriority w:val="99"/>
    <w:rsid w:val="00FC068F"/>
    <w:rPr>
      <w:rFonts w:ascii="Segoe UI" w:hAnsi="Segoe UI" w:cs="Times New Roman"/>
      <w:b/>
      <w:bCs/>
      <w:kern w:val="0"/>
      <w:sz w:val="20"/>
      <w:szCs w:val="20"/>
      <w14:ligatures w14:val="none"/>
    </w:rPr>
  </w:style>
  <w:style w:type="paragraph" w:styleId="Date">
    <w:name w:val="Date"/>
    <w:basedOn w:val="Normal"/>
    <w:next w:val="Normal"/>
    <w:link w:val="DateChar"/>
    <w:uiPriority w:val="99"/>
    <w:unhideWhenUsed/>
    <w:rsid w:val="00FC068F"/>
  </w:style>
  <w:style w:type="character" w:customStyle="1" w:styleId="DateChar">
    <w:name w:val="Date Char"/>
    <w:basedOn w:val="DefaultParagraphFont"/>
    <w:link w:val="Date"/>
    <w:uiPriority w:val="99"/>
    <w:rsid w:val="00FC068F"/>
    <w:rPr>
      <w:rFonts w:ascii="Segoe UI" w:hAnsi="Segoe UI"/>
    </w:rPr>
  </w:style>
  <w:style w:type="paragraph" w:customStyle="1" w:styleId="Boxgreenheading">
    <w:name w:val="Box green heading"/>
    <w:basedOn w:val="Normal"/>
    <w:qFormat/>
    <w:rsid w:val="00D77625"/>
    <w:pPr>
      <w:keepNext/>
      <w:keepLines/>
      <w:pBdr>
        <w:top w:val="single" w:sz="12" w:space="4" w:color="00DCA1" w:themeColor="accent1"/>
        <w:left w:val="single" w:sz="12" w:space="4" w:color="00DCA1" w:themeColor="accent1"/>
        <w:bottom w:val="single" w:sz="12" w:space="5" w:color="00DCA1" w:themeColor="accent1"/>
        <w:right w:val="single" w:sz="12" w:space="4" w:color="00DCA1" w:themeColor="accent1"/>
      </w:pBdr>
      <w:spacing w:before="360"/>
      <w:outlineLvl w:val="2"/>
    </w:pPr>
    <w:rPr>
      <w:rFonts w:ascii="Segoe UI Semibold" w:eastAsiaTheme="majorEastAsia" w:hAnsi="Segoe UI Semibold" w:cstheme="majorBidi"/>
      <w:bCs/>
      <w:color w:val="025F5D"/>
      <w:sz w:val="36"/>
      <w:szCs w:val="40"/>
    </w:rPr>
  </w:style>
  <w:style w:type="paragraph" w:customStyle="1" w:styleId="Boxgreentext">
    <w:name w:val="Box green text"/>
    <w:basedOn w:val="Normal"/>
    <w:qFormat/>
    <w:rsid w:val="00D77625"/>
    <w:pPr>
      <w:pBdr>
        <w:top w:val="single" w:sz="12" w:space="4" w:color="00DCA1" w:themeColor="accent1"/>
        <w:left w:val="single" w:sz="12" w:space="4" w:color="00DCA1" w:themeColor="accent1"/>
        <w:bottom w:val="single" w:sz="12" w:space="5" w:color="00DCA1" w:themeColor="accent1"/>
        <w:right w:val="single" w:sz="12" w:space="4" w:color="00DCA1" w:themeColor="accent1"/>
      </w:pBdr>
      <w:spacing w:after="240"/>
    </w:pPr>
  </w:style>
  <w:style w:type="paragraph" w:customStyle="1" w:styleId="Boxgreenbullet">
    <w:name w:val="Box green bullet"/>
    <w:basedOn w:val="Normal"/>
    <w:qFormat/>
    <w:rsid w:val="00D77625"/>
    <w:pPr>
      <w:numPr>
        <w:numId w:val="4"/>
      </w:numPr>
      <w:pBdr>
        <w:top w:val="single" w:sz="12" w:space="4" w:color="00DCA1" w:themeColor="accent1"/>
        <w:left w:val="single" w:sz="12" w:space="4" w:color="00DCA1" w:themeColor="accent1"/>
        <w:bottom w:val="single" w:sz="12" w:space="5" w:color="00DCA1" w:themeColor="accent1"/>
        <w:right w:val="single" w:sz="12" w:space="4" w:color="00DCA1" w:themeColor="accent1"/>
      </w:pBdr>
      <w:spacing w:after="240"/>
      <w:ind w:left="357" w:hanging="357"/>
      <w:contextualSpacing/>
    </w:pPr>
  </w:style>
  <w:style w:type="paragraph" w:customStyle="1" w:styleId="Boxpurpleheading">
    <w:name w:val="Box purple heading"/>
    <w:basedOn w:val="Normal"/>
    <w:qFormat/>
    <w:rsid w:val="0072316F"/>
    <w:pPr>
      <w:keepNext/>
      <w:keepLines/>
      <w:pBdr>
        <w:top w:val="single" w:sz="12" w:space="4" w:color="511D81"/>
        <w:left w:val="single" w:sz="12" w:space="4" w:color="511D81"/>
        <w:bottom w:val="single" w:sz="12" w:space="5" w:color="511D81"/>
        <w:right w:val="single" w:sz="12" w:space="4" w:color="511D81"/>
      </w:pBdr>
      <w:spacing w:before="360"/>
      <w:outlineLvl w:val="2"/>
    </w:pPr>
    <w:rPr>
      <w:rFonts w:ascii="Segoe UI Semibold" w:eastAsiaTheme="majorEastAsia" w:hAnsi="Segoe UI Semibold" w:cstheme="majorBidi"/>
      <w:bCs/>
      <w:color w:val="511D81"/>
      <w:sz w:val="36"/>
      <w:szCs w:val="40"/>
    </w:rPr>
  </w:style>
  <w:style w:type="paragraph" w:customStyle="1" w:styleId="Boxpurpletext">
    <w:name w:val="Box purple text"/>
    <w:basedOn w:val="Normal"/>
    <w:qFormat/>
    <w:rsid w:val="0072316F"/>
    <w:pPr>
      <w:pBdr>
        <w:top w:val="single" w:sz="12" w:space="4" w:color="511D81"/>
        <w:left w:val="single" w:sz="12" w:space="4" w:color="511D81"/>
        <w:bottom w:val="single" w:sz="12" w:space="5" w:color="511D81"/>
        <w:right w:val="single" w:sz="12" w:space="4" w:color="511D81"/>
      </w:pBdr>
      <w:spacing w:after="240"/>
    </w:pPr>
  </w:style>
  <w:style w:type="paragraph" w:customStyle="1" w:styleId="Boxpurplebullet">
    <w:name w:val="Box purple bullet"/>
    <w:basedOn w:val="Normal"/>
    <w:qFormat/>
    <w:rsid w:val="009D1A69"/>
    <w:pPr>
      <w:numPr>
        <w:numId w:val="19"/>
      </w:numPr>
      <w:pBdr>
        <w:top w:val="single" w:sz="12" w:space="4" w:color="511D81"/>
        <w:left w:val="single" w:sz="12" w:space="4" w:color="511D81"/>
        <w:bottom w:val="single" w:sz="12" w:space="5" w:color="511D81"/>
        <w:right w:val="single" w:sz="12" w:space="4" w:color="511D81"/>
      </w:pBdr>
      <w:spacing w:after="240"/>
      <w:ind w:left="357" w:hanging="357"/>
      <w:contextualSpacing/>
    </w:pPr>
  </w:style>
  <w:style w:type="character" w:styleId="EndnoteReference">
    <w:name w:val="endnote reference"/>
    <w:basedOn w:val="DefaultParagraphFont"/>
    <w:uiPriority w:val="99"/>
    <w:unhideWhenUsed/>
    <w:rsid w:val="00FC068F"/>
    <w:rPr>
      <w:rFonts w:ascii="Segoe UI" w:hAnsi="Segoe UI"/>
      <w:vertAlign w:val="superscript"/>
    </w:rPr>
  </w:style>
  <w:style w:type="paragraph" w:styleId="EndnoteText">
    <w:name w:val="endnote text"/>
    <w:basedOn w:val="Normal"/>
    <w:link w:val="EndnoteTextChar"/>
    <w:uiPriority w:val="99"/>
    <w:semiHidden/>
    <w:unhideWhenUsed/>
    <w:rsid w:val="00FC068F"/>
    <w:pPr>
      <w:spacing w:line="240" w:lineRule="auto"/>
    </w:pPr>
    <w:rPr>
      <w:szCs w:val="20"/>
    </w:rPr>
  </w:style>
  <w:style w:type="character" w:customStyle="1" w:styleId="EndnoteTextChar">
    <w:name w:val="Endnote Text Char"/>
    <w:basedOn w:val="DefaultParagraphFont"/>
    <w:link w:val="EndnoteText"/>
    <w:uiPriority w:val="99"/>
    <w:semiHidden/>
    <w:rsid w:val="00FC068F"/>
    <w:rPr>
      <w:rFonts w:ascii="Segoe UI" w:hAnsi="Segoe UI"/>
      <w:szCs w:val="20"/>
    </w:rPr>
  </w:style>
  <w:style w:type="paragraph" w:customStyle="1" w:styleId="Boxreversedheadinggreen">
    <w:name w:val="Box reversed heading green"/>
    <w:basedOn w:val="Normal"/>
    <w:qFormat/>
    <w:rsid w:val="000B54F8"/>
    <w:pPr>
      <w:keepNext/>
      <w:keepLines/>
      <w:pBdr>
        <w:top w:val="single" w:sz="12" w:space="4" w:color="025F5D"/>
        <w:left w:val="single" w:sz="12" w:space="4" w:color="025F5D"/>
        <w:bottom w:val="single" w:sz="12" w:space="5" w:color="025F5D"/>
        <w:right w:val="single" w:sz="12" w:space="4" w:color="025F5D"/>
      </w:pBdr>
      <w:shd w:val="clear" w:color="auto" w:fill="025F5D"/>
      <w:spacing w:before="360"/>
      <w:outlineLvl w:val="2"/>
    </w:pPr>
    <w:rPr>
      <w:rFonts w:ascii="Segoe UI Semibold" w:eastAsiaTheme="majorEastAsia" w:hAnsi="Segoe UI Semibold" w:cstheme="majorBidi"/>
      <w:bCs/>
      <w:color w:val="FFFFFF" w:themeColor="background1"/>
      <w:sz w:val="36"/>
      <w:szCs w:val="40"/>
    </w:rPr>
  </w:style>
  <w:style w:type="paragraph" w:customStyle="1" w:styleId="Boxreversedbulletgreen">
    <w:name w:val="Box reversed bullet green"/>
    <w:basedOn w:val="Normal"/>
    <w:qFormat/>
    <w:rsid w:val="009D1A69"/>
    <w:pPr>
      <w:numPr>
        <w:numId w:val="20"/>
      </w:numPr>
      <w:pBdr>
        <w:top w:val="single" w:sz="12" w:space="4" w:color="025F5D"/>
        <w:left w:val="single" w:sz="12" w:space="4" w:color="025F5D"/>
        <w:bottom w:val="single" w:sz="12" w:space="5" w:color="025F5D"/>
        <w:right w:val="single" w:sz="12" w:space="4" w:color="025F5D"/>
      </w:pBdr>
      <w:shd w:val="clear" w:color="auto" w:fill="025F5D"/>
      <w:spacing w:after="240"/>
      <w:ind w:left="357" w:hanging="357"/>
      <w:contextualSpacing/>
    </w:pPr>
    <w:rPr>
      <w:color w:val="FFFFFF" w:themeColor="background1"/>
    </w:rPr>
  </w:style>
  <w:style w:type="paragraph" w:customStyle="1" w:styleId="Boxreversedtextgreen">
    <w:name w:val="Box reversed text green"/>
    <w:basedOn w:val="Normal"/>
    <w:qFormat/>
    <w:rsid w:val="000B54F8"/>
    <w:pPr>
      <w:pBdr>
        <w:top w:val="single" w:sz="12" w:space="4" w:color="025F5D"/>
        <w:left w:val="single" w:sz="12" w:space="4" w:color="025F5D"/>
        <w:bottom w:val="single" w:sz="12" w:space="5" w:color="025F5D"/>
        <w:right w:val="single" w:sz="12" w:space="4" w:color="025F5D"/>
      </w:pBdr>
      <w:shd w:val="clear" w:color="auto" w:fill="025F5D"/>
      <w:spacing w:after="240"/>
    </w:pPr>
    <w:rPr>
      <w:color w:val="FFFFFF" w:themeColor="background1"/>
    </w:rPr>
  </w:style>
  <w:style w:type="paragraph" w:styleId="TOCHeading">
    <w:name w:val="TOC Heading"/>
    <w:basedOn w:val="Heading1"/>
    <w:next w:val="Normal"/>
    <w:uiPriority w:val="39"/>
    <w:unhideWhenUsed/>
    <w:qFormat/>
    <w:rsid w:val="000601A4"/>
    <w:pPr>
      <w:pBdr>
        <w:bottom w:val="single" w:sz="12" w:space="2" w:color="BEFEE9" w:themeColor="background2"/>
      </w:pBdr>
      <w:spacing w:before="480"/>
      <w:outlineLvl w:val="9"/>
    </w:pPr>
    <w:rPr>
      <w:rFonts w:cstheme="majorBidi"/>
      <w:kern w:val="0"/>
      <w:szCs w:val="28"/>
      <w:lang w:val="en-US"/>
      <w14:ligatures w14:val="none"/>
    </w:rPr>
  </w:style>
  <w:style w:type="paragraph" w:styleId="TOC1">
    <w:name w:val="toc 1"/>
    <w:basedOn w:val="Normal"/>
    <w:next w:val="Normal"/>
    <w:autoRedefine/>
    <w:uiPriority w:val="39"/>
    <w:unhideWhenUsed/>
    <w:rsid w:val="00B63816"/>
    <w:rPr>
      <w:rFonts w:ascii="Segoe UI Semibold" w:hAnsi="Segoe UI Semibold" w:cstheme="minorHAnsi"/>
      <w:b/>
      <w:bCs/>
      <w:iCs/>
    </w:rPr>
  </w:style>
  <w:style w:type="paragraph" w:styleId="TOC2">
    <w:name w:val="toc 2"/>
    <w:basedOn w:val="Normal"/>
    <w:next w:val="Normal"/>
    <w:autoRedefine/>
    <w:uiPriority w:val="39"/>
    <w:unhideWhenUsed/>
    <w:rsid w:val="00B63816"/>
    <w:pPr>
      <w:ind w:left="240"/>
    </w:pPr>
    <w:rPr>
      <w:rFonts w:ascii="Segoe UI Semibold" w:hAnsi="Segoe UI Semibold" w:cstheme="minorHAnsi"/>
      <w:bCs/>
      <w:sz w:val="22"/>
      <w:szCs w:val="22"/>
    </w:rPr>
  </w:style>
  <w:style w:type="paragraph" w:styleId="TOC3">
    <w:name w:val="toc 3"/>
    <w:basedOn w:val="Normal"/>
    <w:next w:val="Normal"/>
    <w:autoRedefine/>
    <w:uiPriority w:val="39"/>
    <w:unhideWhenUsed/>
    <w:rsid w:val="00B63816"/>
    <w:pPr>
      <w:ind w:left="480"/>
    </w:pPr>
    <w:rPr>
      <w:rFonts w:cstheme="minorHAnsi"/>
      <w:sz w:val="20"/>
      <w:szCs w:val="20"/>
    </w:rPr>
  </w:style>
  <w:style w:type="paragraph" w:styleId="TOC4">
    <w:name w:val="toc 4"/>
    <w:basedOn w:val="Normal"/>
    <w:next w:val="Normal"/>
    <w:autoRedefine/>
    <w:uiPriority w:val="39"/>
    <w:semiHidden/>
    <w:unhideWhenUsed/>
    <w:rsid w:val="000601A4"/>
    <w:pPr>
      <w:ind w:left="720"/>
    </w:pPr>
    <w:rPr>
      <w:rFonts w:cstheme="minorHAnsi"/>
      <w:sz w:val="20"/>
      <w:szCs w:val="20"/>
    </w:rPr>
  </w:style>
  <w:style w:type="paragraph" w:styleId="TOC5">
    <w:name w:val="toc 5"/>
    <w:basedOn w:val="Normal"/>
    <w:next w:val="Normal"/>
    <w:autoRedefine/>
    <w:uiPriority w:val="39"/>
    <w:semiHidden/>
    <w:unhideWhenUsed/>
    <w:rsid w:val="000601A4"/>
    <w:pPr>
      <w:ind w:left="960"/>
    </w:pPr>
    <w:rPr>
      <w:rFonts w:cstheme="minorHAnsi"/>
      <w:sz w:val="20"/>
      <w:szCs w:val="20"/>
    </w:rPr>
  </w:style>
  <w:style w:type="paragraph" w:styleId="TOC6">
    <w:name w:val="toc 6"/>
    <w:basedOn w:val="Normal"/>
    <w:next w:val="Normal"/>
    <w:autoRedefine/>
    <w:uiPriority w:val="39"/>
    <w:semiHidden/>
    <w:unhideWhenUsed/>
    <w:rsid w:val="000601A4"/>
    <w:pPr>
      <w:ind w:left="1200"/>
    </w:pPr>
    <w:rPr>
      <w:rFonts w:cstheme="minorHAnsi"/>
      <w:sz w:val="20"/>
      <w:szCs w:val="20"/>
    </w:rPr>
  </w:style>
  <w:style w:type="paragraph" w:styleId="TOC7">
    <w:name w:val="toc 7"/>
    <w:basedOn w:val="Normal"/>
    <w:next w:val="Normal"/>
    <w:autoRedefine/>
    <w:uiPriority w:val="39"/>
    <w:semiHidden/>
    <w:unhideWhenUsed/>
    <w:rsid w:val="000601A4"/>
    <w:pPr>
      <w:ind w:left="1440"/>
    </w:pPr>
    <w:rPr>
      <w:rFonts w:cstheme="minorHAnsi"/>
      <w:sz w:val="20"/>
      <w:szCs w:val="20"/>
    </w:rPr>
  </w:style>
  <w:style w:type="paragraph" w:styleId="TOC8">
    <w:name w:val="toc 8"/>
    <w:basedOn w:val="Normal"/>
    <w:next w:val="Normal"/>
    <w:autoRedefine/>
    <w:uiPriority w:val="39"/>
    <w:semiHidden/>
    <w:unhideWhenUsed/>
    <w:rsid w:val="000601A4"/>
    <w:pPr>
      <w:ind w:left="1680"/>
    </w:pPr>
    <w:rPr>
      <w:rFonts w:cstheme="minorHAnsi"/>
      <w:sz w:val="20"/>
      <w:szCs w:val="20"/>
    </w:rPr>
  </w:style>
  <w:style w:type="paragraph" w:styleId="TOC9">
    <w:name w:val="toc 9"/>
    <w:basedOn w:val="Normal"/>
    <w:next w:val="Normal"/>
    <w:autoRedefine/>
    <w:uiPriority w:val="39"/>
    <w:semiHidden/>
    <w:unhideWhenUsed/>
    <w:rsid w:val="000601A4"/>
    <w:pPr>
      <w:ind w:left="1920"/>
    </w:pPr>
    <w:rPr>
      <w:rFonts w:cstheme="minorHAnsi"/>
      <w:sz w:val="20"/>
      <w:szCs w:val="20"/>
    </w:rPr>
  </w:style>
  <w:style w:type="paragraph" w:styleId="TableofFigures">
    <w:name w:val="table of figures"/>
    <w:basedOn w:val="Normal"/>
    <w:next w:val="Normal"/>
    <w:uiPriority w:val="99"/>
    <w:unhideWhenUsed/>
    <w:rsid w:val="00F40769"/>
  </w:style>
  <w:style w:type="paragraph" w:styleId="TOAHeading">
    <w:name w:val="toa heading"/>
    <w:basedOn w:val="Normal"/>
    <w:next w:val="Normal"/>
    <w:uiPriority w:val="99"/>
    <w:unhideWhenUsed/>
    <w:rsid w:val="000601A4"/>
    <w:rPr>
      <w:rFonts w:eastAsiaTheme="majorEastAsia" w:cstheme="majorBidi"/>
      <w:b/>
      <w:bCs/>
    </w:rPr>
  </w:style>
  <w:style w:type="paragraph" w:customStyle="1" w:styleId="Footerpagenumber">
    <w:name w:val="Footer_page number"/>
    <w:basedOn w:val="Footer"/>
    <w:qFormat/>
    <w:rsid w:val="004B339D"/>
    <w:pPr>
      <w:tabs>
        <w:tab w:val="clear" w:pos="4513"/>
        <w:tab w:val="clear" w:pos="9026"/>
        <w:tab w:val="right" w:pos="9498"/>
      </w:tabs>
    </w:pPr>
    <w:rPr>
      <w:color w:val="FFFFFF" w:themeColor="background1"/>
    </w:rPr>
  </w:style>
  <w:style w:type="paragraph" w:styleId="EnvelopeAddress">
    <w:name w:val="envelope address"/>
    <w:basedOn w:val="Normal"/>
    <w:uiPriority w:val="99"/>
    <w:unhideWhenUsed/>
    <w:rsid w:val="00FC068F"/>
    <w:pPr>
      <w:framePr w:w="7920" w:h="1980" w:hRule="exact" w:hSpace="180" w:wrap="auto" w:hAnchor="page" w:xAlign="center" w:yAlign="bottom"/>
      <w:spacing w:line="240" w:lineRule="auto"/>
      <w:ind w:left="2880"/>
    </w:pPr>
    <w:rPr>
      <w:rFonts w:ascii="Segoe UI Semibold" w:eastAsiaTheme="majorEastAsia" w:hAnsi="Segoe UI Semibold" w:cstheme="majorBidi"/>
    </w:rPr>
  </w:style>
  <w:style w:type="paragraph" w:styleId="EnvelopeReturn">
    <w:name w:val="envelope return"/>
    <w:basedOn w:val="Normal"/>
    <w:uiPriority w:val="99"/>
    <w:semiHidden/>
    <w:unhideWhenUsed/>
    <w:rsid w:val="00FC068F"/>
    <w:pPr>
      <w:spacing w:line="240" w:lineRule="auto"/>
    </w:pPr>
    <w:rPr>
      <w:rFonts w:ascii="Segoe UI Semibold" w:eastAsiaTheme="majorEastAsia" w:hAnsi="Segoe UI Semibold" w:cstheme="majorBidi"/>
      <w:sz w:val="20"/>
      <w:szCs w:val="20"/>
    </w:rPr>
  </w:style>
  <w:style w:type="paragraph" w:styleId="TableofAuthorities">
    <w:name w:val="table of authorities"/>
    <w:basedOn w:val="Normal"/>
    <w:next w:val="Normal"/>
    <w:uiPriority w:val="99"/>
    <w:unhideWhenUsed/>
    <w:rsid w:val="000601A4"/>
    <w:pPr>
      <w:ind w:left="240" w:hanging="240"/>
    </w:pPr>
  </w:style>
  <w:style w:type="paragraph" w:styleId="ListBullet2">
    <w:name w:val="List Bullet 2"/>
    <w:basedOn w:val="ListNumber2"/>
    <w:rsid w:val="004D4DBF"/>
    <w:pPr>
      <w:numPr>
        <w:numId w:val="11"/>
      </w:numPr>
      <w:ind w:left="1071" w:hanging="357"/>
    </w:pPr>
    <w:rPr>
      <w:rFonts w:eastAsia="Times New Roman" w:cs="Times New Roman"/>
      <w:kern w:val="0"/>
      <w14:ligatures w14:val="none"/>
    </w:rPr>
  </w:style>
  <w:style w:type="paragraph" w:customStyle="1" w:styleId="Tabletext">
    <w:name w:val="Table text"/>
    <w:basedOn w:val="Normal"/>
    <w:autoRedefine/>
    <w:qFormat/>
    <w:locked/>
    <w:rsid w:val="00BF0845"/>
    <w:pPr>
      <w:spacing w:before="20" w:after="60" w:line="240" w:lineRule="auto"/>
    </w:pPr>
    <w:rPr>
      <w:rFonts w:eastAsia="Times New Roman" w:cs="Times New Roman"/>
      <w:iCs/>
      <w:kern w:val="0"/>
      <w:sz w:val="20"/>
      <w:szCs w:val="20"/>
      <w:lang w:eastAsia="en-AU"/>
      <w14:ligatures w14:val="none"/>
    </w:rPr>
  </w:style>
  <w:style w:type="paragraph" w:customStyle="1" w:styleId="Tablelistbullet">
    <w:name w:val="Table list bullet"/>
    <w:basedOn w:val="Tabletext"/>
    <w:qFormat/>
    <w:rsid w:val="006372C1"/>
    <w:pPr>
      <w:numPr>
        <w:numId w:val="5"/>
      </w:numPr>
      <w:spacing w:after="0"/>
      <w:ind w:left="397" w:hanging="227"/>
      <w:contextualSpacing/>
    </w:pPr>
  </w:style>
  <w:style w:type="table" w:styleId="GridTable5Dark-Accent2">
    <w:name w:val="Grid Table 5 Dark Accent 2"/>
    <w:basedOn w:val="TableNormal"/>
    <w:uiPriority w:val="50"/>
    <w:rsid w:val="00D33567"/>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C5F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11D8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11D8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11D8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11D81" w:themeFill="accent2"/>
      </w:tcPr>
    </w:tblStylePr>
    <w:tblStylePr w:type="band1Vert">
      <w:tblPr/>
      <w:tcPr>
        <w:shd w:val="clear" w:color="auto" w:fill="BA8BE5" w:themeFill="accent2" w:themeFillTint="66"/>
      </w:tcPr>
    </w:tblStylePr>
    <w:tblStylePr w:type="band1Horz">
      <w:tblPr/>
      <w:tcPr>
        <w:shd w:val="clear" w:color="auto" w:fill="BA8BE5" w:themeFill="accent2" w:themeFillTint="66"/>
      </w:tcPr>
    </w:tblStylePr>
  </w:style>
  <w:style w:type="paragraph" w:customStyle="1" w:styleId="Tablelistbullet2">
    <w:name w:val="Table list bullet 2"/>
    <w:basedOn w:val="ListBullet2"/>
    <w:link w:val="Tablelistbullet2Char"/>
    <w:qFormat/>
    <w:rsid w:val="006372C1"/>
    <w:pPr>
      <w:spacing w:before="0"/>
      <w:ind w:left="624" w:hanging="227"/>
    </w:pPr>
    <w:rPr>
      <w:sz w:val="20"/>
    </w:rPr>
  </w:style>
  <w:style w:type="character" w:customStyle="1" w:styleId="Tablelistbullet2Char">
    <w:name w:val="Table list bullet 2 Char"/>
    <w:basedOn w:val="DefaultParagraphFont"/>
    <w:link w:val="Tablelistbullet2"/>
    <w:rsid w:val="006372C1"/>
    <w:rPr>
      <w:rFonts w:ascii="Segoe UI" w:eastAsia="Times New Roman" w:hAnsi="Segoe UI" w:cs="Times New Roman"/>
      <w:kern w:val="0"/>
      <w:sz w:val="20"/>
      <w14:ligatures w14:val="none"/>
    </w:rPr>
  </w:style>
  <w:style w:type="paragraph" w:styleId="ListNumber2">
    <w:name w:val="List Number 2"/>
    <w:basedOn w:val="Normal"/>
    <w:uiPriority w:val="99"/>
    <w:unhideWhenUsed/>
    <w:rsid w:val="006A5272"/>
    <w:pPr>
      <w:numPr>
        <w:numId w:val="13"/>
      </w:numPr>
      <w:spacing w:before="60" w:after="60"/>
      <w:contextualSpacing/>
    </w:pPr>
  </w:style>
  <w:style w:type="numbering" w:customStyle="1" w:styleId="CurrentList2">
    <w:name w:val="Current List2"/>
    <w:uiPriority w:val="99"/>
    <w:rsid w:val="001C3090"/>
    <w:pPr>
      <w:numPr>
        <w:numId w:val="6"/>
      </w:numPr>
    </w:pPr>
  </w:style>
  <w:style w:type="paragraph" w:styleId="CommentText">
    <w:name w:val="annotation text"/>
    <w:basedOn w:val="Normal"/>
    <w:link w:val="CommentTextChar"/>
    <w:uiPriority w:val="99"/>
    <w:unhideWhenUsed/>
    <w:rsid w:val="00ED30E5"/>
    <w:pPr>
      <w:spacing w:after="160" w:line="240" w:lineRule="auto"/>
    </w:pPr>
    <w:rPr>
      <w:rFonts w:cs="Times New Roman"/>
      <w:kern w:val="0"/>
      <w:sz w:val="20"/>
      <w:szCs w:val="20"/>
      <w14:ligatures w14:val="none"/>
    </w:rPr>
  </w:style>
  <w:style w:type="character" w:customStyle="1" w:styleId="CommentTextChar">
    <w:name w:val="Comment Text Char"/>
    <w:basedOn w:val="DefaultParagraphFont"/>
    <w:link w:val="CommentText"/>
    <w:uiPriority w:val="99"/>
    <w:qFormat/>
    <w:rsid w:val="00ED30E5"/>
    <w:rPr>
      <w:rFonts w:ascii="Segoe UI" w:hAnsi="Segoe UI" w:cs="Times New Roman"/>
      <w:kern w:val="0"/>
      <w:sz w:val="20"/>
      <w:szCs w:val="20"/>
      <w14:ligatures w14:val="none"/>
    </w:rPr>
  </w:style>
  <w:style w:type="character" w:styleId="CommentReference">
    <w:name w:val="annotation reference"/>
    <w:basedOn w:val="DefaultParagraphFont"/>
    <w:unhideWhenUsed/>
    <w:rsid w:val="00FC068F"/>
    <w:rPr>
      <w:rFonts w:ascii="Segoe UI" w:hAnsi="Segoe UI"/>
      <w:sz w:val="16"/>
      <w:szCs w:val="16"/>
    </w:rPr>
  </w:style>
  <w:style w:type="character" w:styleId="Mention">
    <w:name w:val="Mention"/>
    <w:basedOn w:val="DefaultParagraphFont"/>
    <w:uiPriority w:val="99"/>
    <w:unhideWhenUsed/>
    <w:rsid w:val="00EE306C"/>
    <w:rPr>
      <w:color w:val="025F5D"/>
      <w:shd w:val="clear" w:color="auto" w:fill="E1DFDD"/>
    </w:rPr>
  </w:style>
  <w:style w:type="table" w:styleId="GridTable4-Accent1">
    <w:name w:val="Grid Table 4 Accent 1"/>
    <w:basedOn w:val="TableNormal"/>
    <w:uiPriority w:val="49"/>
    <w:rsid w:val="001C3090"/>
    <w:rPr>
      <w:rFonts w:eastAsia="Times New Roman" w:cs="Times New Roman"/>
      <w:kern w:val="0"/>
      <w:sz w:val="20"/>
      <w:szCs w:val="20"/>
      <w:lang w:eastAsia="en-AU"/>
      <w14:ligatures w14:val="none"/>
    </w:rPr>
    <w:tblPr>
      <w:tblStyleRowBandSize w:val="1"/>
      <w:tblStyleColBandSize w:val="1"/>
      <w:tblBorders>
        <w:top w:val="single" w:sz="4" w:space="0" w:color="51FFCF" w:themeColor="accent1" w:themeTint="99"/>
        <w:left w:val="single" w:sz="4" w:space="0" w:color="51FFCF" w:themeColor="accent1" w:themeTint="99"/>
        <w:bottom w:val="single" w:sz="4" w:space="0" w:color="51FFCF" w:themeColor="accent1" w:themeTint="99"/>
        <w:right w:val="single" w:sz="4" w:space="0" w:color="51FFCF" w:themeColor="accent1" w:themeTint="99"/>
        <w:insideH w:val="single" w:sz="4" w:space="0" w:color="51FFCF" w:themeColor="accent1" w:themeTint="99"/>
        <w:insideV w:val="single" w:sz="4" w:space="0" w:color="51FFCF" w:themeColor="accent1" w:themeTint="99"/>
      </w:tblBorders>
    </w:tblPr>
    <w:tblStylePr w:type="firstRow">
      <w:rPr>
        <w:b/>
        <w:bCs/>
        <w:color w:val="FFFFFF" w:themeColor="background1"/>
      </w:rPr>
      <w:tblPr/>
      <w:tcPr>
        <w:tcBorders>
          <w:top w:val="single" w:sz="4" w:space="0" w:color="00DCA1" w:themeColor="accent1"/>
          <w:left w:val="single" w:sz="4" w:space="0" w:color="00DCA1" w:themeColor="accent1"/>
          <w:bottom w:val="single" w:sz="4" w:space="0" w:color="00DCA1" w:themeColor="accent1"/>
          <w:right w:val="single" w:sz="4" w:space="0" w:color="00DCA1" w:themeColor="accent1"/>
          <w:insideH w:val="nil"/>
          <w:insideV w:val="nil"/>
        </w:tcBorders>
        <w:shd w:val="clear" w:color="auto" w:fill="00DCA1" w:themeFill="accent1"/>
      </w:tcPr>
    </w:tblStylePr>
    <w:tblStylePr w:type="lastRow">
      <w:rPr>
        <w:b/>
        <w:bCs/>
      </w:rPr>
      <w:tblPr/>
      <w:tcPr>
        <w:tcBorders>
          <w:top w:val="double" w:sz="4" w:space="0" w:color="00DCA1" w:themeColor="accent1"/>
        </w:tcBorders>
      </w:tcPr>
    </w:tblStylePr>
    <w:tblStylePr w:type="firstCol">
      <w:rPr>
        <w:b/>
        <w:bCs/>
      </w:rPr>
    </w:tblStylePr>
    <w:tblStylePr w:type="lastCol">
      <w:rPr>
        <w:b/>
        <w:bCs/>
      </w:rPr>
    </w:tblStylePr>
    <w:tblStylePr w:type="band1Vert">
      <w:tblPr/>
      <w:tcPr>
        <w:shd w:val="clear" w:color="auto" w:fill="C5FFEF" w:themeFill="accent1" w:themeFillTint="33"/>
      </w:tcPr>
    </w:tblStylePr>
    <w:tblStylePr w:type="band1Horz">
      <w:tblPr/>
      <w:tcPr>
        <w:shd w:val="clear" w:color="auto" w:fill="C5FFEF" w:themeFill="accent1" w:themeFillTint="33"/>
      </w:tcPr>
    </w:tblStylePr>
  </w:style>
  <w:style w:type="numbering" w:customStyle="1" w:styleId="Bulletlist">
    <w:name w:val="Bullet list"/>
    <w:basedOn w:val="NoList"/>
    <w:rsid w:val="00A51FB5"/>
    <w:pPr>
      <w:numPr>
        <w:numId w:val="7"/>
      </w:numPr>
    </w:pPr>
  </w:style>
  <w:style w:type="character" w:styleId="FollowedHyperlink">
    <w:name w:val="FollowedHyperlink"/>
    <w:basedOn w:val="Hyperlink"/>
    <w:uiPriority w:val="99"/>
    <w:unhideWhenUsed/>
    <w:rsid w:val="000C7907"/>
    <w:rPr>
      <w:color w:val="511D81"/>
      <w:u w:val="single"/>
    </w:rPr>
  </w:style>
  <w:style w:type="character" w:styleId="FootnoteReference">
    <w:name w:val="footnote reference"/>
    <w:basedOn w:val="DefaultParagraphFont"/>
    <w:uiPriority w:val="99"/>
    <w:unhideWhenUsed/>
    <w:rsid w:val="000C7907"/>
    <w:rPr>
      <w:vertAlign w:val="superscript"/>
    </w:rPr>
  </w:style>
  <w:style w:type="paragraph" w:styleId="FootnoteText">
    <w:name w:val="footnote text"/>
    <w:basedOn w:val="Normal"/>
    <w:link w:val="FootnoteTextChar"/>
    <w:uiPriority w:val="99"/>
    <w:semiHidden/>
    <w:unhideWhenUsed/>
    <w:rsid w:val="000C7907"/>
    <w:pPr>
      <w:spacing w:line="240" w:lineRule="auto"/>
    </w:pPr>
    <w:rPr>
      <w:sz w:val="20"/>
      <w:szCs w:val="20"/>
    </w:rPr>
  </w:style>
  <w:style w:type="paragraph" w:styleId="Caption">
    <w:name w:val="caption"/>
    <w:basedOn w:val="Normal"/>
    <w:next w:val="Normal"/>
    <w:uiPriority w:val="35"/>
    <w:unhideWhenUsed/>
    <w:qFormat/>
    <w:rsid w:val="000B54F8"/>
    <w:pPr>
      <w:spacing w:after="240"/>
    </w:pPr>
    <w:rPr>
      <w:rFonts w:ascii="Segoe UI Semibold" w:hAnsi="Segoe UI Semibold"/>
      <w:iCs/>
      <w:sz w:val="20"/>
      <w:szCs w:val="18"/>
    </w:rPr>
  </w:style>
  <w:style w:type="paragraph" w:styleId="Bibliography">
    <w:name w:val="Bibliography"/>
    <w:basedOn w:val="Normal"/>
    <w:next w:val="Normal"/>
    <w:uiPriority w:val="37"/>
    <w:unhideWhenUsed/>
    <w:rsid w:val="004A7CE4"/>
  </w:style>
  <w:style w:type="paragraph" w:styleId="BodyText2">
    <w:name w:val="Body Text 2"/>
    <w:basedOn w:val="Normal"/>
    <w:link w:val="BodyText2Char"/>
    <w:uiPriority w:val="99"/>
    <w:unhideWhenUsed/>
    <w:rsid w:val="004A7CE4"/>
    <w:pPr>
      <w:spacing w:line="480" w:lineRule="auto"/>
    </w:pPr>
  </w:style>
  <w:style w:type="character" w:customStyle="1" w:styleId="BodyText2Char">
    <w:name w:val="Body Text 2 Char"/>
    <w:basedOn w:val="DefaultParagraphFont"/>
    <w:link w:val="BodyText2"/>
    <w:uiPriority w:val="99"/>
    <w:rsid w:val="004A7CE4"/>
    <w:rPr>
      <w:rFonts w:ascii="Segoe UI" w:hAnsi="Segoe UI"/>
    </w:rPr>
  </w:style>
  <w:style w:type="paragraph" w:styleId="BodyText">
    <w:name w:val="Body Text"/>
    <w:basedOn w:val="Normal"/>
    <w:link w:val="BodyTextChar"/>
    <w:uiPriority w:val="99"/>
    <w:unhideWhenUsed/>
    <w:rsid w:val="00201885"/>
    <w:pPr>
      <w:spacing w:after="160"/>
    </w:pPr>
  </w:style>
  <w:style w:type="character" w:customStyle="1" w:styleId="BodyTextChar">
    <w:name w:val="Body Text Char"/>
    <w:basedOn w:val="DefaultParagraphFont"/>
    <w:link w:val="BodyText"/>
    <w:uiPriority w:val="99"/>
    <w:rsid w:val="00201885"/>
    <w:rPr>
      <w:rFonts w:ascii="Segoe UI" w:hAnsi="Segoe UI"/>
    </w:rPr>
  </w:style>
  <w:style w:type="character" w:styleId="BookTitle">
    <w:name w:val="Book Title"/>
    <w:basedOn w:val="DefaultParagraphFont"/>
    <w:uiPriority w:val="33"/>
    <w:rsid w:val="0072316F"/>
    <w:rPr>
      <w:b w:val="0"/>
      <w:bCs/>
      <w:i/>
      <w:iCs/>
      <w:spacing w:val="5"/>
    </w:rPr>
  </w:style>
  <w:style w:type="character" w:customStyle="1" w:styleId="FootnoteTextChar">
    <w:name w:val="Footnote Text Char"/>
    <w:basedOn w:val="DefaultParagraphFont"/>
    <w:link w:val="FootnoteText"/>
    <w:uiPriority w:val="99"/>
    <w:semiHidden/>
    <w:rsid w:val="000C7907"/>
    <w:rPr>
      <w:rFonts w:ascii="Segoe UI" w:hAnsi="Segoe UI"/>
      <w:sz w:val="20"/>
      <w:szCs w:val="20"/>
    </w:rPr>
  </w:style>
  <w:style w:type="character" w:styleId="Hashtag">
    <w:name w:val="Hashtag"/>
    <w:basedOn w:val="DefaultParagraphFont"/>
    <w:uiPriority w:val="99"/>
    <w:semiHidden/>
    <w:unhideWhenUsed/>
    <w:rsid w:val="000C7907"/>
    <w:rPr>
      <w:color w:val="025F5D"/>
      <w:shd w:val="clear" w:color="auto" w:fill="E1DFDD"/>
    </w:rPr>
  </w:style>
  <w:style w:type="paragraph" w:styleId="Index1">
    <w:name w:val="index 1"/>
    <w:basedOn w:val="Normal"/>
    <w:next w:val="Normal"/>
    <w:autoRedefine/>
    <w:uiPriority w:val="99"/>
    <w:unhideWhenUsed/>
    <w:rsid w:val="002706A5"/>
    <w:pPr>
      <w:spacing w:line="240" w:lineRule="auto"/>
      <w:ind w:left="240" w:hanging="240"/>
    </w:pPr>
  </w:style>
  <w:style w:type="paragraph" w:styleId="Index2">
    <w:name w:val="index 2"/>
    <w:basedOn w:val="Normal"/>
    <w:next w:val="Normal"/>
    <w:autoRedefine/>
    <w:uiPriority w:val="99"/>
    <w:unhideWhenUsed/>
    <w:rsid w:val="00943A13"/>
    <w:pPr>
      <w:spacing w:line="240" w:lineRule="auto"/>
      <w:ind w:left="238"/>
    </w:pPr>
  </w:style>
  <w:style w:type="paragraph" w:styleId="Index3">
    <w:name w:val="index 3"/>
    <w:basedOn w:val="Normal"/>
    <w:next w:val="Normal"/>
    <w:autoRedefine/>
    <w:uiPriority w:val="99"/>
    <w:unhideWhenUsed/>
    <w:rsid w:val="00943A13"/>
    <w:pPr>
      <w:spacing w:line="240" w:lineRule="auto"/>
      <w:ind w:left="482"/>
    </w:pPr>
  </w:style>
  <w:style w:type="paragraph" w:styleId="IndexHeading">
    <w:name w:val="index heading"/>
    <w:basedOn w:val="Normal"/>
    <w:next w:val="Index1"/>
    <w:uiPriority w:val="99"/>
    <w:unhideWhenUsed/>
    <w:rsid w:val="002706A5"/>
    <w:rPr>
      <w:rFonts w:eastAsiaTheme="majorEastAsia" w:cstheme="majorBidi"/>
      <w:b/>
      <w:bCs/>
      <w:color w:val="025F5D"/>
    </w:rPr>
  </w:style>
  <w:style w:type="paragraph" w:styleId="Index6">
    <w:name w:val="index 6"/>
    <w:basedOn w:val="Normal"/>
    <w:next w:val="Normal"/>
    <w:autoRedefine/>
    <w:uiPriority w:val="99"/>
    <w:unhideWhenUsed/>
    <w:rsid w:val="00943A13"/>
    <w:pPr>
      <w:spacing w:line="240" w:lineRule="auto"/>
      <w:ind w:left="1202"/>
    </w:pPr>
  </w:style>
  <w:style w:type="paragraph" w:styleId="Index5">
    <w:name w:val="index 5"/>
    <w:basedOn w:val="Normal"/>
    <w:next w:val="Normal"/>
    <w:autoRedefine/>
    <w:uiPriority w:val="99"/>
    <w:unhideWhenUsed/>
    <w:rsid w:val="00943A13"/>
    <w:pPr>
      <w:spacing w:line="240" w:lineRule="auto"/>
      <w:ind w:left="958"/>
    </w:pPr>
  </w:style>
  <w:style w:type="character" w:styleId="IntenseReference">
    <w:name w:val="Intense Reference"/>
    <w:basedOn w:val="DefaultParagraphFont"/>
    <w:uiPriority w:val="32"/>
    <w:rsid w:val="00643B64"/>
    <w:rPr>
      <w:b/>
      <w:bCs/>
      <w:smallCaps/>
      <w:color w:val="025F5D"/>
      <w:spacing w:val="5"/>
    </w:rPr>
  </w:style>
  <w:style w:type="character" w:styleId="LineNumber">
    <w:name w:val="line number"/>
    <w:basedOn w:val="DefaultParagraphFont"/>
    <w:uiPriority w:val="99"/>
    <w:unhideWhenUsed/>
    <w:rsid w:val="00643B64"/>
  </w:style>
  <w:style w:type="paragraph" w:styleId="List">
    <w:name w:val="List"/>
    <w:basedOn w:val="Normal"/>
    <w:uiPriority w:val="99"/>
    <w:unhideWhenUsed/>
    <w:rsid w:val="006A5272"/>
    <w:pPr>
      <w:spacing w:before="60" w:after="60"/>
      <w:ind w:left="714" w:hanging="357"/>
      <w:contextualSpacing/>
    </w:pPr>
  </w:style>
  <w:style w:type="paragraph" w:styleId="List2">
    <w:name w:val="List 2"/>
    <w:basedOn w:val="Normal"/>
    <w:uiPriority w:val="99"/>
    <w:unhideWhenUsed/>
    <w:rsid w:val="006A5272"/>
    <w:pPr>
      <w:spacing w:before="60" w:after="60"/>
      <w:ind w:left="1071" w:hanging="357"/>
      <w:contextualSpacing/>
    </w:pPr>
  </w:style>
  <w:style w:type="paragraph" w:styleId="List3">
    <w:name w:val="List 3"/>
    <w:basedOn w:val="Normal"/>
    <w:uiPriority w:val="99"/>
    <w:unhideWhenUsed/>
    <w:rsid w:val="006A5272"/>
    <w:pPr>
      <w:spacing w:before="60" w:after="60"/>
      <w:ind w:left="1429" w:hanging="357"/>
      <w:contextualSpacing/>
    </w:pPr>
  </w:style>
  <w:style w:type="paragraph" w:styleId="List4">
    <w:name w:val="List 4"/>
    <w:basedOn w:val="Normal"/>
    <w:uiPriority w:val="99"/>
    <w:unhideWhenUsed/>
    <w:rsid w:val="006A5272"/>
    <w:pPr>
      <w:spacing w:before="60" w:after="60"/>
      <w:ind w:left="1786" w:hanging="357"/>
      <w:contextualSpacing/>
    </w:pPr>
  </w:style>
  <w:style w:type="paragraph" w:styleId="List5">
    <w:name w:val="List 5"/>
    <w:basedOn w:val="Normal"/>
    <w:uiPriority w:val="99"/>
    <w:unhideWhenUsed/>
    <w:rsid w:val="006A5272"/>
    <w:pPr>
      <w:spacing w:before="60" w:after="60"/>
      <w:ind w:left="2143" w:hanging="357"/>
      <w:contextualSpacing/>
    </w:pPr>
  </w:style>
  <w:style w:type="paragraph" w:styleId="Index4">
    <w:name w:val="index 4"/>
    <w:basedOn w:val="Normal"/>
    <w:next w:val="Normal"/>
    <w:autoRedefine/>
    <w:uiPriority w:val="99"/>
    <w:unhideWhenUsed/>
    <w:rsid w:val="00943A13"/>
    <w:pPr>
      <w:spacing w:line="240" w:lineRule="auto"/>
      <w:ind w:left="720"/>
    </w:pPr>
  </w:style>
  <w:style w:type="paragraph" w:styleId="Index7">
    <w:name w:val="index 7"/>
    <w:basedOn w:val="Normal"/>
    <w:next w:val="Normal"/>
    <w:autoRedefine/>
    <w:uiPriority w:val="99"/>
    <w:unhideWhenUsed/>
    <w:rsid w:val="00943A13"/>
    <w:pPr>
      <w:spacing w:line="240" w:lineRule="auto"/>
      <w:ind w:left="1440"/>
    </w:pPr>
  </w:style>
  <w:style w:type="paragraph" w:styleId="Index8">
    <w:name w:val="index 8"/>
    <w:basedOn w:val="Normal"/>
    <w:next w:val="Normal"/>
    <w:autoRedefine/>
    <w:uiPriority w:val="99"/>
    <w:unhideWhenUsed/>
    <w:rsid w:val="00943A13"/>
    <w:pPr>
      <w:spacing w:line="240" w:lineRule="auto"/>
      <w:ind w:left="1678"/>
    </w:pPr>
  </w:style>
  <w:style w:type="paragraph" w:styleId="Index9">
    <w:name w:val="index 9"/>
    <w:basedOn w:val="Normal"/>
    <w:next w:val="Normal"/>
    <w:autoRedefine/>
    <w:uiPriority w:val="99"/>
    <w:unhideWhenUsed/>
    <w:rsid w:val="00943A13"/>
    <w:pPr>
      <w:spacing w:line="240" w:lineRule="auto"/>
      <w:ind w:left="1922"/>
    </w:pPr>
  </w:style>
  <w:style w:type="paragraph" w:styleId="ListBullet">
    <w:name w:val="List Bullet"/>
    <w:basedOn w:val="Normal"/>
    <w:uiPriority w:val="99"/>
    <w:unhideWhenUsed/>
    <w:rsid w:val="006A5272"/>
    <w:pPr>
      <w:numPr>
        <w:numId w:val="9"/>
      </w:numPr>
      <w:tabs>
        <w:tab w:val="clear" w:pos="360"/>
      </w:tabs>
      <w:spacing w:before="60" w:after="60"/>
      <w:ind w:left="714" w:hanging="357"/>
      <w:contextualSpacing/>
    </w:pPr>
  </w:style>
  <w:style w:type="paragraph" w:styleId="ListBullet3">
    <w:name w:val="List Bullet 3"/>
    <w:basedOn w:val="Normal"/>
    <w:uiPriority w:val="99"/>
    <w:unhideWhenUsed/>
    <w:rsid w:val="006A5272"/>
    <w:pPr>
      <w:numPr>
        <w:numId w:val="10"/>
      </w:numPr>
      <w:spacing w:before="60" w:after="60"/>
      <w:ind w:left="1429" w:hanging="357"/>
      <w:contextualSpacing/>
    </w:pPr>
  </w:style>
  <w:style w:type="paragraph" w:styleId="ListNumber">
    <w:name w:val="List Number"/>
    <w:basedOn w:val="Normal"/>
    <w:uiPriority w:val="99"/>
    <w:unhideWhenUsed/>
    <w:rsid w:val="006A5272"/>
    <w:pPr>
      <w:numPr>
        <w:numId w:val="12"/>
      </w:numPr>
      <w:spacing w:before="60" w:after="60"/>
      <w:ind w:left="714" w:hanging="357"/>
      <w:contextualSpacing/>
    </w:pPr>
  </w:style>
  <w:style w:type="paragraph" w:styleId="NormalWeb">
    <w:name w:val="Normal (Web)"/>
    <w:basedOn w:val="Normal"/>
    <w:uiPriority w:val="99"/>
    <w:semiHidden/>
    <w:unhideWhenUsed/>
    <w:rsid w:val="00EE306C"/>
    <w:rPr>
      <w:rFonts w:cs="Times New Roman"/>
    </w:rPr>
  </w:style>
  <w:style w:type="character" w:styleId="PlaceholderText">
    <w:name w:val="Placeholder Text"/>
    <w:basedOn w:val="DefaultParagraphFont"/>
    <w:uiPriority w:val="99"/>
    <w:semiHidden/>
    <w:rsid w:val="00EE306C"/>
    <w:rPr>
      <w:color w:val="666666"/>
    </w:rPr>
  </w:style>
  <w:style w:type="paragraph" w:styleId="PlainText">
    <w:name w:val="Plain Text"/>
    <w:basedOn w:val="Normal"/>
    <w:link w:val="PlainTextChar"/>
    <w:uiPriority w:val="99"/>
    <w:unhideWhenUsed/>
    <w:rsid w:val="00EE306C"/>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rsid w:val="00EE306C"/>
    <w:rPr>
      <w:rFonts w:ascii="Consolas" w:hAnsi="Consolas"/>
      <w:sz w:val="21"/>
      <w:szCs w:val="21"/>
    </w:rPr>
  </w:style>
  <w:style w:type="paragraph" w:customStyle="1" w:styleId="Boxreversedheadingpurple">
    <w:name w:val="Box reversed heading purple"/>
    <w:basedOn w:val="Boxreversedheadinggreen"/>
    <w:qFormat/>
    <w:rsid w:val="00E36217"/>
    <w:pPr>
      <w:pBdr>
        <w:top w:val="single" w:sz="12" w:space="4" w:color="511D81"/>
        <w:left w:val="single" w:sz="12" w:space="4" w:color="511D81"/>
        <w:bottom w:val="single" w:sz="12" w:space="5" w:color="511D81"/>
        <w:right w:val="single" w:sz="12" w:space="4" w:color="511D81"/>
      </w:pBdr>
      <w:shd w:val="clear" w:color="auto" w:fill="511D81"/>
    </w:pPr>
  </w:style>
  <w:style w:type="paragraph" w:customStyle="1" w:styleId="Boxreversedtextpurple">
    <w:name w:val="Box reversed text purple"/>
    <w:basedOn w:val="Boxreversedtextgreen"/>
    <w:qFormat/>
    <w:rsid w:val="00E36217"/>
    <w:pPr>
      <w:pBdr>
        <w:top w:val="single" w:sz="12" w:space="4" w:color="511D81"/>
        <w:left w:val="single" w:sz="12" w:space="4" w:color="511D81"/>
        <w:bottom w:val="single" w:sz="12" w:space="5" w:color="511D81"/>
        <w:right w:val="single" w:sz="12" w:space="4" w:color="511D81"/>
      </w:pBdr>
      <w:shd w:val="clear" w:color="auto" w:fill="511D81"/>
    </w:pPr>
  </w:style>
  <w:style w:type="paragraph" w:customStyle="1" w:styleId="Boxreversedbulletpurple">
    <w:name w:val="Box reversed bullet purple"/>
    <w:basedOn w:val="Boxreversedbulletgreen"/>
    <w:qFormat/>
    <w:rsid w:val="004D26AE"/>
    <w:pPr>
      <w:pBdr>
        <w:top w:val="single" w:sz="12" w:space="4" w:color="511D81"/>
        <w:left w:val="single" w:sz="12" w:space="4" w:color="511D81"/>
        <w:bottom w:val="single" w:sz="12" w:space="5" w:color="511D81"/>
        <w:right w:val="single" w:sz="12" w:space="4" w:color="511D81"/>
      </w:pBdr>
      <w:shd w:val="clear" w:color="auto" w:fill="511D81"/>
    </w:pPr>
  </w:style>
  <w:style w:type="paragraph" w:styleId="ListBullet4">
    <w:name w:val="List Bullet 4"/>
    <w:basedOn w:val="Normal"/>
    <w:uiPriority w:val="99"/>
    <w:unhideWhenUsed/>
    <w:rsid w:val="006A5272"/>
    <w:pPr>
      <w:numPr>
        <w:numId w:val="14"/>
      </w:numPr>
      <w:spacing w:before="60" w:after="60"/>
      <w:ind w:left="1786" w:hanging="357"/>
      <w:contextualSpacing/>
    </w:pPr>
  </w:style>
  <w:style w:type="paragraph" w:styleId="ListBullet5">
    <w:name w:val="List Bullet 5"/>
    <w:basedOn w:val="Normal"/>
    <w:uiPriority w:val="99"/>
    <w:unhideWhenUsed/>
    <w:rsid w:val="006A5272"/>
    <w:pPr>
      <w:numPr>
        <w:numId w:val="15"/>
      </w:numPr>
      <w:spacing w:before="60" w:after="60"/>
      <w:ind w:left="2143" w:hanging="357"/>
      <w:contextualSpacing/>
    </w:pPr>
  </w:style>
  <w:style w:type="paragraph" w:styleId="ListContinue">
    <w:name w:val="List Continue"/>
    <w:basedOn w:val="Normal"/>
    <w:uiPriority w:val="99"/>
    <w:semiHidden/>
    <w:unhideWhenUsed/>
    <w:rsid w:val="006A5272"/>
    <w:pPr>
      <w:spacing w:before="60" w:after="60"/>
      <w:ind w:left="714" w:hanging="357"/>
      <w:contextualSpacing/>
    </w:pPr>
  </w:style>
  <w:style w:type="paragraph" w:styleId="ListContinue2">
    <w:name w:val="List Continue 2"/>
    <w:basedOn w:val="Normal"/>
    <w:uiPriority w:val="99"/>
    <w:semiHidden/>
    <w:unhideWhenUsed/>
    <w:rsid w:val="006A5272"/>
    <w:pPr>
      <w:spacing w:before="60" w:after="60"/>
      <w:ind w:left="1071" w:hanging="357"/>
      <w:contextualSpacing/>
    </w:pPr>
  </w:style>
  <w:style w:type="paragraph" w:styleId="ListContinue3">
    <w:name w:val="List Continue 3"/>
    <w:basedOn w:val="Normal"/>
    <w:uiPriority w:val="99"/>
    <w:semiHidden/>
    <w:unhideWhenUsed/>
    <w:rsid w:val="006A5272"/>
    <w:pPr>
      <w:spacing w:before="60" w:after="60"/>
      <w:ind w:left="1429" w:hanging="357"/>
      <w:contextualSpacing/>
    </w:pPr>
  </w:style>
  <w:style w:type="paragraph" w:styleId="ListContinue4">
    <w:name w:val="List Continue 4"/>
    <w:basedOn w:val="Normal"/>
    <w:uiPriority w:val="99"/>
    <w:semiHidden/>
    <w:unhideWhenUsed/>
    <w:rsid w:val="006A5272"/>
    <w:pPr>
      <w:spacing w:before="60" w:after="60"/>
      <w:ind w:left="1786" w:hanging="357"/>
      <w:contextualSpacing/>
    </w:pPr>
  </w:style>
  <w:style w:type="paragraph" w:styleId="ListContinue5">
    <w:name w:val="List Continue 5"/>
    <w:basedOn w:val="Normal"/>
    <w:uiPriority w:val="99"/>
    <w:semiHidden/>
    <w:unhideWhenUsed/>
    <w:rsid w:val="006A5272"/>
    <w:pPr>
      <w:spacing w:before="60" w:after="60"/>
      <w:ind w:left="2143" w:hanging="357"/>
      <w:contextualSpacing/>
    </w:pPr>
  </w:style>
  <w:style w:type="paragraph" w:styleId="ListNumber3">
    <w:name w:val="List Number 3"/>
    <w:basedOn w:val="Normal"/>
    <w:uiPriority w:val="99"/>
    <w:unhideWhenUsed/>
    <w:rsid w:val="009D1A69"/>
    <w:pPr>
      <w:numPr>
        <w:numId w:val="16"/>
      </w:numPr>
      <w:tabs>
        <w:tab w:val="clear" w:pos="926"/>
      </w:tabs>
      <w:spacing w:before="60" w:after="60"/>
      <w:ind w:left="1429" w:hanging="357"/>
      <w:contextualSpacing/>
    </w:pPr>
  </w:style>
  <w:style w:type="paragraph" w:styleId="ListNumber4">
    <w:name w:val="List Number 4"/>
    <w:basedOn w:val="Normal"/>
    <w:uiPriority w:val="99"/>
    <w:unhideWhenUsed/>
    <w:rsid w:val="009D1A69"/>
    <w:pPr>
      <w:numPr>
        <w:numId w:val="17"/>
      </w:numPr>
      <w:tabs>
        <w:tab w:val="clear" w:pos="1209"/>
      </w:tabs>
      <w:spacing w:before="60" w:after="60"/>
      <w:ind w:left="1786" w:hanging="357"/>
      <w:contextualSpacing/>
    </w:pPr>
  </w:style>
  <w:style w:type="paragraph" w:styleId="ListNumber5">
    <w:name w:val="List Number 5"/>
    <w:basedOn w:val="Normal"/>
    <w:uiPriority w:val="99"/>
    <w:unhideWhenUsed/>
    <w:rsid w:val="009D1A69"/>
    <w:pPr>
      <w:numPr>
        <w:numId w:val="18"/>
      </w:numPr>
      <w:tabs>
        <w:tab w:val="clear" w:pos="1492"/>
      </w:tabs>
      <w:spacing w:before="60" w:after="60"/>
      <w:ind w:left="2143" w:hanging="357"/>
      <w:contextualSpacing/>
    </w:pPr>
  </w:style>
  <w:style w:type="paragraph" w:styleId="ListParagraph">
    <w:name w:val="List Paragraph"/>
    <w:basedOn w:val="Normal"/>
    <w:uiPriority w:val="34"/>
    <w:qFormat/>
    <w:rsid w:val="009D1A69"/>
    <w:pPr>
      <w:spacing w:before="60" w:after="60"/>
      <w:ind w:left="714" w:hanging="357"/>
      <w:contextualSpacing/>
    </w:pPr>
  </w:style>
  <w:style w:type="paragraph" w:styleId="Salutation">
    <w:name w:val="Salutation"/>
    <w:basedOn w:val="Normal"/>
    <w:next w:val="Normal"/>
    <w:link w:val="SalutationChar"/>
    <w:uiPriority w:val="99"/>
    <w:unhideWhenUsed/>
    <w:rsid w:val="00CC3ABE"/>
  </w:style>
  <w:style w:type="character" w:customStyle="1" w:styleId="SalutationChar">
    <w:name w:val="Salutation Char"/>
    <w:basedOn w:val="DefaultParagraphFont"/>
    <w:link w:val="Salutation"/>
    <w:uiPriority w:val="99"/>
    <w:rsid w:val="00CC3ABE"/>
    <w:rPr>
      <w:rFonts w:ascii="Segoe UI" w:hAnsi="Segoe UI"/>
    </w:rPr>
  </w:style>
  <w:style w:type="paragraph" w:styleId="Signature">
    <w:name w:val="Signature"/>
    <w:basedOn w:val="Normal"/>
    <w:link w:val="SignatureChar"/>
    <w:uiPriority w:val="99"/>
    <w:unhideWhenUsed/>
    <w:rsid w:val="00CC3ABE"/>
    <w:pPr>
      <w:spacing w:line="240" w:lineRule="auto"/>
      <w:ind w:left="4252"/>
    </w:pPr>
  </w:style>
  <w:style w:type="character" w:customStyle="1" w:styleId="SignatureChar">
    <w:name w:val="Signature Char"/>
    <w:basedOn w:val="DefaultParagraphFont"/>
    <w:link w:val="Signature"/>
    <w:uiPriority w:val="99"/>
    <w:rsid w:val="00CC3ABE"/>
    <w:rPr>
      <w:rFonts w:ascii="Segoe UI" w:hAnsi="Segoe UI"/>
    </w:rPr>
  </w:style>
  <w:style w:type="character" w:styleId="SmartHyperlink">
    <w:name w:val="Smart Hyperlink"/>
    <w:basedOn w:val="DefaultParagraphFont"/>
    <w:uiPriority w:val="99"/>
    <w:unhideWhenUsed/>
    <w:rsid w:val="00CC3ABE"/>
    <w:rPr>
      <w:u w:val="dotted"/>
    </w:rPr>
  </w:style>
  <w:style w:type="character" w:styleId="SmartLink">
    <w:name w:val="Smart Link"/>
    <w:basedOn w:val="DefaultParagraphFont"/>
    <w:uiPriority w:val="99"/>
    <w:unhideWhenUsed/>
    <w:rsid w:val="00CC3ABE"/>
    <w:rPr>
      <w:color w:val="0000EE"/>
      <w:u w:val="single"/>
      <w:shd w:val="clear" w:color="auto" w:fill="F3F2F1"/>
    </w:rPr>
  </w:style>
  <w:style w:type="paragraph" w:customStyle="1" w:styleId="Tableheaderrowblack">
    <w:name w:val="Table header row black"/>
    <w:basedOn w:val="Normal"/>
    <w:qFormat/>
    <w:rsid w:val="00283805"/>
    <w:rPr>
      <w:rFonts w:ascii="Segoe UI Semibold" w:eastAsia="Times New Roman" w:hAnsi="Segoe UI Semibold" w:cs="Times New Roman"/>
      <w:kern w:val="0"/>
      <w:sz w:val="20"/>
      <w:szCs w:val="20"/>
      <w:lang w:eastAsia="en-AU"/>
      <w14:ligatures w14:val="none"/>
    </w:rPr>
  </w:style>
  <w:style w:type="paragraph" w:customStyle="1" w:styleId="Tableheaderrowwhite">
    <w:name w:val="Table header row white"/>
    <w:basedOn w:val="Tableheaderrowblack"/>
    <w:qFormat/>
    <w:rsid w:val="006372C1"/>
    <w:rPr>
      <w:color w:val="FFFFFF" w:themeColor="background1"/>
    </w:rPr>
  </w:style>
  <w:style w:type="table" w:styleId="PlainTable3">
    <w:name w:val="Plain Table 3"/>
    <w:basedOn w:val="TableNormal"/>
    <w:uiPriority w:val="43"/>
    <w:rsid w:val="00001F43"/>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001F43"/>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1">
    <w:name w:val="Table Grid 1"/>
    <w:basedOn w:val="TableNormal"/>
    <w:uiPriority w:val="99"/>
    <w:semiHidden/>
    <w:unhideWhenUsed/>
    <w:rsid w:val="00001F4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CDCTable3">
    <w:name w:val="CDC Table 3"/>
    <w:basedOn w:val="TableGrid"/>
    <w:uiPriority w:val="99"/>
    <w:rsid w:val="00201885"/>
    <w:pPr>
      <w:spacing w:before="20" w:after="60"/>
    </w:pPr>
    <w:tblPr>
      <w:tblStyleRowBandSize w:val="0"/>
      <w:tblBorders>
        <w:top w:val="single" w:sz="8" w:space="0" w:color="00DCA1" w:themeColor="accent1"/>
        <w:bottom w:val="single" w:sz="8" w:space="0" w:color="00DCA1" w:themeColor="accent1"/>
        <w:insideH w:val="single" w:sz="8" w:space="0" w:color="00DCA1" w:themeColor="accent1"/>
      </w:tblBorders>
    </w:tblPr>
    <w:tblStylePr w:type="firstRow">
      <w:rPr>
        <w:rFonts w:ascii="Segoe UI Semibold" w:hAnsi="Segoe UI Semibold"/>
        <w:b/>
        <w:bCs/>
        <w:color w:val="FFFFFF" w:themeColor="background1"/>
      </w:rPr>
      <w:tblPr>
        <w:tblCellMar>
          <w:top w:w="0" w:type="dxa"/>
          <w:left w:w="113" w:type="dxa"/>
          <w:bottom w:w="0" w:type="dxa"/>
          <w:right w:w="113" w:type="dxa"/>
        </w:tblCellMar>
      </w:tblPr>
      <w:tcPr>
        <w:tcBorders>
          <w:top w:val="nil"/>
          <w:left w:val="nil"/>
          <w:bottom w:val="nil"/>
          <w:right w:val="nil"/>
          <w:insideH w:val="nil"/>
          <w:insideV w:val="nil"/>
          <w:tl2br w:val="nil"/>
          <w:tr2bl w:val="nil"/>
        </w:tcBorders>
        <w:shd w:val="clear" w:color="auto" w:fill="025F5D" w:themeFill="text2"/>
      </w:tcPr>
    </w:tblStylePr>
    <w:tblStylePr w:type="lastRow">
      <w:rPr>
        <w:rFonts w:asciiTheme="minorHAnsi" w:hAnsiTheme="minorHAnsi"/>
        <w:b/>
        <w:bCs/>
        <w:i/>
        <w:iCs/>
        <w:sz w:val="20"/>
      </w:rPr>
      <w:tblPr/>
      <w:tcPr>
        <w:tcBorders>
          <w:top w:val="double" w:sz="4" w:space="0" w:color="B9A4CD" w:themeColor="accent3" w:themeTint="99"/>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Horz">
      <w:tblPr>
        <w:tblCellMar>
          <w:top w:w="0" w:type="dxa"/>
          <w:left w:w="113" w:type="dxa"/>
          <w:bottom w:w="0" w:type="dxa"/>
          <w:right w:w="0" w:type="dxa"/>
        </w:tblCellMar>
      </w:tblPr>
    </w:tblStylePr>
    <w:tblStylePr w:type="band2Horz">
      <w:tblPr>
        <w:tblCellMar>
          <w:top w:w="0" w:type="dxa"/>
          <w:left w:w="113" w:type="dxa"/>
          <w:bottom w:w="0" w:type="dxa"/>
          <w:right w:w="0" w:type="dxa"/>
        </w:tblCellMar>
      </w:tblPr>
    </w:tblStylePr>
  </w:style>
  <w:style w:type="paragraph" w:customStyle="1" w:styleId="Boxlightgreenheading">
    <w:name w:val="Box light green heading"/>
    <w:basedOn w:val="Boxreversedheadinggreen"/>
    <w:qFormat/>
    <w:rsid w:val="00373DDB"/>
    <w:pPr>
      <w:pBdr>
        <w:top w:val="single" w:sz="12" w:space="4" w:color="BEFEE9"/>
        <w:left w:val="single" w:sz="12" w:space="4" w:color="BEFEE9"/>
        <w:bottom w:val="single" w:sz="12" w:space="5" w:color="BEFEE9"/>
        <w:right w:val="single" w:sz="12" w:space="4" w:color="BEFEE9"/>
      </w:pBdr>
      <w:shd w:val="clear" w:color="auto" w:fill="BEFEE9"/>
    </w:pPr>
    <w:rPr>
      <w:color w:val="auto"/>
    </w:rPr>
  </w:style>
  <w:style w:type="paragraph" w:customStyle="1" w:styleId="Boxlightgreentext">
    <w:name w:val="Box light green text"/>
    <w:basedOn w:val="Boxreversedtextgreen"/>
    <w:qFormat/>
    <w:rsid w:val="00373DDB"/>
    <w:pPr>
      <w:pBdr>
        <w:top w:val="single" w:sz="12" w:space="4" w:color="BEFEE9"/>
        <w:left w:val="single" w:sz="12" w:space="4" w:color="BEFEE9"/>
        <w:bottom w:val="single" w:sz="12" w:space="5" w:color="BEFEE9"/>
        <w:right w:val="single" w:sz="12" w:space="4" w:color="BEFEE9"/>
      </w:pBdr>
      <w:shd w:val="clear" w:color="auto" w:fill="BEFEE9"/>
    </w:pPr>
    <w:rPr>
      <w:color w:val="auto"/>
    </w:rPr>
  </w:style>
  <w:style w:type="paragraph" w:customStyle="1" w:styleId="Boxlightgreenbullet">
    <w:name w:val="Box light green bullet"/>
    <w:basedOn w:val="Boxreversedbulletgreen"/>
    <w:qFormat/>
    <w:rsid w:val="00373DDB"/>
    <w:pPr>
      <w:numPr>
        <w:numId w:val="21"/>
      </w:numPr>
      <w:pBdr>
        <w:top w:val="single" w:sz="12" w:space="4" w:color="BEFEE9"/>
        <w:left w:val="single" w:sz="12" w:space="4" w:color="BEFEE9"/>
        <w:bottom w:val="single" w:sz="12" w:space="5" w:color="BEFEE9"/>
        <w:right w:val="single" w:sz="12" w:space="4" w:color="BEFEE9"/>
      </w:pBdr>
      <w:shd w:val="clear" w:color="auto" w:fill="BEFEE9"/>
      <w:ind w:left="357" w:hanging="357"/>
    </w:pPr>
    <w:rPr>
      <w:color w:val="000000"/>
    </w:rPr>
  </w:style>
  <w:style w:type="paragraph" w:customStyle="1" w:styleId="Tableheadinglightgreen">
    <w:name w:val="Table heading light green"/>
    <w:basedOn w:val="Tableheaderrowwhite"/>
    <w:qFormat/>
    <w:rsid w:val="00077B18"/>
    <w:pPr>
      <w:shd w:val="clear" w:color="auto" w:fill="BEFEE9"/>
      <w:spacing w:before="40" w:after="40"/>
    </w:pPr>
    <w:rPr>
      <w:color w:val="auto"/>
    </w:rPr>
  </w:style>
  <w:style w:type="table" w:styleId="GridTable1Light">
    <w:name w:val="Grid Table 1 Light"/>
    <w:basedOn w:val="TableNormal"/>
    <w:uiPriority w:val="46"/>
    <w:rsid w:val="00077B18"/>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5">
    <w:name w:val="Plain Table 5"/>
    <w:basedOn w:val="TableNormal"/>
    <w:uiPriority w:val="45"/>
    <w:rsid w:val="00077B18"/>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077B18"/>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4-Accent3">
    <w:name w:val="List Table 4 Accent 3"/>
    <w:basedOn w:val="TableNormal"/>
    <w:uiPriority w:val="49"/>
    <w:rsid w:val="0089749E"/>
    <w:pPr>
      <w:spacing w:line="240" w:lineRule="auto"/>
    </w:pPr>
    <w:tblPr>
      <w:tblStyleRowBandSize w:val="1"/>
      <w:tblStyleColBandSize w:val="1"/>
      <w:tblBorders>
        <w:top w:val="single" w:sz="4" w:space="0" w:color="B9A4CD" w:themeColor="accent3" w:themeTint="99"/>
        <w:left w:val="single" w:sz="4" w:space="0" w:color="B9A4CD" w:themeColor="accent3" w:themeTint="99"/>
        <w:bottom w:val="single" w:sz="4" w:space="0" w:color="B9A4CD" w:themeColor="accent3" w:themeTint="99"/>
        <w:right w:val="single" w:sz="4" w:space="0" w:color="B9A4CD" w:themeColor="accent3" w:themeTint="99"/>
        <w:insideH w:val="single" w:sz="4" w:space="0" w:color="B9A4CD" w:themeColor="accent3" w:themeTint="99"/>
      </w:tblBorders>
    </w:tblPr>
    <w:tblStylePr w:type="firstRow">
      <w:rPr>
        <w:b/>
        <w:bCs/>
        <w:color w:val="FFFFFF" w:themeColor="background1"/>
      </w:rPr>
      <w:tblPr/>
      <w:tcPr>
        <w:tcBorders>
          <w:top w:val="single" w:sz="4" w:space="0" w:color="8C68AC" w:themeColor="accent3"/>
          <w:left w:val="single" w:sz="4" w:space="0" w:color="8C68AC" w:themeColor="accent3"/>
          <w:bottom w:val="single" w:sz="4" w:space="0" w:color="8C68AC" w:themeColor="accent3"/>
          <w:right w:val="single" w:sz="4" w:space="0" w:color="8C68AC" w:themeColor="accent3"/>
          <w:insideH w:val="nil"/>
        </w:tcBorders>
        <w:shd w:val="clear" w:color="auto" w:fill="8C68AC" w:themeFill="accent3"/>
      </w:tcPr>
    </w:tblStylePr>
    <w:tblStylePr w:type="lastRow">
      <w:rPr>
        <w:b/>
        <w:bCs/>
      </w:rPr>
      <w:tblPr/>
      <w:tcPr>
        <w:tcBorders>
          <w:top w:val="double" w:sz="4" w:space="0" w:color="B9A4CD" w:themeColor="accent3" w:themeTint="99"/>
        </w:tcBorders>
      </w:tcPr>
    </w:tblStylePr>
    <w:tblStylePr w:type="firstCol">
      <w:rPr>
        <w:b/>
        <w:bCs/>
      </w:rPr>
    </w:tblStylePr>
    <w:tblStylePr w:type="lastCol">
      <w:rPr>
        <w:b/>
        <w:bCs/>
      </w:rPr>
    </w:tblStylePr>
    <w:tblStylePr w:type="band1Vert">
      <w:tblPr/>
      <w:tcPr>
        <w:shd w:val="clear" w:color="auto" w:fill="E7E0EE" w:themeFill="accent3" w:themeFillTint="33"/>
      </w:tcPr>
    </w:tblStylePr>
    <w:tblStylePr w:type="band1Horz">
      <w:tblPr/>
      <w:tcPr>
        <w:shd w:val="clear" w:color="auto" w:fill="E7E0EE" w:themeFill="accent3" w:themeFillTint="33"/>
      </w:tcPr>
    </w:tblStylePr>
  </w:style>
  <w:style w:type="table" w:styleId="TableGridLight">
    <w:name w:val="Grid Table Light"/>
    <w:basedOn w:val="TableNormal"/>
    <w:uiPriority w:val="40"/>
    <w:rsid w:val="00077B18"/>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DCTable5">
    <w:name w:val="CDC Table 5"/>
    <w:basedOn w:val="PlainTable1"/>
    <w:uiPriority w:val="99"/>
    <w:rsid w:val="00223DF7"/>
    <w:rPr>
      <w:kern w:val="0"/>
      <w:sz w:val="20"/>
      <w:szCs w:val="20"/>
      <w:lang w:eastAsia="en-AU"/>
      <w14:ligatures w14:val="none"/>
    </w:rPr>
    <w:tblPr>
      <w:tblStyleColBandSize w:val="0"/>
      <w:tblBorders>
        <w:top w:val="none" w:sz="0" w:space="0" w:color="auto"/>
        <w:left w:val="none" w:sz="0" w:space="0" w:color="auto"/>
        <w:bottom w:val="single" w:sz="4" w:space="0" w:color="00DCA1" w:themeColor="accent1"/>
        <w:right w:val="none" w:sz="0" w:space="0" w:color="auto"/>
        <w:insideH w:val="none" w:sz="0" w:space="0" w:color="auto"/>
        <w:insideV w:val="none" w:sz="0" w:space="0" w:color="auto"/>
      </w:tblBorders>
    </w:tblPr>
    <w:tcPr>
      <w:shd w:val="clear" w:color="auto" w:fill="auto"/>
      <w:vAlign w:val="center"/>
    </w:tcPr>
    <w:tblStylePr w:type="firstRow">
      <w:pPr>
        <w:jc w:val="left"/>
      </w:pPr>
      <w:rPr>
        <w:b/>
        <w:bCs/>
        <w:color w:val="FFFFFF" w:themeColor="background1"/>
      </w:rPr>
      <w:tblPr/>
      <w:tcPr>
        <w:tcBorders>
          <w:top w:val="nil"/>
          <w:left w:val="nil"/>
          <w:bottom w:val="nil"/>
          <w:right w:val="nil"/>
          <w:insideH w:val="nil"/>
          <w:insideV w:val="nil"/>
          <w:tl2br w:val="nil"/>
          <w:tr2bl w:val="nil"/>
        </w:tcBorders>
        <w:shd w:val="clear" w:color="auto" w:fill="025F5D" w:themeFill="text2"/>
      </w:tcPr>
    </w:tblStylePr>
    <w:tblStylePr w:type="lastRow">
      <w:rPr>
        <w:b/>
        <w:bCs/>
      </w:rPr>
      <w:tblPr/>
      <w:tcPr>
        <w:tcBorders>
          <w:top w:val="nil"/>
          <w:left w:val="nil"/>
          <w:bottom w:val="single" w:sz="12" w:space="0" w:color="00DCA1" w:themeColor="accent1"/>
          <w:right w:val="nil"/>
          <w:insideH w:val="single" w:sz="4" w:space="0" w:color="00DCA1" w:themeColor="accent1"/>
          <w:insideV w:val="nil"/>
          <w:tl2br w:val="nil"/>
          <w:tr2bl w:val="nil"/>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BEFEE9" w:themeFill="background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C68AC" w:themeColor="accent3"/>
          <w:left w:val="nil"/>
        </w:tcBorders>
      </w:tcPr>
    </w:tblStylePr>
    <w:tblStylePr w:type="swCell">
      <w:tblPr/>
      <w:tcPr>
        <w:tcBorders>
          <w:top w:val="double" w:sz="4" w:space="0" w:color="8C68AC" w:themeColor="accent3"/>
          <w:right w:val="nil"/>
        </w:tcBorders>
      </w:tcPr>
    </w:tblStylePr>
  </w:style>
  <w:style w:type="table" w:styleId="ListTable3-Accent3">
    <w:name w:val="List Table 3 Accent 3"/>
    <w:basedOn w:val="TableNormal"/>
    <w:uiPriority w:val="48"/>
    <w:rsid w:val="00C612E2"/>
    <w:pPr>
      <w:spacing w:line="240" w:lineRule="auto"/>
    </w:pPr>
    <w:tblPr>
      <w:tblStyleRowBandSize w:val="1"/>
      <w:tblStyleColBandSize w:val="1"/>
      <w:tblBorders>
        <w:top w:val="single" w:sz="4" w:space="0" w:color="8C68AC" w:themeColor="accent3"/>
        <w:left w:val="single" w:sz="4" w:space="0" w:color="8C68AC" w:themeColor="accent3"/>
        <w:bottom w:val="single" w:sz="4" w:space="0" w:color="8C68AC" w:themeColor="accent3"/>
        <w:right w:val="single" w:sz="4" w:space="0" w:color="8C68AC" w:themeColor="accent3"/>
      </w:tblBorders>
    </w:tblPr>
    <w:tblStylePr w:type="firstRow">
      <w:rPr>
        <w:b/>
        <w:bCs/>
        <w:color w:val="FFFFFF" w:themeColor="background1"/>
      </w:rPr>
      <w:tblPr/>
      <w:tcPr>
        <w:shd w:val="clear" w:color="auto" w:fill="8C68AC" w:themeFill="accent3"/>
      </w:tcPr>
    </w:tblStylePr>
    <w:tblStylePr w:type="lastRow">
      <w:rPr>
        <w:b/>
        <w:bCs/>
      </w:rPr>
      <w:tblPr/>
      <w:tcPr>
        <w:tcBorders>
          <w:top w:val="double" w:sz="4" w:space="0" w:color="8C68AC"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C68AC" w:themeColor="accent3"/>
          <w:right w:val="single" w:sz="4" w:space="0" w:color="8C68AC" w:themeColor="accent3"/>
        </w:tcBorders>
      </w:tcPr>
    </w:tblStylePr>
    <w:tblStylePr w:type="band1Horz">
      <w:tblPr/>
      <w:tcPr>
        <w:tcBorders>
          <w:top w:val="single" w:sz="4" w:space="0" w:color="8C68AC" w:themeColor="accent3"/>
          <w:bottom w:val="single" w:sz="4" w:space="0" w:color="8C68AC"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C68AC" w:themeColor="accent3"/>
          <w:left w:val="nil"/>
        </w:tcBorders>
      </w:tcPr>
    </w:tblStylePr>
    <w:tblStylePr w:type="swCell">
      <w:tblPr/>
      <w:tcPr>
        <w:tcBorders>
          <w:top w:val="double" w:sz="4" w:space="0" w:color="8C68AC" w:themeColor="accent3"/>
          <w:right w:val="nil"/>
        </w:tcBorders>
      </w:tcPr>
    </w:tblStylePr>
  </w:style>
  <w:style w:type="table" w:styleId="GridTable4-Accent2">
    <w:name w:val="Grid Table 4 Accent 2"/>
    <w:aliases w:val="List Table 4 - Accent 20"/>
    <w:basedOn w:val="ListTable4-Accent2"/>
    <w:uiPriority w:val="49"/>
    <w:rsid w:val="00856BEF"/>
    <w:rPr>
      <w:kern w:val="0"/>
      <w:sz w:val="20"/>
      <w:szCs w:val="20"/>
      <w:lang w:eastAsia="en-AU"/>
      <w14:ligatures w14:val="none"/>
    </w:rPr>
    <w:tblPr>
      <w:tblBorders>
        <w:top w:val="none" w:sz="0" w:space="0" w:color="auto"/>
        <w:left w:val="none" w:sz="0" w:space="0" w:color="auto"/>
        <w:bottom w:val="none" w:sz="0" w:space="0" w:color="auto"/>
        <w:right w:val="none" w:sz="0" w:space="0" w:color="auto"/>
        <w:insideH w:val="none" w:sz="0" w:space="0" w:color="auto"/>
        <w:insideV w:val="single" w:sz="4" w:space="0" w:color="9752D8" w:themeColor="accent2" w:themeTint="99"/>
      </w:tblBorders>
    </w:tblPr>
    <w:tblStylePr w:type="firstRow">
      <w:rPr>
        <w:b/>
        <w:bCs/>
        <w:color w:val="FFFFFF" w:themeColor="background1"/>
      </w:rPr>
      <w:tblPr/>
      <w:tcPr>
        <w:tcBorders>
          <w:top w:val="single" w:sz="4" w:space="0" w:color="511D81" w:themeColor="accent2"/>
          <w:left w:val="single" w:sz="4" w:space="0" w:color="511D81" w:themeColor="accent2"/>
          <w:bottom w:val="single" w:sz="4" w:space="0" w:color="511D81" w:themeColor="accent2"/>
          <w:right w:val="single" w:sz="4" w:space="0" w:color="511D81" w:themeColor="accent2"/>
          <w:insideH w:val="nil"/>
          <w:insideV w:val="nil"/>
        </w:tcBorders>
        <w:shd w:val="clear" w:color="auto" w:fill="511D81" w:themeFill="accent2"/>
      </w:tcPr>
    </w:tblStylePr>
    <w:tblStylePr w:type="lastRow">
      <w:rPr>
        <w:b/>
        <w:bCs/>
      </w:rPr>
      <w:tblPr/>
      <w:tcPr>
        <w:tcBorders>
          <w:top w:val="double" w:sz="4" w:space="0" w:color="511D81" w:themeColor="accent2"/>
        </w:tcBorders>
      </w:tcPr>
    </w:tblStylePr>
    <w:tblStylePr w:type="firstCol">
      <w:rPr>
        <w:b/>
        <w:bCs/>
      </w:rPr>
    </w:tblStylePr>
    <w:tblStylePr w:type="lastCol">
      <w:rPr>
        <w:b/>
        <w:bCs/>
      </w:rPr>
    </w:tblStylePr>
    <w:tblStylePr w:type="band1Vert">
      <w:tblPr/>
      <w:tcPr>
        <w:shd w:val="clear" w:color="auto" w:fill="DCC5F2" w:themeFill="accent2" w:themeFillTint="33"/>
      </w:tcPr>
    </w:tblStylePr>
    <w:tblStylePr w:type="band1Horz">
      <w:tblPr/>
      <w:tcPr>
        <w:shd w:val="clear" w:color="auto" w:fill="DCC5F2" w:themeFill="accent2" w:themeFillTint="33"/>
      </w:tcPr>
    </w:tblStylePr>
  </w:style>
  <w:style w:type="table" w:styleId="ListTable4-Accent2">
    <w:name w:val="List Table 4 Accent 2"/>
    <w:basedOn w:val="TableNormal"/>
    <w:uiPriority w:val="49"/>
    <w:rsid w:val="00856BEF"/>
    <w:pPr>
      <w:spacing w:line="240" w:lineRule="auto"/>
    </w:pPr>
    <w:tblPr>
      <w:tblStyleRowBandSize w:val="1"/>
      <w:tblStyleColBandSize w:val="1"/>
      <w:tblBorders>
        <w:top w:val="single" w:sz="4" w:space="0" w:color="9752D8" w:themeColor="accent2" w:themeTint="99"/>
        <w:left w:val="single" w:sz="4" w:space="0" w:color="9752D8" w:themeColor="accent2" w:themeTint="99"/>
        <w:bottom w:val="single" w:sz="4" w:space="0" w:color="9752D8" w:themeColor="accent2" w:themeTint="99"/>
        <w:right w:val="single" w:sz="4" w:space="0" w:color="9752D8" w:themeColor="accent2" w:themeTint="99"/>
        <w:insideH w:val="single" w:sz="4" w:space="0" w:color="9752D8" w:themeColor="accent2" w:themeTint="99"/>
      </w:tblBorders>
    </w:tblPr>
    <w:tblStylePr w:type="firstRow">
      <w:rPr>
        <w:b/>
        <w:bCs/>
        <w:color w:val="FFFFFF" w:themeColor="background1"/>
      </w:rPr>
      <w:tblPr/>
      <w:tcPr>
        <w:tcBorders>
          <w:top w:val="single" w:sz="4" w:space="0" w:color="511D81" w:themeColor="accent2"/>
          <w:left w:val="single" w:sz="4" w:space="0" w:color="511D81" w:themeColor="accent2"/>
          <w:bottom w:val="single" w:sz="4" w:space="0" w:color="511D81" w:themeColor="accent2"/>
          <w:right w:val="single" w:sz="4" w:space="0" w:color="511D81" w:themeColor="accent2"/>
          <w:insideH w:val="nil"/>
        </w:tcBorders>
        <w:shd w:val="clear" w:color="auto" w:fill="511D81" w:themeFill="accent2"/>
      </w:tcPr>
    </w:tblStylePr>
    <w:tblStylePr w:type="lastRow">
      <w:rPr>
        <w:b/>
        <w:bCs/>
      </w:rPr>
      <w:tblPr/>
      <w:tcPr>
        <w:tcBorders>
          <w:top w:val="double" w:sz="4" w:space="0" w:color="9752D8" w:themeColor="accent2" w:themeTint="99"/>
        </w:tcBorders>
      </w:tcPr>
    </w:tblStylePr>
    <w:tblStylePr w:type="firstCol">
      <w:rPr>
        <w:b/>
        <w:bCs/>
      </w:rPr>
    </w:tblStylePr>
    <w:tblStylePr w:type="lastCol">
      <w:rPr>
        <w:b/>
        <w:bCs/>
      </w:rPr>
    </w:tblStylePr>
    <w:tblStylePr w:type="band1Vert">
      <w:tblPr/>
      <w:tcPr>
        <w:shd w:val="clear" w:color="auto" w:fill="DCC5F2" w:themeFill="accent2" w:themeFillTint="33"/>
      </w:tcPr>
    </w:tblStylePr>
    <w:tblStylePr w:type="band1Horz">
      <w:tblPr/>
      <w:tcPr>
        <w:shd w:val="clear" w:color="auto" w:fill="DCC5F2" w:themeFill="accent2" w:themeFillTint="33"/>
      </w:tcPr>
    </w:tblStylePr>
  </w:style>
  <w:style w:type="table" w:customStyle="1" w:styleId="CDCTable6">
    <w:name w:val="CDC Table 6"/>
    <w:basedOn w:val="TableGrid"/>
    <w:uiPriority w:val="99"/>
    <w:rsid w:val="00201885"/>
    <w:tblPr>
      <w:tblStyleRowBandSize w:val="0"/>
      <w:tblBorders>
        <w:top w:val="none" w:sz="0" w:space="0" w:color="auto"/>
        <w:bottom w:val="single" w:sz="8" w:space="0" w:color="00DCA1" w:themeColor="accent1"/>
        <w:insideH w:val="single" w:sz="8" w:space="0" w:color="00DCA1" w:themeColor="accent1"/>
      </w:tblBorders>
    </w:tblPr>
    <w:tblStylePr w:type="firstRow">
      <w:pPr>
        <w:jc w:val="left"/>
      </w:pPr>
      <w:rPr>
        <w:rFonts w:ascii="Segoe UI Semibold" w:hAnsi="Segoe UI Semibold"/>
        <w:b/>
        <w:bCs/>
        <w:color w:val="FFFFFF" w:themeColor="background1"/>
      </w:rPr>
      <w:tblPr>
        <w:tblCellMar>
          <w:top w:w="0" w:type="dxa"/>
          <w:left w:w="113" w:type="dxa"/>
          <w:bottom w:w="0" w:type="dxa"/>
          <w:right w:w="113" w:type="dxa"/>
        </w:tblCellMar>
      </w:tblPr>
      <w:tcPr>
        <w:tcBorders>
          <w:top w:val="nil"/>
          <w:left w:val="nil"/>
          <w:bottom w:val="single" w:sz="4" w:space="0" w:color="00DCA1" w:themeColor="accent1"/>
          <w:right w:val="nil"/>
          <w:insideH w:val="nil"/>
          <w:insideV w:val="nil"/>
          <w:tl2br w:val="nil"/>
          <w:tr2bl w:val="nil"/>
        </w:tcBorders>
        <w:shd w:val="clear" w:color="auto" w:fill="025F5D" w:themeFill="text2"/>
      </w:tcPr>
    </w:tblStylePr>
    <w:tblStylePr w:type="lastRow">
      <w:rPr>
        <w:rFonts w:asciiTheme="minorHAnsi" w:hAnsiTheme="minorHAnsi"/>
        <w:b/>
        <w:bCs/>
        <w:i/>
        <w:iCs/>
        <w:sz w:val="20"/>
      </w:rPr>
      <w:tblPr/>
      <w:tcPr>
        <w:tcBorders>
          <w:top w:val="single" w:sz="4" w:space="0" w:color="FFFFFF" w:themeColor="background1"/>
          <w:tl2br w:val="none" w:sz="0" w:space="0" w:color="auto"/>
          <w:tr2bl w:val="none" w:sz="0" w:space="0" w:color="auto"/>
        </w:tcBorders>
      </w:tcPr>
    </w:tblStylePr>
    <w:tblStylePr w:type="firstCol">
      <w:rPr>
        <w:b/>
        <w:bCs/>
        <w:color w:val="FFFFFF" w:themeColor="background1"/>
      </w:rPr>
      <w:tblPr/>
      <w:tcPr>
        <w:tcBorders>
          <w:right w:val="single" w:sz="4" w:space="0" w:color="FFFFFF" w:themeColor="background1"/>
        </w:tcBorders>
        <w:shd w:val="clear" w:color="auto" w:fill="025F5D" w:themeFill="text2"/>
      </w:tcPr>
    </w:tblStylePr>
    <w:tblStylePr w:type="lastCol">
      <w:rPr>
        <w:b/>
        <w:bCs/>
        <w:i/>
        <w:iCs/>
      </w:rPr>
      <w:tblPr/>
      <w:tcPr>
        <w:tcBorders>
          <w:left w:val="single" w:sz="4" w:space="0" w:color="FFFFFF" w:themeColor="background1"/>
          <w:tl2br w:val="none" w:sz="0" w:space="0" w:color="auto"/>
          <w:tr2bl w:val="none" w:sz="0" w:space="0" w:color="auto"/>
        </w:tcBorders>
      </w:tcPr>
    </w:tblStylePr>
    <w:tblStylePr w:type="band1Horz">
      <w:tblPr>
        <w:tblCellMar>
          <w:top w:w="0" w:type="dxa"/>
          <w:left w:w="113" w:type="dxa"/>
          <w:bottom w:w="0" w:type="dxa"/>
          <w:right w:w="0" w:type="dxa"/>
        </w:tblCellMar>
      </w:tblPr>
    </w:tblStylePr>
    <w:tblStylePr w:type="band2Horz">
      <w:tblPr>
        <w:tblCellMar>
          <w:top w:w="0" w:type="dxa"/>
          <w:left w:w="113" w:type="dxa"/>
          <w:bottom w:w="0" w:type="dxa"/>
          <w:right w:w="0" w:type="dxa"/>
        </w:tblCellMar>
      </w:tbl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1LightAccent2">
    <w:name w:val="Grid Table 1 Light Accent 2"/>
    <w:basedOn w:val="TableNormal"/>
    <w:uiPriority w:val="46"/>
    <w:rsid w:val="00856BEF"/>
    <w:pPr>
      <w:spacing w:line="240" w:lineRule="auto"/>
    </w:pPr>
    <w:tblPr>
      <w:tblStyleRowBandSize w:val="1"/>
      <w:tblStyleColBandSize w:val="1"/>
      <w:tblBorders>
        <w:top w:val="single" w:sz="4" w:space="0" w:color="BA8BE5" w:themeColor="accent2" w:themeTint="66"/>
        <w:left w:val="single" w:sz="4" w:space="0" w:color="BA8BE5" w:themeColor="accent2" w:themeTint="66"/>
        <w:bottom w:val="single" w:sz="4" w:space="0" w:color="BA8BE5" w:themeColor="accent2" w:themeTint="66"/>
        <w:right w:val="single" w:sz="4" w:space="0" w:color="BA8BE5" w:themeColor="accent2" w:themeTint="66"/>
        <w:insideH w:val="single" w:sz="4" w:space="0" w:color="BA8BE5" w:themeColor="accent2" w:themeTint="66"/>
        <w:insideV w:val="single" w:sz="4" w:space="0" w:color="BA8BE5" w:themeColor="accent2" w:themeTint="66"/>
      </w:tblBorders>
    </w:tblPr>
    <w:tblStylePr w:type="firstRow">
      <w:rPr>
        <w:b/>
        <w:bCs/>
      </w:rPr>
      <w:tblPr/>
      <w:tcPr>
        <w:tcBorders>
          <w:bottom w:val="single" w:sz="12" w:space="0" w:color="9752D8" w:themeColor="accent2" w:themeTint="99"/>
        </w:tcBorders>
      </w:tcPr>
    </w:tblStylePr>
    <w:tblStylePr w:type="lastRow">
      <w:rPr>
        <w:b/>
        <w:bCs/>
      </w:rPr>
      <w:tblPr/>
      <w:tcPr>
        <w:tcBorders>
          <w:top w:val="double" w:sz="2" w:space="0" w:color="9752D8" w:themeColor="accent2" w:themeTint="99"/>
        </w:tcBorders>
      </w:tcPr>
    </w:tblStylePr>
    <w:tblStylePr w:type="firstCol">
      <w:rPr>
        <w:b/>
        <w:bCs/>
      </w:rPr>
    </w:tblStylePr>
    <w:tblStylePr w:type="lastCol">
      <w:rPr>
        <w:b/>
        <w:bCs/>
      </w:rPr>
    </w:tblStylePr>
  </w:style>
  <w:style w:type="table" w:styleId="GridTable4-Accent3">
    <w:name w:val="Grid Table 4 Accent 3"/>
    <w:basedOn w:val="TableNormal"/>
    <w:uiPriority w:val="49"/>
    <w:rsid w:val="00661780"/>
    <w:pPr>
      <w:spacing w:line="240" w:lineRule="auto"/>
    </w:pPr>
    <w:tblPr>
      <w:tblStyleRowBandSize w:val="1"/>
      <w:tblStyleColBandSize w:val="1"/>
      <w:tblBorders>
        <w:top w:val="single" w:sz="4" w:space="0" w:color="B9A4CD" w:themeColor="accent3" w:themeTint="99"/>
        <w:left w:val="single" w:sz="4" w:space="0" w:color="B9A4CD" w:themeColor="accent3" w:themeTint="99"/>
        <w:bottom w:val="single" w:sz="4" w:space="0" w:color="B9A4CD" w:themeColor="accent3" w:themeTint="99"/>
        <w:right w:val="single" w:sz="4" w:space="0" w:color="B9A4CD" w:themeColor="accent3" w:themeTint="99"/>
        <w:insideH w:val="single" w:sz="4" w:space="0" w:color="B9A4CD" w:themeColor="accent3" w:themeTint="99"/>
        <w:insideV w:val="single" w:sz="4" w:space="0" w:color="B9A4CD" w:themeColor="accent3" w:themeTint="99"/>
      </w:tblBorders>
    </w:tblPr>
    <w:tblStylePr w:type="firstRow">
      <w:rPr>
        <w:b/>
        <w:bCs/>
        <w:color w:val="FFFFFF" w:themeColor="background1"/>
      </w:rPr>
      <w:tblPr/>
      <w:tcPr>
        <w:tcBorders>
          <w:top w:val="single" w:sz="4" w:space="0" w:color="8C68AC" w:themeColor="accent3"/>
          <w:left w:val="single" w:sz="4" w:space="0" w:color="8C68AC" w:themeColor="accent3"/>
          <w:bottom w:val="single" w:sz="4" w:space="0" w:color="8C68AC" w:themeColor="accent3"/>
          <w:right w:val="single" w:sz="4" w:space="0" w:color="8C68AC" w:themeColor="accent3"/>
          <w:insideH w:val="nil"/>
          <w:insideV w:val="nil"/>
        </w:tcBorders>
        <w:shd w:val="clear" w:color="auto" w:fill="8C68AC" w:themeFill="accent3"/>
      </w:tcPr>
    </w:tblStylePr>
    <w:tblStylePr w:type="lastRow">
      <w:rPr>
        <w:b/>
        <w:bCs/>
      </w:rPr>
      <w:tblPr/>
      <w:tcPr>
        <w:tcBorders>
          <w:top w:val="double" w:sz="4" w:space="0" w:color="8C68AC" w:themeColor="accent3"/>
        </w:tcBorders>
      </w:tcPr>
    </w:tblStylePr>
    <w:tblStylePr w:type="firstCol">
      <w:rPr>
        <w:b/>
        <w:bCs/>
      </w:rPr>
    </w:tblStylePr>
    <w:tblStylePr w:type="lastCol">
      <w:rPr>
        <w:b/>
        <w:bCs/>
      </w:rPr>
    </w:tblStylePr>
    <w:tblStylePr w:type="band1Vert">
      <w:tblPr/>
      <w:tcPr>
        <w:shd w:val="clear" w:color="auto" w:fill="E7E0EE" w:themeFill="accent3" w:themeFillTint="33"/>
      </w:tcPr>
    </w:tblStylePr>
    <w:tblStylePr w:type="band1Horz">
      <w:tblPr/>
      <w:tcPr>
        <w:shd w:val="clear" w:color="auto" w:fill="E7E0EE" w:themeFill="accent3" w:themeFillTint="33"/>
      </w:tcPr>
    </w:tblStylePr>
  </w:style>
  <w:style w:type="table" w:customStyle="1" w:styleId="CDCTable4">
    <w:name w:val="CDC Table 4"/>
    <w:basedOn w:val="PlainTable1"/>
    <w:uiPriority w:val="99"/>
    <w:rsid w:val="00223DF7"/>
    <w:rPr>
      <w:kern w:val="0"/>
      <w:sz w:val="20"/>
      <w:szCs w:val="20"/>
      <w:lang w:eastAsia="en-AU"/>
      <w14:ligatures w14:val="none"/>
    </w:rPr>
    <w:tblPr>
      <w:tblStyleRowBandSize w:val="0"/>
      <w:tblStyleColBandSize w:val="0"/>
      <w:tblBorders>
        <w:top w:val="single" w:sz="8" w:space="0" w:color="00DCA1" w:themeColor="accent1"/>
        <w:left w:val="none" w:sz="0" w:space="0" w:color="auto"/>
        <w:bottom w:val="single" w:sz="8" w:space="0" w:color="00DCA1" w:themeColor="accent1"/>
        <w:right w:val="none" w:sz="0" w:space="0" w:color="auto"/>
        <w:insideH w:val="single" w:sz="8" w:space="0" w:color="00DCA1" w:themeColor="accent1"/>
        <w:insideV w:val="none" w:sz="0" w:space="0" w:color="auto"/>
      </w:tblBorders>
    </w:tblPr>
    <w:tblStylePr w:type="firstRow">
      <w:pPr>
        <w:jc w:val="left"/>
      </w:pPr>
      <w:rPr>
        <w:b/>
        <w:bCs/>
        <w:color w:val="auto"/>
      </w:rPr>
      <w:tblPr/>
      <w:tcPr>
        <w:tcBorders>
          <w:top w:val="single" w:sz="4" w:space="0" w:color="000000" w:themeColor="accent6"/>
          <w:left w:val="single" w:sz="4" w:space="0" w:color="000000" w:themeColor="accent6"/>
          <w:bottom w:val="single" w:sz="4" w:space="0" w:color="000000" w:themeColor="accent6"/>
          <w:right w:val="single" w:sz="4" w:space="0" w:color="000000" w:themeColor="accent6"/>
          <w:insideH w:val="nil"/>
          <w:insideV w:val="nil"/>
        </w:tcBorders>
        <w:shd w:val="clear" w:color="auto" w:fill="00DCA1" w:themeFill="accent1"/>
        <w:vAlign w:val="center"/>
      </w:tcPr>
    </w:tblStylePr>
    <w:tblStylePr w:type="lastRow">
      <w:rPr>
        <w:b/>
        <w:bCs/>
      </w:rPr>
      <w:tblPr/>
      <w:tcPr>
        <w:tcBorders>
          <w:top w:val="nil"/>
          <w:left w:val="nil"/>
          <w:bottom w:val="single" w:sz="12" w:space="0" w:color="00DCA1" w:themeColor="accent1"/>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5Dark-Accent3">
    <w:name w:val="List Table 5 Dark Accent 3"/>
    <w:basedOn w:val="TableNormal"/>
    <w:uiPriority w:val="50"/>
    <w:rsid w:val="00712206"/>
    <w:pPr>
      <w:spacing w:line="240" w:lineRule="auto"/>
    </w:pPr>
    <w:rPr>
      <w:color w:val="FFFFFF" w:themeColor="background1"/>
    </w:rPr>
    <w:tblPr>
      <w:tblStyleRowBandSize w:val="1"/>
      <w:tblStyleColBandSize w:val="1"/>
      <w:tblBorders>
        <w:top w:val="single" w:sz="24" w:space="0" w:color="8C68AC" w:themeColor="accent3"/>
        <w:left w:val="single" w:sz="24" w:space="0" w:color="8C68AC" w:themeColor="accent3"/>
        <w:bottom w:val="single" w:sz="24" w:space="0" w:color="8C68AC" w:themeColor="accent3"/>
        <w:right w:val="single" w:sz="24" w:space="0" w:color="8C68AC" w:themeColor="accent3"/>
      </w:tblBorders>
    </w:tblPr>
    <w:tcPr>
      <w:shd w:val="clear" w:color="auto" w:fill="8C68AC"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4-Accent6">
    <w:name w:val="Grid Table 4 Accent 6"/>
    <w:basedOn w:val="TableNormal"/>
    <w:uiPriority w:val="49"/>
    <w:rsid w:val="00550D12"/>
    <w:pPr>
      <w:spacing w:line="240" w:lineRule="auto"/>
    </w:pPr>
    <w:tblPr>
      <w:tblStyleRowBandSize w:val="1"/>
      <w:tblStyleColBandSize w:val="1"/>
      <w:tblBorders>
        <w:top w:val="single" w:sz="4" w:space="0" w:color="666666" w:themeColor="accent6" w:themeTint="99"/>
        <w:left w:val="single" w:sz="4" w:space="0" w:color="666666" w:themeColor="accent6" w:themeTint="99"/>
        <w:bottom w:val="single" w:sz="4" w:space="0" w:color="666666" w:themeColor="accent6" w:themeTint="99"/>
        <w:right w:val="single" w:sz="4" w:space="0" w:color="666666" w:themeColor="accent6" w:themeTint="99"/>
        <w:insideH w:val="single" w:sz="4" w:space="0" w:color="666666" w:themeColor="accent6" w:themeTint="99"/>
        <w:insideV w:val="single" w:sz="4" w:space="0" w:color="666666" w:themeColor="accent6" w:themeTint="99"/>
      </w:tblBorders>
    </w:tblPr>
    <w:tblStylePr w:type="firstRow">
      <w:rPr>
        <w:b/>
        <w:bCs/>
        <w:color w:val="FFFFFF" w:themeColor="background1"/>
      </w:rPr>
      <w:tblPr/>
      <w:tcPr>
        <w:tcBorders>
          <w:top w:val="single" w:sz="4" w:space="0" w:color="000000" w:themeColor="accent6"/>
          <w:left w:val="single" w:sz="4" w:space="0" w:color="000000" w:themeColor="accent6"/>
          <w:bottom w:val="single" w:sz="4" w:space="0" w:color="000000" w:themeColor="accent6"/>
          <w:right w:val="single" w:sz="4" w:space="0" w:color="000000" w:themeColor="accent6"/>
          <w:insideH w:val="nil"/>
          <w:insideV w:val="nil"/>
        </w:tcBorders>
        <w:shd w:val="clear" w:color="auto" w:fill="000000" w:themeFill="accent6"/>
      </w:tcPr>
    </w:tblStylePr>
    <w:tblStylePr w:type="lastRow">
      <w:rPr>
        <w:b/>
        <w:bCs/>
      </w:rPr>
      <w:tblPr/>
      <w:tcPr>
        <w:tcBorders>
          <w:top w:val="double" w:sz="4" w:space="0" w:color="000000" w:themeColor="accent6"/>
        </w:tcBorders>
      </w:tcPr>
    </w:tblStylePr>
    <w:tblStylePr w:type="firstCol">
      <w:rPr>
        <w:b/>
        <w:bCs/>
      </w:rPr>
    </w:tblStylePr>
    <w:tblStylePr w:type="lastCol">
      <w:rPr>
        <w:b/>
        <w:bCs/>
      </w:rPr>
    </w:tblStylePr>
    <w:tblStylePr w:type="band1Vert">
      <w:tblPr/>
      <w:tcPr>
        <w:shd w:val="clear" w:color="auto" w:fill="CCCCCC" w:themeFill="accent6" w:themeFillTint="33"/>
      </w:tcPr>
    </w:tblStylePr>
    <w:tblStylePr w:type="band1Horz">
      <w:tblPr/>
      <w:tcPr>
        <w:shd w:val="clear" w:color="auto" w:fill="CCCCCC" w:themeFill="accent6" w:themeFillTint="33"/>
      </w:tcPr>
    </w:tblStylePr>
  </w:style>
  <w:style w:type="table" w:customStyle="1" w:styleId="CDCTable7">
    <w:name w:val="CDC Table 7"/>
    <w:basedOn w:val="ListTable5Dark-Accent6"/>
    <w:uiPriority w:val="99"/>
    <w:rsid w:val="00260776"/>
    <w:rPr>
      <w:color w:val="000000" w:themeColor="text1"/>
      <w:kern w:val="0"/>
      <w:sz w:val="20"/>
      <w:szCs w:val="20"/>
      <w:lang w:eastAsia="en-AU"/>
      <w14:ligatures w14:val="none"/>
    </w:rPr>
    <w:tblPr>
      <w:tblBorders>
        <w:top w:val="none" w:sz="0" w:space="0" w:color="auto"/>
        <w:left w:val="none" w:sz="0" w:space="0" w:color="auto"/>
        <w:bottom w:val="single" w:sz="8" w:space="0" w:color="025F5D" w:themeColor="text2"/>
        <w:right w:val="none" w:sz="0" w:space="0" w:color="auto"/>
        <w:insideH w:val="single" w:sz="8" w:space="0" w:color="025F5D" w:themeColor="text2"/>
      </w:tblBorders>
    </w:tblPr>
    <w:tcPr>
      <w:shd w:val="clear" w:color="auto" w:fill="auto"/>
    </w:tcPr>
    <w:tblStylePr w:type="firstRow">
      <w:pPr>
        <w:jc w:val="left"/>
      </w:pPr>
      <w:rPr>
        <w:b/>
        <w:bCs/>
      </w:rPr>
      <w:tblPr/>
      <w:tcPr>
        <w:tcBorders>
          <w:top w:val="nil"/>
          <w:left w:val="nil"/>
          <w:bottom w:val="single" w:sz="12" w:space="0" w:color="025F5D" w:themeColor="text2"/>
          <w:right w:val="nil"/>
          <w:insideH w:val="nil"/>
          <w:insideV w:val="nil"/>
          <w:tl2br w:val="nil"/>
          <w:tr2bl w:val="nil"/>
        </w:tcBorders>
        <w:shd w:val="clear" w:color="auto" w:fill="00DCA1" w:themeFill="accent1"/>
        <w:vAlign w:val="center"/>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shd w:val="clear" w:color="auto" w:fill="00DCA1" w:themeFill="accent1"/>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50413"/>
    <w:pPr>
      <w:spacing w:line="240" w:lineRule="auto"/>
    </w:pPr>
    <w:rPr>
      <w:color w:val="FFFFFF" w:themeColor="background1"/>
    </w:rPr>
    <w:tblPr>
      <w:tblStyleRowBandSize w:val="1"/>
      <w:tblStyleColBandSize w:val="1"/>
      <w:tblBorders>
        <w:top w:val="single" w:sz="24" w:space="0" w:color="000000" w:themeColor="accent6"/>
        <w:left w:val="single" w:sz="24" w:space="0" w:color="000000" w:themeColor="accent6"/>
        <w:bottom w:val="single" w:sz="24" w:space="0" w:color="000000" w:themeColor="accent6"/>
        <w:right w:val="single" w:sz="24" w:space="0" w:color="000000" w:themeColor="accent6"/>
      </w:tblBorders>
    </w:tblPr>
    <w:tcPr>
      <w:shd w:val="clear" w:color="auto" w:fill="000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CDCTable8">
    <w:name w:val="CDC Table 8"/>
    <w:basedOn w:val="ListTable3-Accent3"/>
    <w:uiPriority w:val="99"/>
    <w:rsid w:val="00223DF7"/>
    <w:rPr>
      <w:sz w:val="20"/>
    </w:rPr>
    <w:tblPr>
      <w:tblStyleRowBandSize w:val="0"/>
      <w:tblStyleColBandSize w:val="0"/>
      <w:tblBorders>
        <w:top w:val="single" w:sz="8" w:space="0" w:color="00DCA1" w:themeColor="accent1"/>
        <w:left w:val="none" w:sz="0" w:space="0" w:color="auto"/>
        <w:bottom w:val="single" w:sz="8" w:space="0" w:color="00DCA1" w:themeColor="accent1"/>
        <w:right w:val="none" w:sz="0" w:space="0" w:color="auto"/>
        <w:insideH w:val="single" w:sz="8" w:space="0" w:color="00DCA1" w:themeColor="accent1"/>
        <w:insideV w:val="single" w:sz="8" w:space="0" w:color="00DCA1" w:themeColor="accent1"/>
      </w:tblBorders>
    </w:tblPr>
    <w:tblStylePr w:type="firstRow">
      <w:pPr>
        <w:jc w:val="left"/>
      </w:pPr>
      <w:rPr>
        <w:b/>
        <w:bCs/>
        <w:color w:val="FFFFFF" w:themeColor="background1"/>
      </w:rPr>
      <w:tblPr/>
      <w:tcPr>
        <w:tcBorders>
          <w:top w:val="nil"/>
          <w:left w:val="nil"/>
          <w:bottom w:val="nil"/>
          <w:right w:val="nil"/>
          <w:insideH w:val="nil"/>
          <w:insideV w:val="nil"/>
          <w:tl2br w:val="nil"/>
          <w:tr2bl w:val="nil"/>
        </w:tcBorders>
        <w:shd w:val="clear" w:color="auto" w:fill="025F5D" w:themeFill="text2"/>
        <w:vAlign w:val="center"/>
      </w:tcPr>
    </w:tblStylePr>
    <w:tblStylePr w:type="lastRow">
      <w:rPr>
        <w:b/>
        <w:bCs/>
      </w:rPr>
      <w:tblPr/>
      <w:tcPr>
        <w:tcBorders>
          <w:top w:val="double" w:sz="4" w:space="0" w:color="8C68AC"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C68AC" w:themeColor="accent3"/>
          <w:right w:val="single" w:sz="4" w:space="0" w:color="8C68AC" w:themeColor="accent3"/>
        </w:tcBorders>
      </w:tcPr>
    </w:tblStylePr>
    <w:tblStylePr w:type="band1Horz">
      <w:tblPr/>
      <w:tcPr>
        <w:tcBorders>
          <w:top w:val="single" w:sz="4" w:space="0" w:color="8C68AC" w:themeColor="accent3"/>
          <w:bottom w:val="single" w:sz="4" w:space="0" w:color="8C68AC"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C68AC" w:themeColor="accent3"/>
          <w:left w:val="nil"/>
        </w:tcBorders>
      </w:tcPr>
    </w:tblStylePr>
    <w:tblStylePr w:type="swCell">
      <w:tblPr/>
      <w:tcPr>
        <w:tcBorders>
          <w:top w:val="double" w:sz="4" w:space="0" w:color="8C68AC" w:themeColor="accent3"/>
          <w:right w:val="nil"/>
        </w:tcBorders>
      </w:tcPr>
    </w:tblStylePr>
  </w:style>
  <w:style w:type="table" w:customStyle="1" w:styleId="CDCTable9">
    <w:name w:val="CDC Table 9"/>
    <w:basedOn w:val="PlainTable1"/>
    <w:uiPriority w:val="99"/>
    <w:rsid w:val="00223DF7"/>
    <w:rPr>
      <w:kern w:val="0"/>
      <w:sz w:val="20"/>
      <w:szCs w:val="20"/>
      <w:lang w:eastAsia="en-AU"/>
      <w14:ligatures w14:val="none"/>
    </w:rPr>
    <w:tblPr>
      <w:tblStyleRowBandSize w:val="0"/>
      <w:tblStyleColBandSize w:val="0"/>
      <w:tblBorders>
        <w:top w:val="single" w:sz="8" w:space="0" w:color="00DCA1" w:themeColor="accent1"/>
        <w:left w:val="none" w:sz="0" w:space="0" w:color="auto"/>
        <w:bottom w:val="single" w:sz="8" w:space="0" w:color="00DCA1" w:themeColor="accent1"/>
        <w:right w:val="none" w:sz="0" w:space="0" w:color="auto"/>
        <w:insideH w:val="single" w:sz="8" w:space="0" w:color="00DCA1" w:themeColor="accent1"/>
        <w:insideV w:val="single" w:sz="8" w:space="0" w:color="00DCA1" w:themeColor="accent1"/>
      </w:tblBorders>
    </w:tblPr>
    <w:tcPr>
      <w:shd w:val="clear" w:color="auto" w:fill="auto"/>
      <w:vAlign w:val="center"/>
    </w:tcPr>
    <w:tblStylePr w:type="firstRow">
      <w:pPr>
        <w:jc w:val="left"/>
      </w:pPr>
      <w:rPr>
        <w:b/>
        <w:bCs/>
        <w:color w:val="000000" w:themeColor="text1"/>
      </w:rPr>
      <w:tblPr/>
      <w:tcPr>
        <w:tcBorders>
          <w:top w:val="nil"/>
          <w:left w:val="nil"/>
          <w:bottom w:val="nil"/>
          <w:right w:val="nil"/>
          <w:insideH w:val="nil"/>
          <w:insideV w:val="nil"/>
          <w:tl2br w:val="nil"/>
          <w:tr2bl w:val="nil"/>
        </w:tcBorders>
        <w:shd w:val="clear" w:color="auto" w:fill="00DCA1" w:themeFill="accent1"/>
        <w:vAlign w:val="center"/>
      </w:tcPr>
    </w:tblStylePr>
    <w:tblStylePr w:type="lastRow">
      <w:rPr>
        <w:b/>
        <w:bCs/>
      </w:rPr>
      <w:tblPr/>
      <w:tcPr>
        <w:tcBorders>
          <w:top w:val="double" w:sz="4" w:space="0" w:color="000000" w:themeColor="accent6"/>
        </w:tcBorders>
        <w:shd w:val="clear" w:color="auto" w:fill="FFFFFF" w:themeFill="background1"/>
      </w:tcPr>
    </w:tblStylePr>
    <w:tblStylePr w:type="firstCol">
      <w:pPr>
        <w:wordWrap/>
        <w:jc w:val="left"/>
      </w:pPr>
      <w:rPr>
        <w:rFonts w:ascii="Segoe UI" w:hAnsi="Segoe UI"/>
        <w:b/>
        <w:bCs/>
        <w:i w:val="0"/>
        <w:iCs/>
        <w:color w:val="auto"/>
        <w:sz w:val="20"/>
      </w:rPr>
      <w:tblPr/>
      <w:tcPr>
        <w:tcBorders>
          <w:top w:val="nil"/>
          <w:left w:val="nil"/>
          <w:bottom w:val="single" w:sz="8" w:space="0" w:color="00DCA1" w:themeColor="accent1"/>
          <w:right w:val="nil"/>
          <w:insideH w:val="single" w:sz="8" w:space="0" w:color="00DCA1" w:themeColor="accent1"/>
          <w:insideV w:val="single" w:sz="8" w:space="0" w:color="00DCA1" w:themeColor="accent1"/>
          <w:tl2br w:val="nil"/>
          <w:tr2bl w:val="nil"/>
        </w:tcBorders>
        <w:shd w:val="clear" w:color="auto" w:fill="FFFFFF" w:themeFill="background1"/>
      </w:tcPr>
    </w:tblStylePr>
    <w:tblStylePr w:type="lastCol">
      <w:rPr>
        <w:b/>
        <w:bCs/>
        <w:i w:val="0"/>
        <w:iCs/>
      </w:rPr>
      <w:tblPr/>
      <w:tcPr>
        <w:tcBorders>
          <w:top w:val="nil"/>
          <w:left w:val="nil"/>
          <w:bottom w:val="nil"/>
          <w:right w:val="nil"/>
          <w:insideH w:val="nil"/>
          <w:insideV w:val="nil"/>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bottom w:val="single" w:sz="4" w:space="0" w:color="666666" w:themeColor="accent6" w:themeTint="99"/>
        </w:tcBorders>
      </w:tcPr>
    </w:tblStylePr>
    <w:tblStylePr w:type="nwCell">
      <w:tblPr/>
      <w:tcPr>
        <w:tcBorders>
          <w:bottom w:val="single" w:sz="4" w:space="0" w:color="666666" w:themeColor="accent6" w:themeTint="99"/>
          <w:right w:val="nil"/>
        </w:tcBorders>
      </w:tcPr>
    </w:tblStylePr>
    <w:tblStylePr w:type="seCell">
      <w:tblPr/>
      <w:tcPr>
        <w:tcBorders>
          <w:top w:val="single" w:sz="4" w:space="0" w:color="666666" w:themeColor="accent6" w:themeTint="99"/>
          <w:left w:val="nil"/>
        </w:tcBorders>
      </w:tcPr>
    </w:tblStylePr>
    <w:tblStylePr w:type="swCell">
      <w:tblPr/>
      <w:tcPr>
        <w:tcBorders>
          <w:top w:val="single" w:sz="4" w:space="0" w:color="666666" w:themeColor="accent6" w:themeTint="99"/>
          <w:right w:val="nil"/>
        </w:tcBorders>
      </w:tcPr>
    </w:tblStylePr>
  </w:style>
  <w:style w:type="table" w:styleId="GridTable3-Accent6">
    <w:name w:val="Grid Table 3 Accent 6"/>
    <w:basedOn w:val="TableNormal"/>
    <w:uiPriority w:val="48"/>
    <w:rsid w:val="00083E5A"/>
    <w:pPr>
      <w:spacing w:line="240" w:lineRule="auto"/>
    </w:pPr>
    <w:tblPr>
      <w:tblStyleRowBandSize w:val="1"/>
      <w:tblStyleColBandSize w:val="1"/>
      <w:tblBorders>
        <w:top w:val="single" w:sz="4" w:space="0" w:color="666666" w:themeColor="accent6" w:themeTint="99"/>
        <w:left w:val="single" w:sz="4" w:space="0" w:color="666666" w:themeColor="accent6" w:themeTint="99"/>
        <w:bottom w:val="single" w:sz="4" w:space="0" w:color="666666" w:themeColor="accent6" w:themeTint="99"/>
        <w:right w:val="single" w:sz="4" w:space="0" w:color="666666" w:themeColor="accent6" w:themeTint="99"/>
        <w:insideH w:val="single" w:sz="4" w:space="0" w:color="666666" w:themeColor="accent6" w:themeTint="99"/>
        <w:insideV w:val="single" w:sz="4" w:space="0" w:color="6666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accent6" w:themeFillTint="33"/>
      </w:tcPr>
    </w:tblStylePr>
    <w:tblStylePr w:type="band1Horz">
      <w:tblPr/>
      <w:tcPr>
        <w:shd w:val="clear" w:color="auto" w:fill="CCCCCC" w:themeFill="accent6" w:themeFillTint="33"/>
      </w:tcPr>
    </w:tblStylePr>
    <w:tblStylePr w:type="neCell">
      <w:tblPr/>
      <w:tcPr>
        <w:tcBorders>
          <w:bottom w:val="single" w:sz="4" w:space="0" w:color="666666" w:themeColor="accent6" w:themeTint="99"/>
        </w:tcBorders>
      </w:tcPr>
    </w:tblStylePr>
    <w:tblStylePr w:type="nwCell">
      <w:tblPr/>
      <w:tcPr>
        <w:tcBorders>
          <w:bottom w:val="single" w:sz="4" w:space="0" w:color="666666" w:themeColor="accent6" w:themeTint="99"/>
        </w:tcBorders>
      </w:tcPr>
    </w:tblStylePr>
    <w:tblStylePr w:type="seCell">
      <w:tblPr/>
      <w:tcPr>
        <w:tcBorders>
          <w:top w:val="single" w:sz="4" w:space="0" w:color="666666" w:themeColor="accent6" w:themeTint="99"/>
        </w:tcBorders>
      </w:tcPr>
    </w:tblStylePr>
    <w:tblStylePr w:type="swCell">
      <w:tblPr/>
      <w:tcPr>
        <w:tcBorders>
          <w:top w:val="single" w:sz="4" w:space="0" w:color="666666" w:themeColor="accent6" w:themeTint="99"/>
        </w:tcBorders>
      </w:tcPr>
    </w:tblStylePr>
  </w:style>
  <w:style w:type="table" w:styleId="ListTable3-Accent6">
    <w:name w:val="List Table 3 Accent 6"/>
    <w:basedOn w:val="TableNormal"/>
    <w:uiPriority w:val="48"/>
    <w:rsid w:val="00083E5A"/>
    <w:pPr>
      <w:spacing w:line="240" w:lineRule="auto"/>
    </w:pPr>
    <w:tblPr>
      <w:tblStyleRowBandSize w:val="1"/>
      <w:tblStyleColBandSize w:val="1"/>
      <w:tblBorders>
        <w:top w:val="single" w:sz="4" w:space="0" w:color="000000" w:themeColor="accent6"/>
        <w:left w:val="single" w:sz="4" w:space="0" w:color="000000" w:themeColor="accent6"/>
        <w:bottom w:val="single" w:sz="4" w:space="0" w:color="000000" w:themeColor="accent6"/>
        <w:right w:val="single" w:sz="4" w:space="0" w:color="000000" w:themeColor="accent6"/>
      </w:tblBorders>
    </w:tblPr>
    <w:tblStylePr w:type="firstRow">
      <w:rPr>
        <w:b/>
        <w:bCs/>
        <w:color w:val="FFFFFF" w:themeColor="background1"/>
      </w:rPr>
      <w:tblPr/>
      <w:tcPr>
        <w:shd w:val="clear" w:color="auto" w:fill="000000" w:themeFill="accent6"/>
      </w:tcPr>
    </w:tblStylePr>
    <w:tblStylePr w:type="lastRow">
      <w:rPr>
        <w:b/>
        <w:bCs/>
      </w:rPr>
      <w:tblPr/>
      <w:tcPr>
        <w:tcBorders>
          <w:top w:val="double" w:sz="4" w:space="0" w:color="000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accent6"/>
          <w:right w:val="single" w:sz="4" w:space="0" w:color="000000" w:themeColor="accent6"/>
        </w:tcBorders>
      </w:tcPr>
    </w:tblStylePr>
    <w:tblStylePr w:type="band1Horz">
      <w:tblPr/>
      <w:tcPr>
        <w:tcBorders>
          <w:top w:val="single" w:sz="4" w:space="0" w:color="000000" w:themeColor="accent6"/>
          <w:bottom w:val="single" w:sz="4" w:space="0" w:color="000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accent6"/>
          <w:left w:val="nil"/>
        </w:tcBorders>
      </w:tcPr>
    </w:tblStylePr>
    <w:tblStylePr w:type="swCell">
      <w:tblPr/>
      <w:tcPr>
        <w:tcBorders>
          <w:top w:val="double" w:sz="4" w:space="0" w:color="000000" w:themeColor="accent6"/>
          <w:right w:val="nil"/>
        </w:tcBorders>
      </w:tcPr>
    </w:tblStylePr>
  </w:style>
  <w:style w:type="paragraph" w:customStyle="1" w:styleId="Tablesubheadinglightgreen">
    <w:name w:val="Table subheading light green"/>
    <w:basedOn w:val="Normal"/>
    <w:next w:val="Tabletext"/>
    <w:qFormat/>
    <w:rsid w:val="006C6EC4"/>
    <w:pPr>
      <w:shd w:val="clear" w:color="auto" w:fill="BEFEE9" w:themeFill="background2"/>
      <w:spacing w:before="120" w:after="120" w:line="240" w:lineRule="auto"/>
    </w:pPr>
    <w:rPr>
      <w:rFonts w:ascii="Segoe UI Semibold" w:hAnsi="Segoe UI Semibold"/>
      <w:bCs/>
      <w:kern w:val="0"/>
      <w:sz w:val="20"/>
      <w:szCs w:val="20"/>
      <w:lang w:eastAsia="en-AU"/>
      <w14:ligatures w14:val="none"/>
    </w:rPr>
  </w:style>
  <w:style w:type="paragraph" w:customStyle="1" w:styleId="Tablesubheadingmidgreen">
    <w:name w:val="Table subheading mid green"/>
    <w:basedOn w:val="Tablesubheadinglightgreen"/>
    <w:next w:val="Tabletext"/>
    <w:qFormat/>
    <w:rsid w:val="00DC0A71"/>
    <w:pPr>
      <w:shd w:val="clear" w:color="auto" w:fill="00DCA1" w:themeFill="accent1"/>
    </w:pPr>
    <w:rPr>
      <w:b/>
      <w:bCs w:val="0"/>
    </w:rPr>
  </w:style>
  <w:style w:type="table" w:styleId="ListTable1Light-Accent3">
    <w:name w:val="List Table 1 Light Accent 3"/>
    <w:basedOn w:val="TableNormal"/>
    <w:uiPriority w:val="46"/>
    <w:rsid w:val="00CC5667"/>
    <w:pPr>
      <w:spacing w:line="240" w:lineRule="auto"/>
    </w:pPr>
    <w:tblPr>
      <w:tblStyleRowBandSize w:val="1"/>
      <w:tblStyleColBandSize w:val="1"/>
    </w:tblPr>
    <w:tblStylePr w:type="firstRow">
      <w:rPr>
        <w:b/>
        <w:bCs/>
      </w:rPr>
      <w:tblPr/>
      <w:tcPr>
        <w:tcBorders>
          <w:bottom w:val="single" w:sz="4" w:space="0" w:color="B9A4CD" w:themeColor="accent3" w:themeTint="99"/>
        </w:tcBorders>
      </w:tcPr>
    </w:tblStylePr>
    <w:tblStylePr w:type="lastRow">
      <w:rPr>
        <w:b/>
        <w:bCs/>
      </w:rPr>
      <w:tblPr/>
      <w:tcPr>
        <w:tcBorders>
          <w:top w:val="single" w:sz="4" w:space="0" w:color="B9A4CD" w:themeColor="accent3" w:themeTint="99"/>
        </w:tcBorders>
      </w:tcPr>
    </w:tblStylePr>
    <w:tblStylePr w:type="firstCol">
      <w:rPr>
        <w:b/>
        <w:bCs/>
      </w:rPr>
    </w:tblStylePr>
    <w:tblStylePr w:type="lastCol">
      <w:rPr>
        <w:b/>
        <w:bCs/>
      </w:rPr>
    </w:tblStylePr>
    <w:tblStylePr w:type="band1Vert">
      <w:tblPr/>
      <w:tcPr>
        <w:shd w:val="clear" w:color="auto" w:fill="E7E0EE" w:themeFill="accent3" w:themeFillTint="33"/>
      </w:tcPr>
    </w:tblStylePr>
    <w:tblStylePr w:type="band1Horz">
      <w:tblPr/>
      <w:tcPr>
        <w:shd w:val="clear" w:color="auto" w:fill="E7E0EE" w:themeFill="accent3" w:themeFillTint="33"/>
      </w:tcPr>
    </w:tblStylePr>
  </w:style>
  <w:style w:type="table" w:customStyle="1" w:styleId="CDCTable2">
    <w:name w:val="CDC Table 2"/>
    <w:basedOn w:val="TableGrid1"/>
    <w:uiPriority w:val="99"/>
    <w:rsid w:val="006C3279"/>
    <w:pPr>
      <w:spacing w:line="240" w:lineRule="auto"/>
    </w:pPr>
    <w:rPr>
      <w:rFonts w:ascii="Segoe UI" w:hAnsi="Segoe UI"/>
      <w:sz w:val="20"/>
    </w:rPr>
    <w:tblPr>
      <w:tblBorders>
        <w:top w:val="none" w:sz="0" w:space="0" w:color="auto"/>
        <w:left w:val="none" w:sz="0" w:space="0" w:color="auto"/>
        <w:bottom w:val="none" w:sz="0" w:space="0" w:color="auto"/>
        <w:right w:val="none" w:sz="0" w:space="0" w:color="auto"/>
        <w:insideH w:val="single" w:sz="6" w:space="0" w:color="00DCA1" w:themeColor="accent1"/>
        <w:insideV w:val="none" w:sz="0" w:space="0" w:color="auto"/>
      </w:tblBorders>
    </w:tblPr>
    <w:trPr>
      <w:cantSplit/>
    </w:trPr>
    <w:tcPr>
      <w:vAlign w:val="center"/>
    </w:tcPr>
    <w:tblStylePr w:type="firstRow">
      <w:rPr>
        <w:rFonts w:asciiTheme="minorHAnsi" w:hAnsiTheme="minorHAnsi"/>
        <w:sz w:val="20"/>
      </w:rPr>
      <w:tblPr/>
      <w:tcPr>
        <w:shd w:val="clear" w:color="auto" w:fill="BEFEE9" w:themeFill="background2"/>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MessageHeader">
    <w:name w:val="Message Header"/>
    <w:basedOn w:val="Normal"/>
    <w:link w:val="MessageHeaderChar"/>
    <w:uiPriority w:val="99"/>
    <w:unhideWhenUsed/>
    <w:rsid w:val="00BF0845"/>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BF0845"/>
    <w:rPr>
      <w:rFonts w:asciiTheme="majorHAnsi" w:eastAsiaTheme="majorEastAsia" w:hAnsiTheme="majorHAnsi" w:cstheme="majorBidi"/>
      <w:shd w:val="pct20" w:color="auto" w:fill="auto"/>
    </w:rPr>
  </w:style>
  <w:style w:type="paragraph" w:customStyle="1" w:styleId="Tablefootnote">
    <w:name w:val="Table footnote"/>
    <w:basedOn w:val="Caption"/>
    <w:next w:val="BodyText"/>
    <w:qFormat/>
    <w:rsid w:val="00ED30E5"/>
    <w:pPr>
      <w:spacing w:before="60"/>
    </w:pPr>
    <w:rPr>
      <w:rFonts w:ascii="Segoe UI" w:hAnsi="Segoe UI"/>
    </w:rPr>
  </w:style>
  <w:style w:type="paragraph" w:customStyle="1" w:styleId="Securityclassification">
    <w:name w:val="Security classification"/>
    <w:basedOn w:val="Footer"/>
    <w:qFormat/>
    <w:rsid w:val="002A4FB3"/>
    <w:pPr>
      <w:jc w:val="center"/>
    </w:pPr>
    <w:rPr>
      <w:rFonts w:ascii="Segoe UI Semibold" w:eastAsia="Times New Roman" w:hAnsi="Segoe UI Semibold" w:cs="Segoe UI Semibold"/>
      <w:bCs/>
      <w:color w:val="FF0000"/>
      <w:kern w:val="0"/>
      <w:sz w:val="22"/>
      <w:szCs w:val="22"/>
      <w:lang w:eastAsia="en-AU"/>
      <w14:ligatures w14:val="none"/>
    </w:rPr>
  </w:style>
  <w:style w:type="paragraph" w:styleId="Revision">
    <w:name w:val="Revision"/>
    <w:hidden/>
    <w:uiPriority w:val="99"/>
    <w:semiHidden/>
    <w:rsid w:val="00C20EE6"/>
    <w:pPr>
      <w:spacing w:line="240" w:lineRule="auto"/>
    </w:pPr>
    <w:rPr>
      <w:rFonts w:ascii="Segoe UI" w:hAnsi="Segoe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3735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healthgov.sharepoint.com/sites/orgassets/OfficeTemplates/CDC/Meeting%20Templates/CDC_meeting_minutes.dotx" TargetMode="External"/></Relationships>
</file>

<file path=word/theme/theme1.xml><?xml version="1.0" encoding="utf-8"?>
<a:theme xmlns:a="http://schemas.openxmlformats.org/drawingml/2006/main" name="CDC">
  <a:themeElements>
    <a:clrScheme name="Australian CDC">
      <a:dk1>
        <a:sysClr val="windowText" lastClr="000000"/>
      </a:dk1>
      <a:lt1>
        <a:sysClr val="window" lastClr="FFFFFF"/>
      </a:lt1>
      <a:dk2>
        <a:srgbClr val="025F5D"/>
      </a:dk2>
      <a:lt2>
        <a:srgbClr val="BEFEE9"/>
      </a:lt2>
      <a:accent1>
        <a:srgbClr val="00DCA1"/>
      </a:accent1>
      <a:accent2>
        <a:srgbClr val="511D81"/>
      </a:accent2>
      <a:accent3>
        <a:srgbClr val="8C68AC"/>
      </a:accent3>
      <a:accent4>
        <a:srgbClr val="778FE7"/>
      </a:accent4>
      <a:accent5>
        <a:srgbClr val="000000"/>
      </a:accent5>
      <a:accent6>
        <a:srgbClr val="000000"/>
      </a:accent6>
      <a:hlink>
        <a:srgbClr val="0000EE"/>
      </a:hlink>
      <a:folHlink>
        <a:srgbClr val="551A8B"/>
      </a:folHlink>
    </a:clrScheme>
    <a:fontScheme name="Australian CDC">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DC" id="{03A27568-D0A4-4B67-95AA-CA1E9E833DA3}" vid="{27FB942B-FA4F-4756-9360-D91B8DD8CE8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5d75515-7ac1-4cd2-80d2-f1481ca63a2b">
      <Terms xmlns="http://schemas.microsoft.com/office/infopath/2007/PartnerControls"/>
    </lcf76f155ced4ddcb4097134ff3c332f>
    <TaxCatchAll xmlns="cc6f4cb4-b61c-41b1-b566-1e52ad8831f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C98AFB7EF1ABD4B99D9DCC53D50ABAC" ma:contentTypeVersion="13" ma:contentTypeDescription="Create a new document." ma:contentTypeScope="" ma:versionID="c1b49b89ab4410121e188f31433928e2">
  <xsd:schema xmlns:xsd="http://www.w3.org/2001/XMLSchema" xmlns:xs="http://www.w3.org/2001/XMLSchema" xmlns:p="http://schemas.microsoft.com/office/2006/metadata/properties" xmlns:ns2="45d75515-7ac1-4cd2-80d2-f1481ca63a2b" xmlns:ns3="cc6f4cb4-b61c-41b1-b566-1e52ad8831f2" targetNamespace="http://schemas.microsoft.com/office/2006/metadata/properties" ma:root="true" ma:fieldsID="88269311b8438a05cac092a3c5d7d3fc" ns2:_="" ns3:_="">
    <xsd:import namespace="45d75515-7ac1-4cd2-80d2-f1481ca63a2b"/>
    <xsd:import namespace="cc6f4cb4-b61c-41b1-b566-1e52ad8831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d75515-7ac1-4cd2-80d2-f1481ca63a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6f4cb4-b61c-41b1-b566-1e52ad8831f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c66a6e6-44cd-4943-9fd7-2a1b8d452e9c}" ma:internalName="TaxCatchAll" ma:showField="CatchAllData" ma:web="cc6f4cb4-b61c-41b1-b566-1e52ad8831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7ABA88-CBE0-FC4A-8C00-4C64D752A964}">
  <ds:schemaRefs>
    <ds:schemaRef ds:uri="http://schemas.openxmlformats.org/officeDocument/2006/bibliography"/>
  </ds:schemaRefs>
</ds:datastoreItem>
</file>

<file path=customXml/itemProps2.xml><?xml version="1.0" encoding="utf-8"?>
<ds:datastoreItem xmlns:ds="http://schemas.openxmlformats.org/officeDocument/2006/customXml" ds:itemID="{BFBD92DB-F044-4C25-90BD-2AAFCEDE1D47}">
  <ds:schemaRefs>
    <ds:schemaRef ds:uri="http://schemas.microsoft.com/office/2006/metadata/properties"/>
    <ds:schemaRef ds:uri="http://schemas.microsoft.com/office/infopath/2007/PartnerControls"/>
    <ds:schemaRef ds:uri="45d75515-7ac1-4cd2-80d2-f1481ca63a2b"/>
    <ds:schemaRef ds:uri="cc6f4cb4-b61c-41b1-b566-1e52ad8831f2"/>
  </ds:schemaRefs>
</ds:datastoreItem>
</file>

<file path=customXml/itemProps3.xml><?xml version="1.0" encoding="utf-8"?>
<ds:datastoreItem xmlns:ds="http://schemas.openxmlformats.org/officeDocument/2006/customXml" ds:itemID="{8D6F3CCB-7F8F-48D1-8B94-88416FF80199}">
  <ds:schemaRefs>
    <ds:schemaRef ds:uri="http://schemas.microsoft.com/sharepoint/v3/contenttype/forms"/>
  </ds:schemaRefs>
</ds:datastoreItem>
</file>

<file path=customXml/itemProps4.xml><?xml version="1.0" encoding="utf-8"?>
<ds:datastoreItem xmlns:ds="http://schemas.openxmlformats.org/officeDocument/2006/customXml" ds:itemID="{CCAB6B30-D192-4611-B0A7-5BBF56832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d75515-7ac1-4cd2-80d2-f1481ca63a2b"/>
    <ds:schemaRef ds:uri="cc6f4cb4-b61c-41b1-b566-1e52ad8831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cd3e8b9-ffed-43a8-b7f4-cc2fa0382d36}" enabled="1" method="Privileged" siteId="{34a3929c-73cf-4954-abfe-147dc3517892}" removed="0"/>
</clbl:labelList>
</file>

<file path=docProps/app.xml><?xml version="1.0" encoding="utf-8"?>
<Properties xmlns="http://schemas.openxmlformats.org/officeDocument/2006/extended-properties" xmlns:vt="http://schemas.openxmlformats.org/officeDocument/2006/docPropsVTypes">
  <Template>CDC_meeting_minutes.dotx</Template>
  <TotalTime>3</TotalTime>
  <Pages>2</Pages>
  <Words>439</Words>
  <Characters>2776</Characters>
  <Application>Microsoft Office Word</Application>
  <DocSecurity>0</DocSecurity>
  <Lines>45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HIV Taskforce roundtable communique – 22 October 2026</dc:title>
  <dc:subject>Communicable diseases prevention and control</dc:subject>
  <dc:creator>Australian Centre for Disease Control</dc:creator>
  <cp:keywords>HIV,;Human immunodeficiency virus (HIV) infection</cp:keywords>
  <dc:description/>
  <cp:lastModifiedBy>MASCHKE, Elvia</cp:lastModifiedBy>
  <cp:revision>4</cp:revision>
  <dcterms:created xsi:type="dcterms:W3CDTF">2026-11-02T23:59:00Z</dcterms:created>
  <dcterms:modified xsi:type="dcterms:W3CDTF">2026-11-03T00:01:00Z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41e6b154,64f28504,74fbe715,16c3ae81</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29a2859d,718db224,5ddd0ba9,5ef9aa43,646581cc</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2026-04-14T05:12:17Z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9dc9cf46-0427-408a-ada2-ceb12cc3dd8a</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0x0101002C98AFB7EF1ABD4B99D9DCC53D50ABAC</vt:lpwstr>
  </property>
  <property fmtid="{D5CDD505-2E9C-101B-9397-08002B2CF9AE}" pid="17" name="MediaServiceImageTags">
    <vt:lpwstr/>
  </property>
</Properties>
</file>