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909" w:rsidRPr="00584825" w:rsidRDefault="003D3909" w:rsidP="003D3909">
      <w:pPr>
        <w:rPr>
          <w:rFonts w:cs="Arial"/>
          <w:b/>
          <w:bCs/>
        </w:rPr>
      </w:pPr>
      <w:bookmarkStart w:id="0" w:name="_Toc476733093"/>
      <w:bookmarkStart w:id="1" w:name="_Toc476733347"/>
      <w:bookmarkStart w:id="2" w:name="_Toc477871941"/>
      <w:bookmarkStart w:id="3" w:name="_GoBack"/>
      <w:bookmarkEnd w:id="3"/>
      <w:r w:rsidRPr="00584825">
        <w:rPr>
          <w:rFonts w:cs="Arial"/>
          <w:b/>
        </w:rPr>
        <w:t>Appendix 1</w:t>
      </w:r>
      <w:r w:rsidRPr="00584825">
        <w:rPr>
          <w:rFonts w:cs="Arial"/>
        </w:rPr>
        <w:t>: PHU Checklist for hepatitis B cases</w:t>
      </w:r>
      <w:bookmarkEnd w:id="0"/>
      <w:bookmarkEnd w:id="1"/>
      <w:bookmarkEnd w:id="2"/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  <w:b/>
        </w:rPr>
      </w:pPr>
      <w:r w:rsidRPr="00584825">
        <w:rPr>
          <w:rFonts w:ascii="Arial" w:hAnsi="Arial" w:cs="Arial"/>
          <w:b/>
        </w:rPr>
        <w:t xml:space="preserve">Contact the patient’s clinician to: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Obtain patient’s history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Confirm results of laboratory tests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  <w:b/>
        </w:rPr>
      </w:pPr>
      <w:r w:rsidRPr="00584825">
        <w:rPr>
          <w:rFonts w:ascii="Arial" w:hAnsi="Arial" w:cs="Arial"/>
          <w:b/>
        </w:rPr>
        <w:t xml:space="preserve">Assist patient’s clinician to contact the patient to: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Confirm onset date and symptoms of the illness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Recommend exclusions and restrictions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Identify contacts and obtain contact details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Review vaccination status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Complete jurisdictional Hepatitis B Disease Case Questionnaire Form </w:t>
      </w:r>
    </w:p>
    <w:p w:rsidR="003D3909" w:rsidRPr="00584825" w:rsidRDefault="003D3909" w:rsidP="003D3909">
      <w:pPr>
        <w:pStyle w:val="BodyText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Provide with Hepatitis B Information Sheet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  <w:b/>
        </w:rPr>
      </w:pPr>
      <w:r w:rsidRPr="00584825">
        <w:rPr>
          <w:rFonts w:ascii="Arial" w:hAnsi="Arial" w:cs="Arial"/>
          <w:b/>
        </w:rPr>
        <w:t xml:space="preserve">Contact Australian Immunisation Register (AIR) to: </w:t>
      </w:r>
    </w:p>
    <w:p w:rsidR="003D3909" w:rsidRPr="00584825" w:rsidRDefault="003D3909" w:rsidP="003D3909">
      <w:pPr>
        <w:pStyle w:val="BodyText"/>
        <w:rPr>
          <w:rFonts w:ascii="Arial" w:hAnsi="Arial" w:cs="Arial"/>
        </w:rPr>
      </w:pPr>
      <w:r w:rsidRPr="00584825">
        <w:rPr>
          <w:rFonts w:ascii="Arial" w:hAnsi="Arial" w:cs="Arial"/>
        </w:rPr>
        <w:t>Verify immunisation status for children born in or after 1996, noting that many children born from around 1992 have an AIR record – especially those born in 1995 and 1994. Children born before the introduction of the universal infant hepatitis B vaccination program may have been vaccinated as part of the adolescent program, but their vaccination would not be recorded on AIR.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  <w:b/>
        </w:rPr>
      </w:pPr>
      <w:r w:rsidRPr="00584825">
        <w:rPr>
          <w:rFonts w:ascii="Arial" w:hAnsi="Arial" w:cs="Arial"/>
          <w:b/>
        </w:rPr>
        <w:t xml:space="preserve">Confirm case: </w:t>
      </w:r>
    </w:p>
    <w:p w:rsidR="003D3909" w:rsidRPr="00584825" w:rsidRDefault="003D3909" w:rsidP="003D3909">
      <w:pPr>
        <w:pStyle w:val="BodyText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Assess information against case definition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  <w:b/>
        </w:rPr>
      </w:pPr>
      <w:r w:rsidRPr="00584825">
        <w:rPr>
          <w:rFonts w:ascii="Arial" w:hAnsi="Arial" w:cs="Arial"/>
          <w:b/>
        </w:rPr>
        <w:t>Assist patient’s clinician to contact patient’s contacts to: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>Assess risk of hepatitis B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Determine current symptoms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Recommend testing and prophylaxis or not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Explain symptoms and restrictions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Provide with Hepatitis B Information Sheet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  <w:b/>
        </w:rPr>
      </w:pPr>
      <w:r w:rsidRPr="00584825">
        <w:rPr>
          <w:rFonts w:ascii="Arial" w:hAnsi="Arial" w:cs="Arial"/>
          <w:b/>
        </w:rPr>
        <w:t xml:space="preserve">Other issues: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For a death, report details to state/territory communicable disease branch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Assess and arrange best method for delivering information and interventions to contacts </w:t>
      </w:r>
    </w:p>
    <w:p w:rsidR="003D3909" w:rsidRPr="00584825" w:rsidRDefault="003D3909" w:rsidP="003D3909">
      <w:pPr>
        <w:pStyle w:val="BodyText"/>
        <w:spacing w:after="0"/>
        <w:rPr>
          <w:rFonts w:ascii="Arial" w:hAnsi="Arial" w:cs="Arial"/>
        </w:rPr>
      </w:pPr>
      <w:r w:rsidRPr="00584825">
        <w:rPr>
          <w:rFonts w:ascii="Arial" w:hAnsi="Arial" w:cs="Arial"/>
        </w:rPr>
        <w:t xml:space="preserve">Enter case data onto notifiable diseases database </w:t>
      </w:r>
    </w:p>
    <w:p w:rsidR="00003743" w:rsidRPr="002F3AE3" w:rsidRDefault="00003743" w:rsidP="002F3AE3"/>
    <w:sectPr w:rsidR="00003743" w:rsidRPr="002F3A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09"/>
    <w:rsid w:val="00003743"/>
    <w:rsid w:val="00067456"/>
    <w:rsid w:val="001B3443"/>
    <w:rsid w:val="002F3AE3"/>
    <w:rsid w:val="0030786C"/>
    <w:rsid w:val="003D17F9"/>
    <w:rsid w:val="003D3909"/>
    <w:rsid w:val="00417941"/>
    <w:rsid w:val="004867E2"/>
    <w:rsid w:val="004A0552"/>
    <w:rsid w:val="005F0574"/>
    <w:rsid w:val="008264EB"/>
    <w:rsid w:val="00A4512D"/>
    <w:rsid w:val="00A64F84"/>
    <w:rsid w:val="00A705AF"/>
    <w:rsid w:val="00B42851"/>
    <w:rsid w:val="00CB5B1A"/>
    <w:rsid w:val="00F0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909"/>
    <w:pPr>
      <w:autoSpaceDE w:val="0"/>
      <w:autoSpaceDN w:val="0"/>
      <w:adjustRightInd w:val="0"/>
      <w:spacing w:after="240"/>
      <w:ind w:right="-686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0"/>
    </w:pPr>
    <w:rPr>
      <w:rFonts w:eastAsia="Times New Roman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1"/>
    </w:pPr>
    <w:rPr>
      <w:rFonts w:eastAsia="Times New Roman" w:cs="Arial"/>
      <w:b/>
      <w:bCs/>
      <w:i/>
      <w:iCs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2"/>
    </w:pPr>
    <w:rPr>
      <w:rFonts w:eastAsia="Times New Roman" w:cs="Arial"/>
      <w:bCs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3"/>
    </w:pPr>
    <w:rPr>
      <w:rFonts w:eastAsia="Times New Roman" w:cs="Times New Roman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4"/>
    </w:pPr>
    <w:rPr>
      <w:rFonts w:ascii="Times New Roman" w:eastAsia="Times New Roman" w:hAnsi="Times New Roman" w:cs="Times New Roman"/>
      <w:b/>
      <w:bCs/>
      <w:iCs/>
      <w:sz w:val="24"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5"/>
    </w:pPr>
    <w:rPr>
      <w:rFonts w:ascii="Times New Roman" w:eastAsia="Times New Roman" w:hAnsi="Times New Roman" w:cs="Times New Roman"/>
      <w:b/>
      <w:bCs/>
      <w:i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  <w:autoSpaceDE/>
      <w:autoSpaceDN/>
      <w:adjustRightInd/>
      <w:spacing w:after="0"/>
      <w:ind w:right="0"/>
    </w:pPr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autoSpaceDE/>
      <w:autoSpaceDN/>
      <w:adjustRightInd/>
      <w:spacing w:after="300"/>
      <w:ind w:right="0"/>
      <w:contextualSpacing/>
      <w:jc w:val="center"/>
    </w:pPr>
    <w:rPr>
      <w:rFonts w:eastAsiaTheme="majorEastAsia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pPr>
      <w:autoSpaceDE/>
      <w:autoSpaceDN/>
      <w:adjustRightInd/>
      <w:spacing w:after="0"/>
      <w:ind w:right="0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autoSpaceDE/>
      <w:autoSpaceDN/>
      <w:adjustRightInd/>
      <w:spacing w:after="0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3D3909"/>
    <w:rPr>
      <w:rFonts w:ascii="Tahoma" w:hAnsi="Tahoma" w:cs="Tahoma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D3909"/>
    <w:rPr>
      <w:rFonts w:ascii="Tahoma" w:eastAsiaTheme="minorHAnsi" w:hAnsi="Tahoma" w:cs="Tahoma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909"/>
    <w:pPr>
      <w:autoSpaceDE w:val="0"/>
      <w:autoSpaceDN w:val="0"/>
      <w:adjustRightInd w:val="0"/>
      <w:spacing w:after="240"/>
      <w:ind w:right="-686"/>
    </w:pPr>
    <w:rPr>
      <w:rFonts w:ascii="Arial" w:eastAsiaTheme="minorHAnsi" w:hAnsi="Arial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0"/>
    </w:pPr>
    <w:rPr>
      <w:rFonts w:eastAsia="Times New Roman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1"/>
    </w:pPr>
    <w:rPr>
      <w:rFonts w:eastAsia="Times New Roman" w:cs="Arial"/>
      <w:b/>
      <w:bCs/>
      <w:i/>
      <w:iCs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2"/>
    </w:pPr>
    <w:rPr>
      <w:rFonts w:eastAsia="Times New Roman" w:cs="Arial"/>
      <w:bCs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3"/>
    </w:pPr>
    <w:rPr>
      <w:rFonts w:eastAsia="Times New Roman" w:cs="Times New Roman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4"/>
    </w:pPr>
    <w:rPr>
      <w:rFonts w:ascii="Times New Roman" w:eastAsia="Times New Roman" w:hAnsi="Times New Roman" w:cs="Times New Roman"/>
      <w:b/>
      <w:bCs/>
      <w:iCs/>
      <w:sz w:val="24"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autoSpaceDE/>
      <w:autoSpaceDN/>
      <w:adjustRightInd/>
      <w:spacing w:before="240" w:after="60"/>
      <w:ind w:right="0"/>
      <w:outlineLvl w:val="5"/>
    </w:pPr>
    <w:rPr>
      <w:rFonts w:ascii="Times New Roman" w:eastAsia="Times New Roman" w:hAnsi="Times New Roman" w:cs="Times New Roman"/>
      <w:b/>
      <w:bCs/>
      <w:i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  <w:autoSpaceDE/>
      <w:autoSpaceDN/>
      <w:adjustRightInd/>
      <w:spacing w:after="0"/>
      <w:ind w:right="0"/>
    </w:pPr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autoSpaceDE/>
      <w:autoSpaceDN/>
      <w:adjustRightInd/>
      <w:spacing w:after="300"/>
      <w:ind w:right="0"/>
      <w:contextualSpacing/>
      <w:jc w:val="center"/>
    </w:pPr>
    <w:rPr>
      <w:rFonts w:eastAsiaTheme="majorEastAsia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pPr>
      <w:autoSpaceDE/>
      <w:autoSpaceDN/>
      <w:adjustRightInd/>
      <w:spacing w:after="0"/>
      <w:ind w:right="0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autoSpaceDE/>
      <w:autoSpaceDN/>
      <w:adjustRightInd/>
      <w:spacing w:after="0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3D3909"/>
    <w:rPr>
      <w:rFonts w:ascii="Tahoma" w:hAnsi="Tahoma" w:cs="Tahoma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D3909"/>
    <w:rPr>
      <w:rFonts w:ascii="Tahoma" w:eastAsiaTheme="minorHAnsi" w:hAnsi="Tahoma" w:cs="Tahoma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2018-02-20T23:52:00Z</dcterms:created>
  <dcterms:modified xsi:type="dcterms:W3CDTF">2018-02-20T23:52:00Z</dcterms:modified>
</cp:coreProperties>
</file>