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8A389" w14:textId="6746DA35" w:rsidR="00CE44D9" w:rsidRPr="00671D97" w:rsidRDefault="00751789" w:rsidP="00751789">
      <w:pPr>
        <w:tabs>
          <w:tab w:val="left" w:pos="1440"/>
        </w:tabs>
        <w:spacing w:before="0" w:after="0" w:line="240" w:lineRule="auto"/>
        <w:rPr>
          <w:rFonts w:asciiTheme="minorHAnsi" w:eastAsia="Times New Roman" w:hAnsiTheme="minorHAnsi" w:cstheme="minorHAnsi"/>
          <w:color w:val="000000"/>
          <w:kern w:val="0"/>
          <w:sz w:val="18"/>
          <w:szCs w:val="18"/>
          <w:lang w:eastAsia="en-GB"/>
          <w14:ligatures w14:val="none"/>
        </w:rPr>
      </w:pPr>
      <w:r>
        <w:rPr>
          <w:noProof/>
        </w:rPr>
        <w:drawing>
          <wp:anchor distT="0" distB="0" distL="114300" distR="114300" simplePos="0" relativeHeight="251658251" behindDoc="0" locked="0" layoutInCell="1" allowOverlap="1" wp14:anchorId="6B9A4896" wp14:editId="05BC0790">
            <wp:simplePos x="0" y="0"/>
            <wp:positionH relativeFrom="column">
              <wp:posOffset>5245735</wp:posOffset>
            </wp:positionH>
            <wp:positionV relativeFrom="paragraph">
              <wp:posOffset>-659765</wp:posOffset>
            </wp:positionV>
            <wp:extent cx="1028984" cy="1230538"/>
            <wp:effectExtent l="0" t="0" r="0" b="8255"/>
            <wp:wrapNone/>
            <wp:docPr id="1448827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28984" cy="1230538"/>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Times New Roman" w:hAnsiTheme="minorHAnsi" w:cstheme="minorHAnsi"/>
          <w:color w:val="000000"/>
          <w:kern w:val="0"/>
          <w:sz w:val="18"/>
          <w:szCs w:val="18"/>
          <w:lang w:eastAsia="en-GB"/>
          <w14:ligatures w14:val="none"/>
        </w:rPr>
        <w:tab/>
      </w:r>
      <w:r>
        <w:rPr>
          <w:noProof/>
          <w:lang w:eastAsia="en-AU"/>
        </w:rPr>
        <w:drawing>
          <wp:anchor distT="0" distB="0" distL="114300" distR="114300" simplePos="0" relativeHeight="251658250" behindDoc="1" locked="1" layoutInCell="1" allowOverlap="1" wp14:anchorId="373991A9" wp14:editId="41CB185E">
            <wp:simplePos x="0" y="0"/>
            <wp:positionH relativeFrom="page">
              <wp:align>left</wp:align>
            </wp:positionH>
            <wp:positionV relativeFrom="margin">
              <wp:posOffset>-929005</wp:posOffset>
            </wp:positionV>
            <wp:extent cx="7559040" cy="10684510"/>
            <wp:effectExtent l="0" t="0" r="3810" b="2540"/>
            <wp:wrapNone/>
            <wp:docPr id="4915116" name="Picture 4915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page">
              <wp14:pctWidth>0</wp14:pctWidth>
            </wp14:sizeRelH>
            <wp14:sizeRelV relativeFrom="page">
              <wp14:pctHeight>0</wp14:pctHeight>
            </wp14:sizeRelV>
          </wp:anchor>
        </w:drawing>
      </w:r>
    </w:p>
    <w:p w14:paraId="5A06B681" w14:textId="4B7112CE"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4E9456BE" w14:textId="7AA8BE66"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2BD095BC" w14:textId="37B9984A"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7C0D178C" w14:textId="77777777" w:rsidR="00CE44D9" w:rsidRPr="00671D97" w:rsidRDefault="00CE44D9" w:rsidP="00CE44D9">
      <w:pPr>
        <w:tabs>
          <w:tab w:val="left" w:pos="5513"/>
        </w:tabs>
        <w:spacing w:before="0" w:after="0" w:line="240" w:lineRule="auto"/>
        <w:rPr>
          <w:rFonts w:asciiTheme="minorHAnsi" w:eastAsia="Times New Roman" w:hAnsiTheme="minorHAnsi" w:cstheme="minorHAnsi"/>
          <w:color w:val="000000"/>
          <w:kern w:val="0"/>
          <w:sz w:val="18"/>
          <w:szCs w:val="18"/>
          <w:lang w:eastAsia="en-GB"/>
          <w14:ligatures w14:val="none"/>
        </w:rPr>
      </w:pPr>
      <w:r w:rsidRPr="00671D97">
        <w:rPr>
          <w:rFonts w:asciiTheme="minorHAnsi" w:eastAsia="Times New Roman" w:hAnsiTheme="minorHAnsi" w:cstheme="minorHAnsi"/>
          <w:color w:val="000000"/>
          <w:kern w:val="0"/>
          <w:sz w:val="18"/>
          <w:szCs w:val="18"/>
          <w:lang w:eastAsia="en-GB"/>
          <w14:ligatures w14:val="none"/>
        </w:rPr>
        <w:tab/>
      </w:r>
    </w:p>
    <w:p w14:paraId="1D4D564A" w14:textId="439DAA60" w:rsidR="00CE44D9" w:rsidRPr="00671D97" w:rsidRDefault="00CE44D9" w:rsidP="00CE44D9">
      <w:pPr>
        <w:pStyle w:val="Title"/>
        <w:tabs>
          <w:tab w:val="left" w:pos="2923"/>
          <w:tab w:val="center" w:pos="4746"/>
        </w:tabs>
        <w:rPr>
          <w:rFonts w:asciiTheme="minorHAnsi" w:hAnsiTheme="minorHAnsi" w:cstheme="minorHAnsi"/>
          <w:bCs/>
          <w:color w:val="FFFFFF" w:themeColor="background1"/>
        </w:rPr>
      </w:pPr>
      <w:r w:rsidRPr="00671D97">
        <w:rPr>
          <w:rFonts w:asciiTheme="minorHAnsi" w:hAnsiTheme="minorHAnsi" w:cstheme="minorHAnsi"/>
          <w:bCs/>
          <w:color w:val="FFFFFF" w:themeColor="background1"/>
        </w:rPr>
        <w:t>Pertussis</w:t>
      </w:r>
      <w:r w:rsidRPr="00671D97">
        <w:rPr>
          <w:rFonts w:asciiTheme="minorHAnsi" w:hAnsiTheme="minorHAnsi" w:cstheme="minorHAnsi"/>
          <w:bCs/>
          <w:color w:val="FFFFFF" w:themeColor="background1"/>
        </w:rPr>
        <w:tab/>
      </w:r>
      <w:r w:rsidRPr="00671D97">
        <w:rPr>
          <w:rFonts w:asciiTheme="minorHAnsi" w:hAnsiTheme="minorHAnsi" w:cstheme="minorHAnsi"/>
          <w:bCs/>
          <w:color w:val="FFFFFF" w:themeColor="background1"/>
        </w:rPr>
        <w:tab/>
      </w:r>
    </w:p>
    <w:p w14:paraId="3AF4153F" w14:textId="77777777" w:rsidR="00CE44D9" w:rsidRPr="00671D97" w:rsidRDefault="00CE44D9" w:rsidP="00CE44D9">
      <w:pPr>
        <w:pStyle w:val="Subtitle"/>
        <w:rPr>
          <w:rFonts w:asciiTheme="minorHAnsi" w:hAnsiTheme="minorHAnsi" w:cstheme="minorHAnsi"/>
          <w:color w:val="FFFFFF" w:themeColor="background1"/>
        </w:rPr>
      </w:pPr>
      <w:r w:rsidRPr="00671D97">
        <w:rPr>
          <w:rFonts w:asciiTheme="minorHAnsi" w:hAnsiTheme="minorHAnsi" w:cstheme="minorHAnsi"/>
          <w:color w:val="FFFFFF" w:themeColor="background1"/>
        </w:rPr>
        <w:t xml:space="preserve">CDNA National Guidelines for Public Health Units </w:t>
      </w:r>
    </w:p>
    <w:p w14:paraId="40DFECDA" w14:textId="77777777" w:rsidR="00CE44D9" w:rsidRPr="00671D97" w:rsidRDefault="00CE44D9" w:rsidP="00CE44D9">
      <w:pPr>
        <w:rPr>
          <w:rFonts w:asciiTheme="minorHAnsi" w:hAnsiTheme="minorHAnsi" w:cstheme="minorHAnsi"/>
          <w:color w:val="FFFFFF" w:themeColor="background1"/>
          <w:sz w:val="22"/>
          <w:szCs w:val="22"/>
        </w:rPr>
      </w:pPr>
    </w:p>
    <w:p w14:paraId="698E2E4D" w14:textId="77777777" w:rsidR="00CE44D9" w:rsidRPr="00671D97" w:rsidRDefault="00CE44D9" w:rsidP="009F1E70">
      <w:pPr>
        <w:pStyle w:val="Subtitle"/>
        <w:spacing w:before="0" w:after="0" w:line="240" w:lineRule="auto"/>
        <w:rPr>
          <w:rFonts w:asciiTheme="minorHAnsi" w:hAnsiTheme="minorHAnsi" w:cstheme="minorHAnsi"/>
          <w:color w:val="FFFFFF" w:themeColor="background1"/>
        </w:rPr>
      </w:pPr>
      <w:r w:rsidRPr="00671D97">
        <w:rPr>
          <w:rFonts w:asciiTheme="minorHAnsi" w:hAnsiTheme="minorHAnsi" w:cstheme="minorHAnsi"/>
          <w:color w:val="FFFFFF" w:themeColor="background1"/>
        </w:rPr>
        <w:t>Version 4.0</w:t>
      </w:r>
    </w:p>
    <w:p w14:paraId="0E932847" w14:textId="77777777" w:rsidR="00CE44D9" w:rsidRPr="00671D97" w:rsidRDefault="00CE44D9" w:rsidP="009F1E70">
      <w:pPr>
        <w:pStyle w:val="Subtitle"/>
        <w:spacing w:before="0" w:after="0" w:line="240" w:lineRule="auto"/>
        <w:rPr>
          <w:rFonts w:asciiTheme="minorHAnsi" w:hAnsiTheme="minorHAnsi" w:cstheme="minorHAnsi"/>
          <w:color w:val="FFFFFF" w:themeColor="background1"/>
        </w:rPr>
      </w:pPr>
      <w:r w:rsidRPr="00671D97">
        <w:rPr>
          <w:rFonts w:asciiTheme="minorHAnsi" w:hAnsiTheme="minorHAnsi" w:cstheme="minorHAnsi"/>
          <w:color w:val="FFFFFF" w:themeColor="background1"/>
        </w:rPr>
        <w:t>October 2024</w:t>
      </w:r>
    </w:p>
    <w:p w14:paraId="3E7CD946" w14:textId="77777777" w:rsidR="00CE44D9" w:rsidRPr="00671D97" w:rsidRDefault="00CE44D9" w:rsidP="00CE44D9">
      <w:pPr>
        <w:tabs>
          <w:tab w:val="left" w:pos="1483"/>
        </w:tabs>
        <w:spacing w:before="0" w:after="0" w:line="240" w:lineRule="auto"/>
        <w:rPr>
          <w:rFonts w:asciiTheme="minorHAnsi" w:eastAsia="Times New Roman" w:hAnsiTheme="minorHAnsi" w:cstheme="minorHAnsi"/>
          <w:color w:val="000000"/>
          <w:kern w:val="0"/>
          <w:sz w:val="18"/>
          <w:szCs w:val="18"/>
          <w:lang w:eastAsia="en-GB"/>
          <w14:ligatures w14:val="none"/>
        </w:rPr>
      </w:pPr>
    </w:p>
    <w:p w14:paraId="56A83615"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0E2FB3CD"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57116FBA"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52F80B82"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10DE6B5F"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3FC9D9A1"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3DAEBF38"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73EA96FD"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09AF6B57"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29B58CCC"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34E73DAF"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263638AB"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0928C6A6"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7C598F90"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12E58F89"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0BC036F1"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6808698E"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25C65AA8"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4590B25A"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5B16FFEF"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1C655A7A"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774CCE50"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5893C4A7"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37EC2298"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78F7F895"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5C086463"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49001856"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23B26413"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0DB5F5A9"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189E162F"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03C5CEFC"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56A25F14"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2E2671AF"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13E4243D"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324EED96"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18FD5A87"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4A86A803"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2AE8530F" w14:textId="77777777" w:rsidR="00CE44D9" w:rsidRPr="00671D97" w:rsidRDefault="00CE44D9" w:rsidP="00CE44D9">
      <w:pPr>
        <w:spacing w:before="0" w:after="0" w:line="240" w:lineRule="auto"/>
        <w:rPr>
          <w:rFonts w:asciiTheme="minorHAnsi" w:eastAsia="Times New Roman" w:hAnsiTheme="minorHAnsi" w:cstheme="minorHAnsi"/>
          <w:color w:val="000000"/>
          <w:kern w:val="0"/>
          <w:sz w:val="18"/>
          <w:szCs w:val="18"/>
          <w:lang w:eastAsia="en-GB"/>
          <w14:ligatures w14:val="none"/>
        </w:rPr>
      </w:pPr>
    </w:p>
    <w:p w14:paraId="44CD2403" w14:textId="77777777" w:rsidR="00921C8B" w:rsidRPr="00671D97" w:rsidRDefault="00921C8B" w:rsidP="000D78AF">
      <w:pPr>
        <w:pStyle w:val="NormalWeb"/>
        <w:rPr>
          <w:rFonts w:cstheme="minorHAnsi"/>
          <w:color w:val="000000"/>
          <w:sz w:val="18"/>
          <w:szCs w:val="18"/>
        </w:rPr>
      </w:pPr>
    </w:p>
    <w:p w14:paraId="78572DCA" w14:textId="3B2CE800" w:rsidR="00C14BF9" w:rsidRPr="00671D97" w:rsidRDefault="00C14BF9" w:rsidP="000D78AF">
      <w:pPr>
        <w:pStyle w:val="NormalWeb"/>
        <w:rPr>
          <w:rFonts w:cstheme="minorHAnsi"/>
          <w:color w:val="000000"/>
          <w:sz w:val="18"/>
          <w:szCs w:val="18"/>
        </w:rPr>
      </w:pPr>
      <w:r w:rsidRPr="00671D97">
        <w:rPr>
          <w:rFonts w:cstheme="minorHAnsi"/>
          <w:color w:val="000000"/>
          <w:sz w:val="18"/>
          <w:szCs w:val="18"/>
        </w:rPr>
        <w:lastRenderedPageBreak/>
        <w:t xml:space="preserve">© Commonwealth of Australia as represented by the </w:t>
      </w:r>
      <w:r w:rsidR="00CE44D9" w:rsidRPr="00671D97">
        <w:rPr>
          <w:rFonts w:cstheme="minorHAnsi"/>
          <w:color w:val="000000"/>
          <w:sz w:val="18"/>
          <w:szCs w:val="18"/>
        </w:rPr>
        <w:t xml:space="preserve">interim </w:t>
      </w:r>
      <w:r w:rsidRPr="00671D97">
        <w:rPr>
          <w:rFonts w:cstheme="minorHAnsi"/>
          <w:color w:val="000000"/>
          <w:sz w:val="18"/>
          <w:szCs w:val="18"/>
        </w:rPr>
        <w:t>Australian Centre for Disease Control</w:t>
      </w:r>
    </w:p>
    <w:p w14:paraId="43849CB6" w14:textId="3E7B5336" w:rsidR="00C14BF9" w:rsidRPr="00671D97" w:rsidRDefault="00C14BF9" w:rsidP="000D78AF">
      <w:pPr>
        <w:pStyle w:val="NormalWeb"/>
        <w:rPr>
          <w:rFonts w:cstheme="minorHAnsi"/>
          <w:color w:val="000000"/>
          <w:sz w:val="18"/>
          <w:szCs w:val="18"/>
        </w:rPr>
      </w:pPr>
      <w:r w:rsidRPr="00671D97">
        <w:rPr>
          <w:rFonts w:cstheme="minorHAnsi"/>
          <w:color w:val="000000"/>
          <w:sz w:val="18"/>
          <w:szCs w:val="18"/>
        </w:rPr>
        <w:t xml:space="preserve">Title: </w:t>
      </w:r>
      <w:r w:rsidR="00CE44D9" w:rsidRPr="00671D97">
        <w:rPr>
          <w:rFonts w:cstheme="minorHAnsi"/>
          <w:color w:val="000000"/>
          <w:sz w:val="18"/>
          <w:szCs w:val="18"/>
        </w:rPr>
        <w:t>Pertussis CDNA National Guidelines for Public Health Units</w:t>
      </w:r>
    </w:p>
    <w:p w14:paraId="3D19371F" w14:textId="77777777" w:rsidR="00C14BF9" w:rsidRPr="00671D97" w:rsidRDefault="00C14BF9" w:rsidP="000D78AF">
      <w:pPr>
        <w:pStyle w:val="NormalWeb"/>
        <w:rPr>
          <w:rFonts w:cstheme="minorHAnsi"/>
          <w:b/>
          <w:bCs/>
          <w:color w:val="000000"/>
          <w:sz w:val="18"/>
          <w:szCs w:val="18"/>
        </w:rPr>
      </w:pPr>
      <w:r w:rsidRPr="00671D97">
        <w:rPr>
          <w:rFonts w:cstheme="minorHAnsi"/>
          <w:b/>
          <w:bCs/>
          <w:color w:val="000000"/>
          <w:sz w:val="18"/>
          <w:szCs w:val="18"/>
        </w:rPr>
        <w:t>Creative Commons Licence</w:t>
      </w:r>
    </w:p>
    <w:p w14:paraId="0B64833F" w14:textId="77777777" w:rsidR="00C14BF9" w:rsidRPr="00671D97" w:rsidRDefault="00C14BF9" w:rsidP="000D78AF">
      <w:pPr>
        <w:pStyle w:val="Copyrightversotext"/>
        <w:rPr>
          <w:rFonts w:asciiTheme="minorHAnsi" w:hAnsiTheme="minorHAnsi" w:cstheme="minorHAnsi"/>
        </w:rPr>
      </w:pPr>
      <w:r w:rsidRPr="00671D97">
        <w:rPr>
          <w:rFonts w:asciiTheme="minorHAnsi" w:hAnsiTheme="minorHAnsi" w:cstheme="minorHAnsi"/>
        </w:rPr>
        <w:t>This publication is licensed under the Creative Commons Attribution 4.0 International Public License available from https://creativecommons.org/licenses/by/4.0/legalcode (“Licence”). You must read and understand the Licence before using any material from this publication.</w:t>
      </w:r>
    </w:p>
    <w:p w14:paraId="2A0BB957" w14:textId="77777777" w:rsidR="00C14BF9" w:rsidRPr="00671D97" w:rsidRDefault="00C14BF9" w:rsidP="000D78AF">
      <w:pPr>
        <w:pStyle w:val="NormalWeb"/>
        <w:rPr>
          <w:rFonts w:cstheme="minorHAnsi"/>
          <w:b/>
          <w:bCs/>
          <w:color w:val="000000"/>
          <w:sz w:val="18"/>
          <w:szCs w:val="18"/>
        </w:rPr>
      </w:pPr>
      <w:r w:rsidRPr="00671D97">
        <w:rPr>
          <w:rFonts w:cstheme="minorHAnsi"/>
          <w:b/>
          <w:bCs/>
          <w:color w:val="000000"/>
          <w:sz w:val="18"/>
          <w:szCs w:val="18"/>
        </w:rPr>
        <w:t>Restrictions</w:t>
      </w:r>
    </w:p>
    <w:p w14:paraId="1ED213F3" w14:textId="77777777" w:rsidR="00C14BF9" w:rsidRPr="00671D97" w:rsidRDefault="00C14BF9" w:rsidP="000D78AF">
      <w:pPr>
        <w:pStyle w:val="Copyrightversotext"/>
        <w:rPr>
          <w:rFonts w:asciiTheme="minorHAnsi" w:hAnsiTheme="minorHAnsi" w:cstheme="minorHAnsi"/>
        </w:rPr>
      </w:pPr>
      <w:r w:rsidRPr="00671D97">
        <w:rPr>
          <w:rFonts w:asciiTheme="minorHAnsi" w:hAnsiTheme="minorHAnsi" w:cstheme="minorHAnsi"/>
        </w:rPr>
        <w:t>The Licence may not give you all the permissions necessary for your intended use. For example, other rights (such as publicity, privacy and moral rights) may limit how you use the material found in this publication.</w:t>
      </w:r>
    </w:p>
    <w:p w14:paraId="7C5426D8" w14:textId="77777777" w:rsidR="00C14BF9" w:rsidRPr="00671D97" w:rsidRDefault="00C14BF9" w:rsidP="000D78AF">
      <w:pPr>
        <w:pStyle w:val="NormalWeb"/>
        <w:rPr>
          <w:rFonts w:cstheme="minorHAnsi"/>
          <w:color w:val="000000"/>
          <w:sz w:val="18"/>
          <w:szCs w:val="18"/>
        </w:rPr>
      </w:pPr>
      <w:r w:rsidRPr="00671D97">
        <w:rPr>
          <w:rFonts w:cstheme="minorHAnsi"/>
          <w:color w:val="000000"/>
          <w:sz w:val="18"/>
          <w:szCs w:val="18"/>
        </w:rPr>
        <w:t>The Licence does not cover, and there is no permission given for, use of any of the following material found in this publication:</w:t>
      </w:r>
    </w:p>
    <w:p w14:paraId="436316F1" w14:textId="77777777" w:rsidR="00C14BF9" w:rsidRPr="00671D97" w:rsidRDefault="00C14BF9" w:rsidP="00D248DC">
      <w:pPr>
        <w:pStyle w:val="NormalWeb"/>
        <w:numPr>
          <w:ilvl w:val="0"/>
          <w:numId w:val="1"/>
        </w:numPr>
        <w:rPr>
          <w:rFonts w:cstheme="minorHAnsi"/>
          <w:color w:val="000000"/>
          <w:sz w:val="18"/>
          <w:szCs w:val="18"/>
        </w:rPr>
      </w:pPr>
      <w:r w:rsidRPr="00671D97">
        <w:rPr>
          <w:rFonts w:cstheme="minorHAnsi"/>
          <w:color w:val="000000"/>
          <w:sz w:val="18"/>
          <w:szCs w:val="18"/>
        </w:rPr>
        <w:t>the Commonwealth Coat of Arms. (</w:t>
      </w:r>
      <w:proofErr w:type="gramStart"/>
      <w:r w:rsidRPr="00671D97">
        <w:rPr>
          <w:rFonts w:cstheme="minorHAnsi"/>
          <w:color w:val="000000"/>
          <w:sz w:val="18"/>
          <w:szCs w:val="18"/>
        </w:rPr>
        <w:t>by</w:t>
      </w:r>
      <w:proofErr w:type="gramEnd"/>
      <w:r w:rsidRPr="00671D97">
        <w:rPr>
          <w:rFonts w:cstheme="minorHAnsi"/>
          <w:color w:val="000000"/>
          <w:sz w:val="18"/>
          <w:szCs w:val="18"/>
        </w:rPr>
        <w:t xml:space="preserve"> way of information, the terms under which the Coat of Arms may be used can be found on the Department of Prime Minister and Cabinet website</w:t>
      </w:r>
    </w:p>
    <w:p w14:paraId="4B73F9BC" w14:textId="77777777" w:rsidR="00C14BF9" w:rsidRPr="00671D97" w:rsidRDefault="00C14BF9" w:rsidP="00D248DC">
      <w:pPr>
        <w:pStyle w:val="NormalWeb"/>
        <w:numPr>
          <w:ilvl w:val="0"/>
          <w:numId w:val="1"/>
        </w:numPr>
        <w:rPr>
          <w:rFonts w:cstheme="minorHAnsi"/>
          <w:color w:val="000000"/>
          <w:sz w:val="18"/>
          <w:szCs w:val="18"/>
        </w:rPr>
      </w:pPr>
      <w:r w:rsidRPr="00671D97">
        <w:rPr>
          <w:rFonts w:cstheme="minorHAnsi"/>
          <w:color w:val="000000"/>
          <w:sz w:val="18"/>
          <w:szCs w:val="18"/>
        </w:rPr>
        <w:t>any logos and trademarks;</w:t>
      </w:r>
    </w:p>
    <w:p w14:paraId="3B408780" w14:textId="77777777" w:rsidR="00C14BF9" w:rsidRPr="00671D97" w:rsidRDefault="00C14BF9" w:rsidP="00D248DC">
      <w:pPr>
        <w:pStyle w:val="NormalWeb"/>
        <w:numPr>
          <w:ilvl w:val="0"/>
          <w:numId w:val="1"/>
        </w:numPr>
        <w:rPr>
          <w:rFonts w:cstheme="minorHAnsi"/>
          <w:color w:val="000000"/>
          <w:sz w:val="18"/>
          <w:szCs w:val="18"/>
        </w:rPr>
      </w:pPr>
      <w:r w:rsidRPr="00671D97">
        <w:rPr>
          <w:rFonts w:cstheme="minorHAnsi"/>
          <w:color w:val="000000"/>
          <w:sz w:val="18"/>
          <w:szCs w:val="18"/>
        </w:rPr>
        <w:t>any photographs and images;</w:t>
      </w:r>
    </w:p>
    <w:p w14:paraId="359B0A0D" w14:textId="77777777" w:rsidR="00C14BF9" w:rsidRPr="00671D97" w:rsidRDefault="00C14BF9" w:rsidP="00D248DC">
      <w:pPr>
        <w:pStyle w:val="NormalWeb"/>
        <w:numPr>
          <w:ilvl w:val="0"/>
          <w:numId w:val="1"/>
        </w:numPr>
        <w:rPr>
          <w:rFonts w:cstheme="minorHAnsi"/>
          <w:color w:val="000000"/>
          <w:sz w:val="18"/>
          <w:szCs w:val="18"/>
        </w:rPr>
      </w:pPr>
      <w:r w:rsidRPr="00671D97">
        <w:rPr>
          <w:rFonts w:cstheme="minorHAnsi"/>
          <w:color w:val="000000"/>
          <w:sz w:val="18"/>
          <w:szCs w:val="18"/>
        </w:rPr>
        <w:t>any signatures; and</w:t>
      </w:r>
    </w:p>
    <w:p w14:paraId="17DD5251" w14:textId="77777777" w:rsidR="00C14BF9" w:rsidRPr="00671D97" w:rsidRDefault="00C14BF9" w:rsidP="00D248DC">
      <w:pPr>
        <w:pStyle w:val="NormalWeb"/>
        <w:numPr>
          <w:ilvl w:val="0"/>
          <w:numId w:val="1"/>
        </w:numPr>
        <w:rPr>
          <w:rFonts w:cstheme="minorHAnsi"/>
          <w:color w:val="000000"/>
          <w:sz w:val="18"/>
          <w:szCs w:val="18"/>
        </w:rPr>
      </w:pPr>
      <w:r w:rsidRPr="00671D97">
        <w:rPr>
          <w:rFonts w:cstheme="minorHAnsi"/>
          <w:color w:val="000000"/>
          <w:sz w:val="18"/>
          <w:szCs w:val="18"/>
        </w:rPr>
        <w:t xml:space="preserve">any material belonging to third parties. The </w:t>
      </w:r>
      <w:proofErr w:type="gramStart"/>
      <w:r w:rsidRPr="00671D97">
        <w:rPr>
          <w:rFonts w:cstheme="minorHAnsi"/>
          <w:color w:val="000000"/>
          <w:sz w:val="18"/>
          <w:szCs w:val="18"/>
        </w:rPr>
        <w:t>third party</w:t>
      </w:r>
      <w:proofErr w:type="gramEnd"/>
      <w:r w:rsidRPr="00671D97">
        <w:rPr>
          <w:rFonts w:cstheme="minorHAnsi"/>
          <w:color w:val="000000"/>
          <w:sz w:val="18"/>
          <w:szCs w:val="18"/>
        </w:rPr>
        <w:t xml:space="preserve"> elements must be included here or have a footnote reference throughout the document showing where they are</w:t>
      </w:r>
    </w:p>
    <w:p w14:paraId="20ABACBE" w14:textId="77777777" w:rsidR="00C14BF9" w:rsidRPr="00671D97" w:rsidRDefault="00C14BF9" w:rsidP="000D78AF">
      <w:pPr>
        <w:pStyle w:val="NormalWeb"/>
        <w:rPr>
          <w:rFonts w:cstheme="minorHAnsi"/>
          <w:b/>
          <w:bCs/>
          <w:color w:val="000000"/>
          <w:sz w:val="18"/>
          <w:szCs w:val="18"/>
        </w:rPr>
      </w:pPr>
      <w:r w:rsidRPr="00671D97">
        <w:rPr>
          <w:rFonts w:cstheme="minorHAnsi"/>
          <w:b/>
          <w:bCs/>
          <w:color w:val="000000"/>
          <w:sz w:val="18"/>
          <w:szCs w:val="18"/>
        </w:rPr>
        <w:t>Attribution</w:t>
      </w:r>
    </w:p>
    <w:p w14:paraId="750EBB27" w14:textId="77777777" w:rsidR="00C14BF9" w:rsidRPr="00671D97" w:rsidRDefault="00C14BF9" w:rsidP="000D78AF">
      <w:pPr>
        <w:pStyle w:val="Copyrightversotext"/>
        <w:rPr>
          <w:rFonts w:asciiTheme="minorHAnsi" w:hAnsiTheme="minorHAnsi" w:cstheme="minorHAnsi"/>
        </w:rPr>
      </w:pPr>
      <w:r w:rsidRPr="00671D97">
        <w:rPr>
          <w:rFonts w:asciiTheme="minorHAnsi" w:hAnsiTheme="minorHAnsi" w:cstheme="minorHAnsi"/>
        </w:rPr>
        <w:t xml:space="preserve">Without limiting your obligations under the Licence, the Department of Health and Aged Care requests that you attribute this publication in your work. Any reasonable form of words may be used </w:t>
      </w:r>
      <w:proofErr w:type="gramStart"/>
      <w:r w:rsidRPr="00671D97">
        <w:rPr>
          <w:rFonts w:asciiTheme="minorHAnsi" w:hAnsiTheme="minorHAnsi" w:cstheme="minorHAnsi"/>
        </w:rPr>
        <w:t>provided that</w:t>
      </w:r>
      <w:proofErr w:type="gramEnd"/>
      <w:r w:rsidRPr="00671D97">
        <w:rPr>
          <w:rFonts w:asciiTheme="minorHAnsi" w:hAnsiTheme="minorHAnsi" w:cstheme="minorHAnsi"/>
        </w:rPr>
        <w:t xml:space="preserve"> you:</w:t>
      </w:r>
    </w:p>
    <w:p w14:paraId="512EC7F8" w14:textId="77777777" w:rsidR="00C14BF9" w:rsidRPr="00671D97" w:rsidRDefault="00C14BF9" w:rsidP="00D248DC">
      <w:pPr>
        <w:pStyle w:val="Copyrightversotext"/>
        <w:numPr>
          <w:ilvl w:val="0"/>
          <w:numId w:val="2"/>
        </w:numPr>
        <w:rPr>
          <w:rFonts w:asciiTheme="minorHAnsi" w:hAnsiTheme="minorHAnsi" w:cstheme="minorHAnsi"/>
        </w:rPr>
      </w:pPr>
      <w:r w:rsidRPr="00671D97">
        <w:rPr>
          <w:rFonts w:asciiTheme="minorHAnsi" w:hAnsiTheme="minorHAnsi" w:cstheme="minorHAnsi"/>
        </w:rPr>
        <w:t xml:space="preserve">include a reference to this publication and </w:t>
      </w:r>
      <w:proofErr w:type="gramStart"/>
      <w:r w:rsidRPr="00671D97">
        <w:rPr>
          <w:rFonts w:asciiTheme="minorHAnsi" w:hAnsiTheme="minorHAnsi" w:cstheme="minorHAnsi"/>
        </w:rPr>
        <w:t>where</w:t>
      </w:r>
      <w:proofErr w:type="gramEnd"/>
      <w:r w:rsidRPr="00671D97">
        <w:rPr>
          <w:rFonts w:asciiTheme="minorHAnsi" w:hAnsiTheme="minorHAnsi" w:cstheme="minorHAnsi"/>
        </w:rPr>
        <w:t>, practicable, the relevant page numbers;</w:t>
      </w:r>
    </w:p>
    <w:p w14:paraId="0ABA583A" w14:textId="77777777" w:rsidR="00C14BF9" w:rsidRPr="00671D97" w:rsidRDefault="00C14BF9" w:rsidP="00D248DC">
      <w:pPr>
        <w:pStyle w:val="Copyrightversotext"/>
        <w:numPr>
          <w:ilvl w:val="0"/>
          <w:numId w:val="2"/>
        </w:numPr>
        <w:rPr>
          <w:rFonts w:asciiTheme="minorHAnsi" w:hAnsiTheme="minorHAnsi" w:cstheme="minorHAnsi"/>
        </w:rPr>
      </w:pPr>
      <w:r w:rsidRPr="00671D97">
        <w:rPr>
          <w:rFonts w:asciiTheme="minorHAnsi" w:hAnsiTheme="minorHAnsi" w:cstheme="minorHAnsi"/>
        </w:rPr>
        <w:t>make it clear that you have permission to use the material under the Creative Commons Attribution 4.0 International Public License;</w:t>
      </w:r>
    </w:p>
    <w:p w14:paraId="29D76876" w14:textId="77777777" w:rsidR="00C14BF9" w:rsidRPr="00671D97" w:rsidRDefault="00C14BF9" w:rsidP="00D248DC">
      <w:pPr>
        <w:pStyle w:val="Copyrightversotext"/>
        <w:numPr>
          <w:ilvl w:val="0"/>
          <w:numId w:val="2"/>
        </w:numPr>
        <w:rPr>
          <w:rFonts w:asciiTheme="minorHAnsi" w:hAnsiTheme="minorHAnsi" w:cstheme="minorHAnsi"/>
        </w:rPr>
      </w:pPr>
      <w:r w:rsidRPr="00671D97">
        <w:rPr>
          <w:rFonts w:asciiTheme="minorHAnsi" w:hAnsiTheme="minorHAnsi" w:cstheme="minorHAnsi"/>
        </w:rPr>
        <w:t xml:space="preserve">make it clear </w:t>
      </w:r>
      <w:proofErr w:type="gramStart"/>
      <w:r w:rsidRPr="00671D97">
        <w:rPr>
          <w:rFonts w:asciiTheme="minorHAnsi" w:hAnsiTheme="minorHAnsi" w:cstheme="minorHAnsi"/>
        </w:rPr>
        <w:t>whether or not</w:t>
      </w:r>
      <w:proofErr w:type="gramEnd"/>
      <w:r w:rsidRPr="00671D97">
        <w:rPr>
          <w:rFonts w:asciiTheme="minorHAnsi" w:hAnsiTheme="minorHAnsi" w:cstheme="minorHAnsi"/>
        </w:rPr>
        <w:t xml:space="preserve"> you have changed the material used from this publication;</w:t>
      </w:r>
    </w:p>
    <w:p w14:paraId="47CF43F8" w14:textId="33CFEE9D" w:rsidR="00C14BF9" w:rsidRPr="00671D97" w:rsidRDefault="00C14BF9" w:rsidP="00D248DC">
      <w:pPr>
        <w:pStyle w:val="Copyrightversotext"/>
        <w:numPr>
          <w:ilvl w:val="0"/>
          <w:numId w:val="2"/>
        </w:numPr>
        <w:rPr>
          <w:rFonts w:asciiTheme="minorHAnsi" w:hAnsiTheme="minorHAnsi" w:cstheme="minorHAnsi"/>
        </w:rPr>
      </w:pPr>
      <w:r w:rsidRPr="00671D97">
        <w:rPr>
          <w:rFonts w:asciiTheme="minorHAnsi" w:hAnsiTheme="minorHAnsi" w:cstheme="minorHAnsi"/>
        </w:rPr>
        <w:t>include a copyright notice in relation to the material used. In the case of no change to the material, the words “© Commonwealth of Australia (</w:t>
      </w:r>
      <w:r w:rsidR="00CE44D9" w:rsidRPr="00671D97">
        <w:rPr>
          <w:rFonts w:asciiTheme="minorHAnsi" w:hAnsiTheme="minorHAnsi" w:cstheme="minorHAnsi"/>
        </w:rPr>
        <w:t xml:space="preserve">interim </w:t>
      </w:r>
      <w:r w:rsidRPr="00671D97">
        <w:rPr>
          <w:rFonts w:asciiTheme="minorHAnsi" w:hAnsiTheme="minorHAnsi" w:cstheme="minorHAnsi"/>
        </w:rPr>
        <w:t>Australian Centre for Disease Control) 20XX” may be used. In the case where the material has been changed or adapted, the words: “Based on Commonwealth of Australia (</w:t>
      </w:r>
      <w:r w:rsidR="00CE44D9" w:rsidRPr="00671D97">
        <w:rPr>
          <w:rFonts w:asciiTheme="minorHAnsi" w:hAnsiTheme="minorHAnsi" w:cstheme="minorHAnsi"/>
        </w:rPr>
        <w:t xml:space="preserve">interim </w:t>
      </w:r>
      <w:r w:rsidRPr="00671D97">
        <w:rPr>
          <w:rFonts w:asciiTheme="minorHAnsi" w:hAnsiTheme="minorHAnsi" w:cstheme="minorHAnsi"/>
        </w:rPr>
        <w:t>Australian Centre for Disease Control) material” may be used; and</w:t>
      </w:r>
    </w:p>
    <w:p w14:paraId="756F5769" w14:textId="0A2E0F50" w:rsidR="00C14BF9" w:rsidRPr="00671D97" w:rsidRDefault="00C14BF9" w:rsidP="00D248DC">
      <w:pPr>
        <w:pStyle w:val="Copyrightversotext"/>
        <w:numPr>
          <w:ilvl w:val="0"/>
          <w:numId w:val="2"/>
        </w:numPr>
        <w:rPr>
          <w:rFonts w:asciiTheme="minorHAnsi" w:hAnsiTheme="minorHAnsi" w:cstheme="minorHAnsi"/>
        </w:rPr>
      </w:pPr>
      <w:r w:rsidRPr="00671D97">
        <w:rPr>
          <w:rFonts w:asciiTheme="minorHAnsi" w:hAnsiTheme="minorHAnsi" w:cstheme="minorHAnsi"/>
        </w:rPr>
        <w:t xml:space="preserve">do not suggest that the </w:t>
      </w:r>
      <w:r w:rsidR="00CE44D9" w:rsidRPr="00671D97">
        <w:rPr>
          <w:rFonts w:asciiTheme="minorHAnsi" w:hAnsiTheme="minorHAnsi" w:cstheme="minorHAnsi"/>
        </w:rPr>
        <w:t xml:space="preserve">interim </w:t>
      </w:r>
      <w:r w:rsidRPr="00671D97">
        <w:rPr>
          <w:rFonts w:asciiTheme="minorHAnsi" w:hAnsiTheme="minorHAnsi" w:cstheme="minorHAnsi"/>
        </w:rPr>
        <w:t>Australian Centre for Disease Control endorses you or your use of the material.</w:t>
      </w:r>
    </w:p>
    <w:p w14:paraId="4B793A93" w14:textId="77777777" w:rsidR="00C14BF9" w:rsidRPr="00671D97" w:rsidRDefault="00C14BF9" w:rsidP="000D78AF">
      <w:pPr>
        <w:pStyle w:val="NormalWeb"/>
        <w:rPr>
          <w:rFonts w:cstheme="minorHAnsi"/>
          <w:b/>
          <w:bCs/>
          <w:color w:val="000000"/>
          <w:sz w:val="18"/>
          <w:szCs w:val="18"/>
        </w:rPr>
      </w:pPr>
      <w:r w:rsidRPr="00671D97">
        <w:rPr>
          <w:rFonts w:cstheme="minorHAnsi"/>
          <w:b/>
          <w:bCs/>
          <w:color w:val="000000"/>
          <w:sz w:val="18"/>
          <w:szCs w:val="18"/>
        </w:rPr>
        <w:t>Enquiries</w:t>
      </w:r>
    </w:p>
    <w:p w14:paraId="04C8F4BE" w14:textId="3ADFAACA" w:rsidR="00C14BF9" w:rsidRPr="00671D97" w:rsidRDefault="00C14BF9" w:rsidP="000D78AF">
      <w:pPr>
        <w:pStyle w:val="Copyrightversotext"/>
        <w:rPr>
          <w:rStyle w:val="Hyperlink"/>
          <w:rFonts w:asciiTheme="minorHAnsi" w:hAnsiTheme="minorHAnsi" w:cstheme="minorHAnsi"/>
        </w:rPr>
      </w:pPr>
      <w:r w:rsidRPr="00671D97">
        <w:rPr>
          <w:rFonts w:asciiTheme="minorHAnsi" w:hAnsiTheme="minorHAnsi" w:cstheme="minorHAnsi"/>
        </w:rPr>
        <w:t xml:space="preserve">Enquiries regarding any other use of this publication should be addressed to the Branch Manager, Communication Branch, </w:t>
      </w:r>
      <w:r w:rsidR="00CE44D9" w:rsidRPr="00671D97">
        <w:rPr>
          <w:rFonts w:asciiTheme="minorHAnsi" w:hAnsiTheme="minorHAnsi" w:cstheme="minorHAnsi"/>
        </w:rPr>
        <w:t xml:space="preserve">interim </w:t>
      </w:r>
      <w:r w:rsidRPr="00671D97">
        <w:rPr>
          <w:rFonts w:asciiTheme="minorHAnsi" w:hAnsiTheme="minorHAnsi" w:cstheme="minorHAnsi"/>
        </w:rPr>
        <w:t xml:space="preserve">Australian Centre for Disease Control, GPO Box 9848, Canberra ACT 2601, or via e-mail to </w:t>
      </w:r>
      <w:hyperlink r:id="rId13" w:history="1">
        <w:r w:rsidRPr="00671D97">
          <w:rPr>
            <w:rStyle w:val="Hyperlink"/>
            <w:rFonts w:asciiTheme="minorHAnsi" w:hAnsiTheme="minorHAnsi" w:cstheme="minorHAnsi"/>
          </w:rPr>
          <w:t>copyright@health.gov.au</w:t>
        </w:r>
      </w:hyperlink>
    </w:p>
    <w:p w14:paraId="63BC0D41" w14:textId="77777777" w:rsidR="00B576D9" w:rsidRPr="00671D97" w:rsidRDefault="00B576D9" w:rsidP="000D78AF">
      <w:pPr>
        <w:pStyle w:val="Copyrightversotext"/>
        <w:rPr>
          <w:rStyle w:val="Hyperlink"/>
          <w:rFonts w:asciiTheme="minorHAnsi" w:hAnsiTheme="minorHAnsi" w:cstheme="minorHAnsi"/>
        </w:rPr>
      </w:pPr>
    </w:p>
    <w:p w14:paraId="283DB2CD" w14:textId="77777777" w:rsidR="00B576D9" w:rsidRPr="00671D97" w:rsidRDefault="00B576D9" w:rsidP="000D78AF">
      <w:pPr>
        <w:pStyle w:val="Copyrightversotext"/>
        <w:rPr>
          <w:rStyle w:val="Hyperlink"/>
          <w:rFonts w:asciiTheme="minorHAnsi" w:hAnsiTheme="minorHAnsi" w:cstheme="minorHAnsi"/>
        </w:rPr>
      </w:pPr>
    </w:p>
    <w:p w14:paraId="60492AB6" w14:textId="77777777" w:rsidR="00B576D9" w:rsidRPr="00671D97" w:rsidRDefault="00B576D9" w:rsidP="000D78AF">
      <w:pPr>
        <w:pStyle w:val="Copyrightversotext"/>
        <w:rPr>
          <w:rStyle w:val="Hyperlink"/>
          <w:rFonts w:asciiTheme="minorHAnsi" w:hAnsiTheme="minorHAnsi" w:cstheme="minorHAnsi"/>
        </w:rPr>
      </w:pPr>
    </w:p>
    <w:p w14:paraId="65A9ADEF" w14:textId="77777777" w:rsidR="00B576D9" w:rsidRPr="00671D97" w:rsidRDefault="00B576D9" w:rsidP="000D78AF">
      <w:pPr>
        <w:pStyle w:val="Copyrightversotext"/>
        <w:rPr>
          <w:rStyle w:val="Hyperlink"/>
          <w:rFonts w:asciiTheme="minorHAnsi" w:hAnsiTheme="minorHAnsi" w:cstheme="minorHAnsi"/>
        </w:rPr>
      </w:pPr>
    </w:p>
    <w:p w14:paraId="62FB74A6" w14:textId="77777777" w:rsidR="00B576D9" w:rsidRPr="00671D97" w:rsidRDefault="00B576D9" w:rsidP="000D78AF">
      <w:pPr>
        <w:pStyle w:val="Copyrightversotext"/>
        <w:rPr>
          <w:rStyle w:val="Hyperlink"/>
          <w:rFonts w:asciiTheme="minorHAnsi" w:hAnsiTheme="minorHAnsi" w:cstheme="minorHAnsi"/>
        </w:rPr>
      </w:pPr>
    </w:p>
    <w:p w14:paraId="213CD8E5" w14:textId="77777777" w:rsidR="00B576D9" w:rsidRPr="00671D97" w:rsidRDefault="00B576D9" w:rsidP="000D78AF">
      <w:pPr>
        <w:pStyle w:val="Copyrightversotext"/>
        <w:rPr>
          <w:rStyle w:val="Hyperlink"/>
          <w:rFonts w:asciiTheme="minorHAnsi" w:hAnsiTheme="minorHAnsi" w:cstheme="minorHAnsi"/>
        </w:rPr>
      </w:pPr>
    </w:p>
    <w:p w14:paraId="22B1768E" w14:textId="10AE0021" w:rsidR="00B576D9" w:rsidRPr="00671D97" w:rsidRDefault="00B576D9" w:rsidP="000D78AF">
      <w:pPr>
        <w:pStyle w:val="Copyrightversotext"/>
        <w:rPr>
          <w:rStyle w:val="Strong"/>
          <w:rFonts w:asciiTheme="minorHAnsi" w:hAnsiTheme="minorHAnsi" w:cstheme="minorHAnsi"/>
          <w:sz w:val="24"/>
          <w:szCs w:val="24"/>
        </w:rPr>
      </w:pPr>
      <w:r w:rsidRPr="00671D97">
        <w:rPr>
          <w:rStyle w:val="Strong"/>
          <w:rFonts w:asciiTheme="minorHAnsi" w:hAnsiTheme="minorHAnsi" w:cstheme="minorHAnsi"/>
          <w:sz w:val="24"/>
          <w:szCs w:val="24"/>
        </w:rPr>
        <w:lastRenderedPageBreak/>
        <w:t>Disclaimer</w:t>
      </w:r>
    </w:p>
    <w:p w14:paraId="3BD6063B" w14:textId="77777777" w:rsidR="00B576D9" w:rsidRPr="00671D97" w:rsidRDefault="00B576D9" w:rsidP="00B576D9">
      <w:pPr>
        <w:shd w:val="clear" w:color="auto" w:fill="FFFFFF"/>
        <w:spacing w:line="240" w:lineRule="auto"/>
        <w:rPr>
          <w:rFonts w:asciiTheme="minorHAnsi" w:eastAsia="Times New Roman" w:hAnsiTheme="minorHAnsi" w:cstheme="minorHAnsi"/>
          <w:color w:val="222222"/>
          <w:sz w:val="22"/>
          <w:szCs w:val="22"/>
          <w:shd w:val="clear" w:color="auto" w:fill="FFFFFF"/>
          <w:lang w:eastAsia="en-AU"/>
        </w:rPr>
      </w:pPr>
      <w:r w:rsidRPr="00671D97">
        <w:rPr>
          <w:rFonts w:asciiTheme="minorHAnsi" w:eastAsia="Times New Roman" w:hAnsiTheme="minorHAnsi" w:cstheme="minorHAnsi"/>
          <w:color w:val="222222"/>
          <w:sz w:val="22"/>
          <w:szCs w:val="22"/>
          <w:shd w:val="clear" w:color="auto" w:fill="FFFFFF"/>
          <w:lang w:eastAsia="en-AU"/>
        </w:rPr>
        <w:t>The Series of National Guidelines have been developed in consultation with the Communicable Diseases Network Australia (CDNA) and endorsed by the Australian Health Protection Committee (AHPC). Their purpose is to provide nationally consistent advice and guidance to public health units (PHUs) in responding to a notifiable disease event. These guidelines capture the knowledge of experienced professionals, built on past research efforts, and provide advice on best practice based upon the best available evidence at the time of completion.</w:t>
      </w:r>
    </w:p>
    <w:p w14:paraId="77080D39" w14:textId="1BB5589D" w:rsidR="00B576D9" w:rsidRPr="00671D97" w:rsidRDefault="00B576D9" w:rsidP="00B576D9">
      <w:pPr>
        <w:rPr>
          <w:rFonts w:asciiTheme="minorHAnsi" w:eastAsia="Times New Roman" w:hAnsiTheme="minorHAnsi" w:cstheme="minorHAnsi"/>
          <w:color w:val="222222"/>
          <w:sz w:val="22"/>
          <w:szCs w:val="22"/>
          <w:shd w:val="clear" w:color="auto" w:fill="FFFFFF"/>
          <w:lang w:eastAsia="en-AU"/>
        </w:rPr>
      </w:pPr>
      <w:r w:rsidRPr="00671D97">
        <w:rPr>
          <w:rFonts w:asciiTheme="minorHAnsi" w:eastAsia="Times New Roman" w:hAnsiTheme="minorHAnsi" w:cstheme="minorHAnsi"/>
          <w:color w:val="222222"/>
          <w:sz w:val="22"/>
          <w:szCs w:val="22"/>
          <w:shd w:val="clear" w:color="auto" w:fill="FFFFFF"/>
          <w:lang w:eastAsia="en-AU"/>
        </w:rPr>
        <w:t xml:space="preserve">The guidelines are necessarily </w:t>
      </w:r>
      <w:proofErr w:type="gramStart"/>
      <w:r w:rsidRPr="00671D97">
        <w:rPr>
          <w:rFonts w:asciiTheme="minorHAnsi" w:eastAsia="Times New Roman" w:hAnsiTheme="minorHAnsi" w:cstheme="minorHAnsi"/>
          <w:color w:val="222222"/>
          <w:sz w:val="22"/>
          <w:szCs w:val="22"/>
          <w:shd w:val="clear" w:color="auto" w:fill="FFFFFF"/>
          <w:lang w:eastAsia="en-AU"/>
        </w:rPr>
        <w:t>general</w:t>
      </w:r>
      <w:proofErr w:type="gramEnd"/>
      <w:r w:rsidRPr="00671D97">
        <w:rPr>
          <w:rFonts w:asciiTheme="minorHAnsi" w:eastAsia="Times New Roman" w:hAnsiTheme="minorHAnsi" w:cstheme="minorHAnsi"/>
          <w:color w:val="222222"/>
          <w:sz w:val="22"/>
          <w:szCs w:val="22"/>
          <w:shd w:val="clear" w:color="auto" w:fill="FFFFFF"/>
          <w:lang w:eastAsia="en-AU"/>
        </w:rPr>
        <w:t xml:space="preserve"> and readers should not rely solely on the information contained within these guidelines. The information contained within these guidelines is not intended to be a substitute for advice from other relevant sources including, but not limited to, the advice from a health professional. These guidelines are intended for information purposes only. The membership of the CDNA and the Commonwealth of Australia, as represented by the interim Australian Centre for Disease Control (CDC), does not warrant or assume any legal liability or responsibility for the accuracy, completeness, or usefulness of any information, or process disclosed at the time of viewing by interested parties.</w:t>
      </w:r>
      <w:r w:rsidRPr="00671D97">
        <w:rPr>
          <w:rFonts w:asciiTheme="minorHAnsi" w:eastAsia="Times New Roman" w:hAnsiTheme="minorHAnsi" w:cstheme="minorHAnsi"/>
          <w:color w:val="222222"/>
          <w:sz w:val="22"/>
          <w:szCs w:val="22"/>
          <w:lang w:eastAsia="en-AU"/>
        </w:rPr>
        <w:br/>
      </w:r>
      <w:r w:rsidRPr="00671D97">
        <w:rPr>
          <w:rFonts w:asciiTheme="minorHAnsi" w:eastAsia="Times New Roman" w:hAnsiTheme="minorHAnsi" w:cstheme="minorHAnsi"/>
          <w:color w:val="222222"/>
          <w:sz w:val="22"/>
          <w:szCs w:val="22"/>
          <w:lang w:eastAsia="en-AU"/>
        </w:rPr>
        <w:br/>
      </w:r>
      <w:r w:rsidRPr="00671D97">
        <w:rPr>
          <w:rFonts w:asciiTheme="minorHAnsi" w:eastAsia="Times New Roman" w:hAnsiTheme="minorHAnsi" w:cstheme="minorHAnsi"/>
          <w:color w:val="222222"/>
          <w:sz w:val="22"/>
          <w:szCs w:val="22"/>
          <w:shd w:val="clear" w:color="auto" w:fill="FFFFFF"/>
          <w:lang w:eastAsia="en-AU"/>
        </w:rPr>
        <w:t>The CDNA and the interim Australian CDC expressly disclaim all and any liability to any person, in respect of anything and of the consequences of anything done or omitted to be done by any person in reliance, whether in whole or in part, upon the whole or any part of the contents of this publication.</w:t>
      </w:r>
      <w:r w:rsidRPr="00671D97">
        <w:rPr>
          <w:rFonts w:asciiTheme="minorHAnsi" w:eastAsia="Times New Roman" w:hAnsiTheme="minorHAnsi" w:cstheme="minorHAnsi"/>
          <w:color w:val="222222"/>
          <w:lang w:eastAsia="en-AU"/>
        </w:rPr>
        <w:br/>
      </w:r>
      <w:r w:rsidR="001015C2">
        <w:rPr>
          <w:rFonts w:asciiTheme="minorHAnsi" w:eastAsia="Times New Roman" w:hAnsiTheme="minorHAnsi" w:cstheme="minorHAnsi"/>
          <w:color w:val="222222"/>
          <w:sz w:val="22"/>
          <w:szCs w:val="22"/>
          <w:shd w:val="clear" w:color="auto" w:fill="FFFFFF"/>
          <w:lang w:eastAsia="en-AU"/>
        </w:rPr>
        <w:t xml:space="preserve"> </w:t>
      </w:r>
    </w:p>
    <w:p w14:paraId="3B67B60D" w14:textId="17152FF7" w:rsidR="00B576D9" w:rsidRPr="00671D97" w:rsidRDefault="00B576D9" w:rsidP="00B576D9">
      <w:pPr>
        <w:rPr>
          <w:rFonts w:asciiTheme="minorHAnsi" w:eastAsia="Times New Roman" w:hAnsiTheme="minorHAnsi" w:cstheme="minorHAnsi"/>
          <w:color w:val="222222"/>
          <w:sz w:val="22"/>
          <w:szCs w:val="22"/>
          <w:shd w:val="clear" w:color="auto" w:fill="FFFFFF"/>
          <w:lang w:eastAsia="en-AU"/>
        </w:rPr>
      </w:pPr>
      <w:r w:rsidRPr="00671D97">
        <w:rPr>
          <w:rFonts w:asciiTheme="minorHAnsi" w:eastAsia="Times New Roman" w:hAnsiTheme="minorHAnsi" w:cstheme="minorHAnsi"/>
          <w:color w:val="222222"/>
          <w:sz w:val="22"/>
          <w:szCs w:val="22"/>
          <w:shd w:val="clear" w:color="auto" w:fill="FFFFFF"/>
          <w:lang w:eastAsia="en-AU"/>
        </w:rPr>
        <w:t>Noted by AHPC: February 2013</w:t>
      </w:r>
    </w:p>
    <w:p w14:paraId="1CB9DFF3" w14:textId="3526DC73" w:rsidR="00B576D9" w:rsidRPr="00671D97" w:rsidRDefault="00B576D9" w:rsidP="00B576D9">
      <w:pPr>
        <w:rPr>
          <w:rFonts w:asciiTheme="minorHAnsi" w:eastAsia="Times New Roman" w:hAnsiTheme="minorHAnsi" w:cstheme="minorHAnsi"/>
          <w:color w:val="222222"/>
          <w:sz w:val="22"/>
          <w:szCs w:val="22"/>
          <w:shd w:val="clear" w:color="auto" w:fill="FFFFFF"/>
          <w:lang w:eastAsia="en-AU"/>
        </w:rPr>
      </w:pPr>
    </w:p>
    <w:p w14:paraId="2C012447" w14:textId="3B4187E9" w:rsidR="00862345" w:rsidRPr="00F76F20" w:rsidRDefault="00862345" w:rsidP="00862345">
      <w:pPr>
        <w:rPr>
          <w:rFonts w:eastAsia="Calibri" w:cs="Arial"/>
          <w:kern w:val="0"/>
          <w:sz w:val="22"/>
          <w:szCs w:val="22"/>
          <w14:ligatures w14:val="none"/>
        </w:rPr>
      </w:pPr>
      <w:r w:rsidRPr="00F76F20">
        <w:rPr>
          <w:rFonts w:eastAsia="Calibri" w:cs="Arial"/>
          <w:kern w:val="0"/>
          <w:sz w:val="22"/>
          <w:szCs w:val="22"/>
          <w14:ligatures w14:val="none"/>
        </w:rPr>
        <w:t>Revision history</w:t>
      </w:r>
    </w:p>
    <w:p w14:paraId="42D9821F" w14:textId="41151507" w:rsidR="00862345" w:rsidRPr="00F76F20" w:rsidRDefault="00862345" w:rsidP="00862345">
      <w:pPr>
        <w:rPr>
          <w:rFonts w:eastAsia="Calibri" w:cs="Arial"/>
          <w:kern w:val="0"/>
          <w:sz w:val="22"/>
          <w:szCs w:val="22"/>
          <w14:ligatures w14:val="none"/>
        </w:rPr>
      </w:pPr>
      <w:r w:rsidRPr="00F76F20">
        <w:rPr>
          <w:rFonts w:eastAsia="Calibri" w:cs="Arial"/>
          <w:kern w:val="0"/>
          <w:sz w:val="22"/>
          <w:szCs w:val="22"/>
          <w14:ligatures w14:val="none"/>
        </w:rPr>
        <w:t xml:space="preserve">Version </w:t>
      </w:r>
      <w:r>
        <w:rPr>
          <w:rFonts w:eastAsia="Calibri" w:cs="Arial"/>
          <w:kern w:val="0"/>
          <w:sz w:val="22"/>
          <w:szCs w:val="22"/>
          <w14:ligatures w14:val="none"/>
        </w:rPr>
        <w:t>4.0</w:t>
      </w:r>
    </w:p>
    <w:p w14:paraId="2D61C04C" w14:textId="00054F6F" w:rsidR="00862345" w:rsidRPr="00F76F20" w:rsidRDefault="00873B8B" w:rsidP="00862345">
      <w:pPr>
        <w:rPr>
          <w:rFonts w:eastAsia="Calibri" w:cs="Arial"/>
          <w:kern w:val="0"/>
          <w:sz w:val="22"/>
          <w:szCs w:val="22"/>
          <w14:ligatures w14:val="none"/>
        </w:rPr>
      </w:pPr>
      <w:r>
        <w:rPr>
          <w:rFonts w:eastAsia="Calibri" w:cs="Arial"/>
          <w:kern w:val="0"/>
          <w:sz w:val="22"/>
          <w:szCs w:val="22"/>
          <w14:ligatures w14:val="none"/>
        </w:rPr>
        <w:t>Noted</w:t>
      </w:r>
      <w:r w:rsidR="002916B2">
        <w:rPr>
          <w:rFonts w:eastAsia="Calibri" w:cs="Arial"/>
          <w:kern w:val="0"/>
          <w:sz w:val="22"/>
          <w:szCs w:val="22"/>
          <w14:ligatures w14:val="none"/>
        </w:rPr>
        <w:t xml:space="preserve"> by CDNA</w:t>
      </w:r>
      <w:r w:rsidR="00862345" w:rsidRPr="00F76F20">
        <w:rPr>
          <w:rFonts w:eastAsia="Calibri" w:cs="Arial"/>
          <w:kern w:val="0"/>
          <w:sz w:val="22"/>
          <w:szCs w:val="22"/>
          <w14:ligatures w14:val="none"/>
        </w:rPr>
        <w:t xml:space="preserve">: </w:t>
      </w:r>
      <w:r>
        <w:rPr>
          <w:rFonts w:eastAsia="Calibri" w:cs="Arial"/>
          <w:sz w:val="22"/>
          <w:szCs w:val="22"/>
        </w:rPr>
        <w:t>October</w:t>
      </w:r>
      <w:r w:rsidR="00A05AFF">
        <w:rPr>
          <w:rFonts w:eastAsia="Calibri" w:cs="Arial"/>
          <w:sz w:val="22"/>
          <w:szCs w:val="22"/>
        </w:rPr>
        <w:t xml:space="preserve"> </w:t>
      </w:r>
      <w:r w:rsidR="00862345" w:rsidRPr="000A3AE2">
        <w:rPr>
          <w:rFonts w:eastAsia="Calibri" w:cs="Arial"/>
          <w:sz w:val="22"/>
          <w:szCs w:val="22"/>
        </w:rPr>
        <w:t>2024</w:t>
      </w:r>
    </w:p>
    <w:p w14:paraId="114E2F09" w14:textId="4C4A78FA" w:rsidR="00921C8B" w:rsidRPr="00671D97" w:rsidRDefault="002916B2" w:rsidP="00862345">
      <w:pPr>
        <w:rPr>
          <w:rFonts w:asciiTheme="minorHAnsi" w:eastAsia="Times New Roman" w:hAnsiTheme="minorHAnsi" w:cstheme="minorHAnsi"/>
          <w:color w:val="222222"/>
          <w:sz w:val="20"/>
          <w:szCs w:val="20"/>
          <w:shd w:val="clear" w:color="auto" w:fill="FFFFFF"/>
          <w:lang w:eastAsia="en-AU"/>
        </w:rPr>
      </w:pPr>
      <w:r>
        <w:rPr>
          <w:rFonts w:eastAsia="Calibri" w:cs="Arial"/>
          <w:kern w:val="0"/>
          <w:sz w:val="22"/>
          <w:szCs w:val="22"/>
          <w14:ligatures w14:val="none"/>
        </w:rPr>
        <w:t xml:space="preserve">Released by the interim Australian CDC: </w:t>
      </w:r>
      <w:r w:rsidR="00A05AFF">
        <w:rPr>
          <w:rFonts w:eastAsia="Calibri" w:cs="Arial"/>
          <w:kern w:val="0"/>
          <w:sz w:val="22"/>
          <w:szCs w:val="22"/>
          <w14:ligatures w14:val="none"/>
        </w:rPr>
        <w:t>15</w:t>
      </w:r>
      <w:r>
        <w:rPr>
          <w:rFonts w:eastAsia="Calibri" w:cs="Arial"/>
          <w:kern w:val="0"/>
          <w:sz w:val="22"/>
          <w:szCs w:val="22"/>
          <w14:ligatures w14:val="none"/>
        </w:rPr>
        <w:t xml:space="preserve"> October 2024</w:t>
      </w:r>
    </w:p>
    <w:p w14:paraId="70EF3043" w14:textId="77777777" w:rsidR="00921C8B" w:rsidRPr="00671D97" w:rsidRDefault="00921C8B" w:rsidP="00B576D9">
      <w:pPr>
        <w:rPr>
          <w:rFonts w:asciiTheme="minorHAnsi" w:eastAsia="Times New Roman" w:hAnsiTheme="minorHAnsi" w:cstheme="minorHAnsi"/>
          <w:color w:val="222222"/>
          <w:sz w:val="20"/>
          <w:szCs w:val="20"/>
          <w:shd w:val="clear" w:color="auto" w:fill="FFFFFF"/>
          <w:lang w:eastAsia="en-AU"/>
        </w:rPr>
      </w:pPr>
    </w:p>
    <w:p w14:paraId="6FDA1C95" w14:textId="77777777" w:rsidR="00921C8B" w:rsidRPr="00671D97" w:rsidRDefault="00921C8B" w:rsidP="00B576D9">
      <w:pPr>
        <w:rPr>
          <w:rFonts w:asciiTheme="minorHAnsi" w:eastAsia="Times New Roman" w:hAnsiTheme="minorHAnsi" w:cstheme="minorHAnsi"/>
          <w:color w:val="222222"/>
          <w:sz w:val="20"/>
          <w:szCs w:val="20"/>
          <w:shd w:val="clear" w:color="auto" w:fill="FFFFFF"/>
          <w:lang w:eastAsia="en-AU"/>
        </w:rPr>
      </w:pPr>
    </w:p>
    <w:p w14:paraId="35E45E72" w14:textId="77777777" w:rsidR="00921C8B" w:rsidRPr="00671D97" w:rsidRDefault="00921C8B" w:rsidP="00B576D9">
      <w:pPr>
        <w:rPr>
          <w:rFonts w:asciiTheme="minorHAnsi" w:eastAsia="Times New Roman" w:hAnsiTheme="minorHAnsi" w:cstheme="minorHAnsi"/>
          <w:color w:val="222222"/>
          <w:sz w:val="20"/>
          <w:szCs w:val="20"/>
          <w:shd w:val="clear" w:color="auto" w:fill="FFFFFF"/>
          <w:lang w:eastAsia="en-AU"/>
        </w:rPr>
      </w:pPr>
    </w:p>
    <w:p w14:paraId="7174D82C" w14:textId="77777777" w:rsidR="00921C8B" w:rsidRPr="00671D97" w:rsidRDefault="00921C8B" w:rsidP="00B576D9">
      <w:pPr>
        <w:rPr>
          <w:rFonts w:asciiTheme="minorHAnsi" w:eastAsia="Times New Roman" w:hAnsiTheme="minorHAnsi" w:cstheme="minorHAnsi"/>
          <w:color w:val="222222"/>
          <w:sz w:val="20"/>
          <w:szCs w:val="20"/>
          <w:shd w:val="clear" w:color="auto" w:fill="FFFFFF"/>
          <w:lang w:eastAsia="en-AU"/>
        </w:rPr>
      </w:pPr>
    </w:p>
    <w:p w14:paraId="57545180" w14:textId="77777777" w:rsidR="00921C8B" w:rsidRPr="00671D97" w:rsidRDefault="00921C8B" w:rsidP="00B576D9">
      <w:pPr>
        <w:rPr>
          <w:rFonts w:asciiTheme="minorHAnsi" w:eastAsia="Times New Roman" w:hAnsiTheme="minorHAnsi" w:cstheme="minorHAnsi"/>
          <w:color w:val="222222"/>
          <w:sz w:val="20"/>
          <w:szCs w:val="20"/>
          <w:shd w:val="clear" w:color="auto" w:fill="FFFFFF"/>
          <w:lang w:eastAsia="en-AU"/>
        </w:rPr>
      </w:pPr>
    </w:p>
    <w:p w14:paraId="78436CE2" w14:textId="77777777" w:rsidR="00921C8B" w:rsidRPr="00671D97" w:rsidRDefault="00921C8B" w:rsidP="00B576D9">
      <w:pPr>
        <w:rPr>
          <w:rFonts w:asciiTheme="minorHAnsi" w:eastAsia="Times New Roman" w:hAnsiTheme="minorHAnsi" w:cstheme="minorHAnsi"/>
          <w:color w:val="222222"/>
          <w:sz w:val="20"/>
          <w:szCs w:val="20"/>
          <w:shd w:val="clear" w:color="auto" w:fill="FFFFFF"/>
          <w:lang w:eastAsia="en-AU"/>
        </w:rPr>
      </w:pPr>
    </w:p>
    <w:p w14:paraId="38ECC66E" w14:textId="77777777" w:rsidR="00921C8B" w:rsidRPr="00671D97" w:rsidRDefault="00921C8B" w:rsidP="00B576D9">
      <w:pPr>
        <w:rPr>
          <w:rFonts w:asciiTheme="minorHAnsi" w:eastAsia="Times New Roman" w:hAnsiTheme="minorHAnsi" w:cstheme="minorHAnsi"/>
          <w:color w:val="222222"/>
          <w:sz w:val="20"/>
          <w:szCs w:val="20"/>
          <w:shd w:val="clear" w:color="auto" w:fill="FFFFFF"/>
          <w:lang w:eastAsia="en-AU"/>
        </w:rPr>
      </w:pPr>
    </w:p>
    <w:p w14:paraId="07DA946B" w14:textId="77777777" w:rsidR="00921C8B" w:rsidRPr="00671D97" w:rsidRDefault="00921C8B" w:rsidP="00B576D9">
      <w:pPr>
        <w:rPr>
          <w:rFonts w:asciiTheme="minorHAnsi" w:eastAsia="Times New Roman" w:hAnsiTheme="minorHAnsi" w:cstheme="minorHAnsi"/>
          <w:color w:val="222222"/>
          <w:sz w:val="20"/>
          <w:szCs w:val="20"/>
          <w:shd w:val="clear" w:color="auto" w:fill="FFFFFF"/>
          <w:lang w:eastAsia="en-AU"/>
        </w:rPr>
      </w:pPr>
    </w:p>
    <w:p w14:paraId="2E4EE844" w14:textId="77777777" w:rsidR="00921C8B" w:rsidRDefault="00921C8B" w:rsidP="00B576D9">
      <w:pPr>
        <w:rPr>
          <w:rFonts w:asciiTheme="minorHAnsi" w:eastAsia="Times New Roman" w:hAnsiTheme="minorHAnsi" w:cstheme="minorHAnsi"/>
          <w:color w:val="222222"/>
          <w:sz w:val="20"/>
          <w:szCs w:val="20"/>
          <w:shd w:val="clear" w:color="auto" w:fill="FFFFFF"/>
          <w:lang w:eastAsia="en-AU"/>
        </w:rPr>
      </w:pPr>
    </w:p>
    <w:p w14:paraId="4A0DF0B5" w14:textId="77777777" w:rsidR="00AE778F" w:rsidRDefault="00AE778F" w:rsidP="00B576D9">
      <w:pPr>
        <w:rPr>
          <w:rFonts w:asciiTheme="minorHAnsi" w:eastAsia="Times New Roman" w:hAnsiTheme="minorHAnsi" w:cstheme="minorHAnsi"/>
          <w:color w:val="222222"/>
          <w:sz w:val="20"/>
          <w:szCs w:val="20"/>
          <w:shd w:val="clear" w:color="auto" w:fill="FFFFFF"/>
          <w:lang w:eastAsia="en-AU"/>
        </w:rPr>
      </w:pPr>
    </w:p>
    <w:p w14:paraId="6684209B" w14:textId="77777777" w:rsidR="00AE778F" w:rsidRPr="00671D97" w:rsidRDefault="00AE778F" w:rsidP="00B576D9">
      <w:pPr>
        <w:rPr>
          <w:rFonts w:asciiTheme="minorHAnsi" w:eastAsia="Times New Roman" w:hAnsiTheme="minorHAnsi" w:cstheme="minorHAnsi"/>
          <w:color w:val="222222"/>
          <w:sz w:val="20"/>
          <w:szCs w:val="20"/>
          <w:shd w:val="clear" w:color="auto" w:fill="FFFFFF"/>
          <w:lang w:eastAsia="en-AU"/>
        </w:rPr>
      </w:pPr>
    </w:p>
    <w:p w14:paraId="0C97F3C4" w14:textId="77777777" w:rsidR="00EB0DCB" w:rsidRPr="00671D97" w:rsidRDefault="00EB0DCB" w:rsidP="00B576D9">
      <w:pPr>
        <w:rPr>
          <w:rFonts w:asciiTheme="minorHAnsi" w:eastAsia="Times New Roman" w:hAnsiTheme="minorHAnsi" w:cstheme="minorHAnsi"/>
          <w:color w:val="222222"/>
          <w:sz w:val="20"/>
          <w:szCs w:val="20"/>
          <w:shd w:val="clear" w:color="auto" w:fill="FFFFFF"/>
          <w:lang w:eastAsia="en-AU"/>
        </w:rPr>
      </w:pPr>
    </w:p>
    <w:p w14:paraId="58750A19" w14:textId="77777777" w:rsidR="003A144E" w:rsidRDefault="003A144E" w:rsidP="00B576D9">
      <w:pPr>
        <w:rPr>
          <w:rStyle w:val="Strong"/>
          <w:rFonts w:asciiTheme="minorHAnsi" w:hAnsiTheme="minorHAnsi" w:cstheme="minorHAnsi"/>
        </w:rPr>
      </w:pPr>
    </w:p>
    <w:p w14:paraId="7BCBC853" w14:textId="4817E9E6" w:rsidR="00921C8B" w:rsidRPr="00671D97" w:rsidRDefault="00921C8B" w:rsidP="00B576D9">
      <w:pPr>
        <w:rPr>
          <w:rStyle w:val="Strong"/>
          <w:rFonts w:asciiTheme="minorHAnsi" w:hAnsiTheme="minorHAnsi" w:cstheme="minorHAnsi"/>
        </w:rPr>
      </w:pPr>
      <w:r w:rsidRPr="00671D97">
        <w:rPr>
          <w:rStyle w:val="Strong"/>
          <w:rFonts w:asciiTheme="minorHAnsi" w:hAnsiTheme="minorHAnsi" w:cstheme="minorHAnsi"/>
        </w:rPr>
        <w:lastRenderedPageBreak/>
        <w:t>Revision History</w:t>
      </w:r>
    </w:p>
    <w:tbl>
      <w:tblPr>
        <w:tblStyle w:val="TableGrid"/>
        <w:tblW w:w="5000" w:type="pct"/>
        <w:tblLook w:val="04A0" w:firstRow="1" w:lastRow="0" w:firstColumn="1" w:lastColumn="0" w:noHBand="0" w:noVBand="1"/>
        <w:tblCaption w:val="Table displays revision history"/>
        <w:tblDescription w:val="Table displays revision history"/>
      </w:tblPr>
      <w:tblGrid>
        <w:gridCol w:w="1245"/>
        <w:gridCol w:w="2206"/>
        <w:gridCol w:w="1631"/>
        <w:gridCol w:w="4410"/>
      </w:tblGrid>
      <w:tr w:rsidR="009440A6" w:rsidRPr="00671D97" w14:paraId="1B6F5ADD" w14:textId="77777777" w:rsidTr="009440A6">
        <w:trPr>
          <w:cnfStyle w:val="100000000000" w:firstRow="1" w:lastRow="0" w:firstColumn="0" w:lastColumn="0" w:oddVBand="0" w:evenVBand="0" w:oddHBand="0" w:evenHBand="0" w:firstRowFirstColumn="0" w:firstRowLastColumn="0" w:lastRowFirstColumn="0" w:lastRowLastColumn="0"/>
        </w:trPr>
        <w:tc>
          <w:tcPr>
            <w:tcW w:w="656" w:type="pct"/>
            <w:hideMark/>
          </w:tcPr>
          <w:p w14:paraId="6C31E12D" w14:textId="77777777"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Version</w:t>
            </w:r>
          </w:p>
        </w:tc>
        <w:tc>
          <w:tcPr>
            <w:tcW w:w="1162" w:type="pct"/>
            <w:hideMark/>
          </w:tcPr>
          <w:p w14:paraId="5098710F" w14:textId="77777777"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Date</w:t>
            </w:r>
          </w:p>
        </w:tc>
        <w:tc>
          <w:tcPr>
            <w:tcW w:w="859" w:type="pct"/>
            <w:hideMark/>
          </w:tcPr>
          <w:p w14:paraId="03363414" w14:textId="77777777"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Revised by</w:t>
            </w:r>
          </w:p>
        </w:tc>
        <w:tc>
          <w:tcPr>
            <w:tcW w:w="2323" w:type="pct"/>
            <w:hideMark/>
          </w:tcPr>
          <w:p w14:paraId="51789EC2" w14:textId="77777777"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Changes</w:t>
            </w:r>
          </w:p>
        </w:tc>
      </w:tr>
      <w:tr w:rsidR="009440A6" w:rsidRPr="00671D97" w14:paraId="58B5620D" w14:textId="77777777" w:rsidTr="009440A6">
        <w:trPr>
          <w:cnfStyle w:val="000000100000" w:firstRow="0" w:lastRow="0" w:firstColumn="0" w:lastColumn="0" w:oddVBand="0" w:evenVBand="0" w:oddHBand="1" w:evenHBand="0" w:firstRowFirstColumn="0" w:firstRowLastColumn="0" w:lastRowFirstColumn="0" w:lastRowLastColumn="0"/>
        </w:trPr>
        <w:tc>
          <w:tcPr>
            <w:tcW w:w="656" w:type="pct"/>
          </w:tcPr>
          <w:p w14:paraId="25ED00CA" w14:textId="3A5C64CC"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4.0</w:t>
            </w:r>
          </w:p>
        </w:tc>
        <w:tc>
          <w:tcPr>
            <w:tcW w:w="1162" w:type="pct"/>
          </w:tcPr>
          <w:p w14:paraId="10440287" w14:textId="0ED32EFD"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October 2024</w:t>
            </w:r>
          </w:p>
        </w:tc>
        <w:tc>
          <w:tcPr>
            <w:tcW w:w="859" w:type="pct"/>
          </w:tcPr>
          <w:p w14:paraId="1C21B0EA" w14:textId="6057FA34"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CDNA</w:t>
            </w:r>
          </w:p>
        </w:tc>
        <w:tc>
          <w:tcPr>
            <w:tcW w:w="2323" w:type="pct"/>
          </w:tcPr>
          <w:p w14:paraId="538CB981" w14:textId="20B582BA"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Updated advice from the </w:t>
            </w:r>
            <w:r w:rsidRPr="00671D97">
              <w:rPr>
                <w:rFonts w:asciiTheme="minorHAnsi" w:hAnsiTheme="minorHAnsi" w:cstheme="minorHAnsi"/>
                <w:i/>
                <w:iCs/>
                <w:color w:val="222222"/>
                <w:bdr w:val="none" w:sz="0" w:space="0" w:color="auto" w:frame="1"/>
              </w:rPr>
              <w:t>Therapeutic Guidelines 2019</w:t>
            </w:r>
            <w:r w:rsidRPr="00671D97">
              <w:rPr>
                <w:rFonts w:asciiTheme="minorHAnsi" w:hAnsiTheme="minorHAnsi" w:cstheme="minorHAnsi"/>
                <w:color w:val="222222"/>
                <w:bdr w:val="none" w:sz="0" w:space="0" w:color="auto" w:frame="1"/>
              </w:rPr>
              <w:t>.</w:t>
            </w:r>
          </w:p>
        </w:tc>
      </w:tr>
      <w:tr w:rsidR="009440A6" w:rsidRPr="00671D97" w14:paraId="4E0B5977" w14:textId="77777777" w:rsidTr="009440A6">
        <w:tc>
          <w:tcPr>
            <w:tcW w:w="656" w:type="pct"/>
          </w:tcPr>
          <w:p w14:paraId="10462245" w14:textId="70B19A18"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3.0</w:t>
            </w:r>
          </w:p>
        </w:tc>
        <w:tc>
          <w:tcPr>
            <w:tcW w:w="1162" w:type="pct"/>
          </w:tcPr>
          <w:p w14:paraId="6D9D6A3C" w14:textId="68717DA8"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April 2015</w:t>
            </w:r>
          </w:p>
        </w:tc>
        <w:tc>
          <w:tcPr>
            <w:tcW w:w="859" w:type="pct"/>
          </w:tcPr>
          <w:p w14:paraId="4B017057" w14:textId="64EE8872"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CDNA</w:t>
            </w:r>
          </w:p>
        </w:tc>
        <w:tc>
          <w:tcPr>
            <w:tcW w:w="2323" w:type="pct"/>
          </w:tcPr>
          <w:p w14:paraId="113F8CDB" w14:textId="51619645"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Updated advice from the </w:t>
            </w:r>
            <w:r w:rsidRPr="00671D97">
              <w:rPr>
                <w:rFonts w:asciiTheme="minorHAnsi" w:hAnsiTheme="minorHAnsi" w:cstheme="minorHAnsi"/>
                <w:i/>
                <w:iCs/>
                <w:color w:val="222222"/>
                <w:bdr w:val="none" w:sz="0" w:space="0" w:color="auto" w:frame="1"/>
              </w:rPr>
              <w:t>Therapeutic Guidelines: Antibiotic 2014</w:t>
            </w:r>
            <w:r w:rsidRPr="00671D97">
              <w:rPr>
                <w:rFonts w:asciiTheme="minorHAnsi" w:hAnsiTheme="minorHAnsi" w:cstheme="minorHAnsi"/>
                <w:color w:val="222222"/>
                <w:bdr w:val="none" w:sz="0" w:space="0" w:color="auto" w:frame="1"/>
              </w:rPr>
              <w:t>.</w:t>
            </w:r>
          </w:p>
        </w:tc>
      </w:tr>
      <w:tr w:rsidR="009440A6" w:rsidRPr="00671D97" w14:paraId="71D88EF7" w14:textId="77777777" w:rsidTr="009440A6">
        <w:trPr>
          <w:cnfStyle w:val="000000100000" w:firstRow="0" w:lastRow="0" w:firstColumn="0" w:lastColumn="0" w:oddVBand="0" w:evenVBand="0" w:oddHBand="1" w:evenHBand="0" w:firstRowFirstColumn="0" w:firstRowLastColumn="0" w:lastRowFirstColumn="0" w:lastRowLastColumn="0"/>
        </w:trPr>
        <w:tc>
          <w:tcPr>
            <w:tcW w:w="656" w:type="pct"/>
          </w:tcPr>
          <w:p w14:paraId="6EA4A854" w14:textId="3DF82AFF"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2.0</w:t>
            </w:r>
          </w:p>
        </w:tc>
        <w:tc>
          <w:tcPr>
            <w:tcW w:w="1162" w:type="pct"/>
          </w:tcPr>
          <w:p w14:paraId="3DDA835F" w14:textId="74964AAE"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30 January 2013</w:t>
            </w:r>
          </w:p>
        </w:tc>
        <w:tc>
          <w:tcPr>
            <w:tcW w:w="859" w:type="pct"/>
          </w:tcPr>
          <w:p w14:paraId="02EE99E0" w14:textId="44BBF171"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Pertussis SoNG WG</w:t>
            </w:r>
          </w:p>
        </w:tc>
        <w:tc>
          <w:tcPr>
            <w:tcW w:w="2323" w:type="pct"/>
          </w:tcPr>
          <w:p w14:paraId="1691C8FF" w14:textId="792A5C2E" w:rsidR="009440A6" w:rsidRPr="00671D97" w:rsidRDefault="009440A6" w:rsidP="009440A6">
            <w:pPr>
              <w:spacing w:after="300" w:line="240" w:lineRule="auto"/>
              <w:rPr>
                <w:rFonts w:asciiTheme="minorHAnsi" w:hAnsiTheme="minorHAnsi" w:cstheme="minorHAnsi"/>
                <w:color w:val="222222"/>
              </w:rPr>
            </w:pPr>
            <w:r w:rsidRPr="00671D97">
              <w:rPr>
                <w:rFonts w:asciiTheme="minorHAnsi" w:hAnsiTheme="minorHAnsi" w:cstheme="minorHAnsi"/>
                <w:color w:val="222222"/>
              </w:rPr>
              <w:t>New CDNA case definition added, ‘Mechanism of transmission’ acknowledges experimental evidence of airborne spread, added option of contacting case directly if high priority, other minor clarifications.</w:t>
            </w:r>
          </w:p>
        </w:tc>
      </w:tr>
      <w:tr w:rsidR="009440A6" w:rsidRPr="00671D97" w14:paraId="3858B79C" w14:textId="77777777" w:rsidTr="009440A6">
        <w:tc>
          <w:tcPr>
            <w:tcW w:w="656" w:type="pct"/>
            <w:hideMark/>
          </w:tcPr>
          <w:p w14:paraId="19FD875C" w14:textId="77777777" w:rsidR="009440A6" w:rsidRPr="00671D97" w:rsidRDefault="009440A6" w:rsidP="004377E6">
            <w:pPr>
              <w:spacing w:after="300" w:line="240" w:lineRule="auto"/>
              <w:rPr>
                <w:rFonts w:asciiTheme="minorHAnsi" w:hAnsiTheme="minorHAnsi" w:cstheme="minorHAnsi"/>
                <w:color w:val="222222"/>
              </w:rPr>
            </w:pPr>
            <w:r w:rsidRPr="00671D97">
              <w:rPr>
                <w:rFonts w:asciiTheme="minorHAnsi" w:hAnsiTheme="minorHAnsi" w:cstheme="minorHAnsi"/>
                <w:color w:val="222222"/>
              </w:rPr>
              <w:t>1.0</w:t>
            </w:r>
          </w:p>
        </w:tc>
        <w:tc>
          <w:tcPr>
            <w:tcW w:w="1162" w:type="pct"/>
            <w:hideMark/>
          </w:tcPr>
          <w:p w14:paraId="2E3E9B4E" w14:textId="77777777" w:rsidR="009440A6" w:rsidRPr="00671D97" w:rsidRDefault="009440A6" w:rsidP="004377E6">
            <w:pPr>
              <w:spacing w:after="300" w:line="240" w:lineRule="auto"/>
              <w:rPr>
                <w:rFonts w:asciiTheme="minorHAnsi" w:hAnsiTheme="minorHAnsi" w:cstheme="minorHAnsi"/>
                <w:color w:val="222222"/>
              </w:rPr>
            </w:pPr>
            <w:r w:rsidRPr="00671D97">
              <w:rPr>
                <w:rFonts w:asciiTheme="minorHAnsi" w:hAnsiTheme="minorHAnsi" w:cstheme="minorHAnsi"/>
                <w:color w:val="222222"/>
              </w:rPr>
              <w:t>19 February 2009</w:t>
            </w:r>
          </w:p>
        </w:tc>
        <w:tc>
          <w:tcPr>
            <w:tcW w:w="859" w:type="pct"/>
            <w:hideMark/>
          </w:tcPr>
          <w:p w14:paraId="32D8D2BB" w14:textId="41933049" w:rsidR="009440A6" w:rsidRPr="00671D97" w:rsidRDefault="009440A6" w:rsidP="004377E6">
            <w:pPr>
              <w:spacing w:after="300" w:line="240" w:lineRule="auto"/>
              <w:rPr>
                <w:rFonts w:asciiTheme="minorHAnsi" w:hAnsiTheme="minorHAnsi" w:cstheme="minorHAnsi"/>
                <w:color w:val="222222"/>
              </w:rPr>
            </w:pPr>
            <w:r w:rsidRPr="00671D97">
              <w:rPr>
                <w:rFonts w:asciiTheme="minorHAnsi" w:hAnsiTheme="minorHAnsi" w:cstheme="minorHAnsi"/>
                <w:color w:val="222222"/>
              </w:rPr>
              <w:t>VPDS</w:t>
            </w:r>
            <w:r w:rsidR="00862345">
              <w:rPr>
                <w:rFonts w:asciiTheme="minorHAnsi" w:hAnsiTheme="minorHAnsi" w:cstheme="minorHAnsi"/>
                <w:color w:val="222222"/>
              </w:rPr>
              <w:t>,</w:t>
            </w:r>
            <w:r w:rsidRPr="00671D97">
              <w:rPr>
                <w:rFonts w:asciiTheme="minorHAnsi" w:hAnsiTheme="minorHAnsi" w:cstheme="minorHAnsi"/>
                <w:color w:val="222222"/>
              </w:rPr>
              <w:t xml:space="preserve"> OHP</w:t>
            </w:r>
          </w:p>
        </w:tc>
        <w:tc>
          <w:tcPr>
            <w:tcW w:w="2323" w:type="pct"/>
            <w:hideMark/>
          </w:tcPr>
          <w:p w14:paraId="43193024" w14:textId="05C0D2BF" w:rsidR="009440A6" w:rsidRPr="00671D97" w:rsidRDefault="009440A6" w:rsidP="004377E6">
            <w:pPr>
              <w:spacing w:after="300" w:line="240" w:lineRule="auto"/>
              <w:rPr>
                <w:rFonts w:asciiTheme="minorHAnsi" w:hAnsiTheme="minorHAnsi" w:cstheme="minorHAnsi"/>
                <w:color w:val="222222"/>
              </w:rPr>
            </w:pPr>
            <w:r w:rsidRPr="00671D97">
              <w:rPr>
                <w:rFonts w:asciiTheme="minorHAnsi" w:hAnsiTheme="minorHAnsi" w:cstheme="minorHAnsi"/>
                <w:color w:val="222222"/>
              </w:rPr>
              <w:t>Updated URL links and addition of link to state and territory legislation.</w:t>
            </w:r>
          </w:p>
        </w:tc>
      </w:tr>
    </w:tbl>
    <w:p w14:paraId="2C61E09C" w14:textId="77777777" w:rsidR="00C14BF9" w:rsidRPr="00671D97" w:rsidRDefault="00C14BF9" w:rsidP="000D78AF">
      <w:pPr>
        <w:rPr>
          <w:rFonts w:asciiTheme="minorHAnsi" w:eastAsia="Times New Roman" w:hAnsiTheme="minorHAnsi" w:cstheme="minorHAnsi"/>
          <w:color w:val="000000"/>
          <w:kern w:val="0"/>
          <w:sz w:val="18"/>
          <w:szCs w:val="18"/>
          <w:lang w:eastAsia="en-GB"/>
          <w14:ligatures w14:val="none"/>
        </w:rPr>
      </w:pPr>
      <w:r w:rsidRPr="00671D97">
        <w:rPr>
          <w:rFonts w:asciiTheme="minorHAnsi" w:hAnsiTheme="minorHAnsi" w:cstheme="minorHAnsi"/>
        </w:rPr>
        <w:br w:type="page"/>
      </w:r>
    </w:p>
    <w:sdt>
      <w:sdtPr>
        <w:rPr>
          <w:rFonts w:asciiTheme="minorHAnsi" w:eastAsiaTheme="minorEastAsia" w:hAnsiTheme="minorHAnsi" w:cstheme="minorBidi"/>
          <w:b w:val="0"/>
          <w:bCs w:val="0"/>
          <w:color w:val="auto"/>
          <w:kern w:val="2"/>
          <w:sz w:val="24"/>
          <w:szCs w:val="24"/>
          <w:lang w:val="en-AU"/>
          <w14:ligatures w14:val="standardContextual"/>
        </w:rPr>
        <w:id w:val="-294442415"/>
        <w:docPartObj>
          <w:docPartGallery w:val="Table of Contents"/>
          <w:docPartUnique/>
        </w:docPartObj>
      </w:sdtPr>
      <w:sdtEndPr>
        <w:rPr>
          <w:noProof/>
        </w:rPr>
      </w:sdtEndPr>
      <w:sdtContent>
        <w:p w14:paraId="41F2945E" w14:textId="77777777" w:rsidR="00F40769" w:rsidRPr="00671D97" w:rsidRDefault="00F40769">
          <w:pPr>
            <w:pStyle w:val="TOCHeading"/>
            <w:rPr>
              <w:rFonts w:asciiTheme="minorHAnsi" w:hAnsiTheme="minorHAnsi" w:cstheme="minorHAnsi"/>
            </w:rPr>
          </w:pPr>
          <w:r w:rsidRPr="00671D97">
            <w:rPr>
              <w:rFonts w:asciiTheme="minorHAnsi" w:hAnsiTheme="minorHAnsi" w:cstheme="minorHAnsi"/>
            </w:rPr>
            <w:t>Table of Contents</w:t>
          </w:r>
        </w:p>
        <w:p w14:paraId="22051E1A" w14:textId="036B0BAD" w:rsidR="00A05AFF" w:rsidRDefault="00F40769">
          <w:pPr>
            <w:pStyle w:val="TOC1"/>
            <w:tabs>
              <w:tab w:val="right" w:leader="dot" w:pos="9482"/>
            </w:tabs>
            <w:rPr>
              <w:rFonts w:eastAsiaTheme="minorEastAsia" w:cstheme="minorBidi"/>
              <w:b w:val="0"/>
              <w:bCs w:val="0"/>
              <w:iCs w:val="0"/>
              <w:noProof/>
              <w:sz w:val="22"/>
              <w:szCs w:val="22"/>
              <w:lang w:eastAsia="en-AU"/>
            </w:rPr>
          </w:pPr>
          <w:r w:rsidRPr="00671D97">
            <w:rPr>
              <w:iCs w:val="0"/>
            </w:rPr>
            <w:fldChar w:fldCharType="begin"/>
          </w:r>
          <w:r w:rsidRPr="00671D97">
            <w:rPr>
              <w:iCs w:val="0"/>
            </w:rPr>
            <w:instrText xml:space="preserve"> TOC \o "1-3" \h \z \u </w:instrText>
          </w:r>
          <w:r w:rsidRPr="00671D97">
            <w:rPr>
              <w:iCs w:val="0"/>
            </w:rPr>
            <w:fldChar w:fldCharType="separate"/>
          </w:r>
          <w:hyperlink w:anchor="_Toc179874756" w:history="1">
            <w:r w:rsidR="00A05AFF" w:rsidRPr="00112B61">
              <w:rPr>
                <w:rStyle w:val="Hyperlink"/>
                <w:noProof/>
              </w:rPr>
              <w:t>1. Summary</w:t>
            </w:r>
            <w:r w:rsidR="00A05AFF">
              <w:rPr>
                <w:noProof/>
                <w:webHidden/>
              </w:rPr>
              <w:tab/>
            </w:r>
            <w:r w:rsidR="00A05AFF">
              <w:rPr>
                <w:noProof/>
                <w:webHidden/>
              </w:rPr>
              <w:fldChar w:fldCharType="begin"/>
            </w:r>
            <w:r w:rsidR="00A05AFF">
              <w:rPr>
                <w:noProof/>
                <w:webHidden/>
              </w:rPr>
              <w:instrText xml:space="preserve"> PAGEREF _Toc179874756 \h </w:instrText>
            </w:r>
            <w:r w:rsidR="00A05AFF">
              <w:rPr>
                <w:noProof/>
                <w:webHidden/>
              </w:rPr>
            </w:r>
            <w:r w:rsidR="00A05AFF">
              <w:rPr>
                <w:noProof/>
                <w:webHidden/>
              </w:rPr>
              <w:fldChar w:fldCharType="separate"/>
            </w:r>
            <w:r w:rsidR="008924DA">
              <w:rPr>
                <w:noProof/>
                <w:webHidden/>
              </w:rPr>
              <w:t>7</w:t>
            </w:r>
            <w:r w:rsidR="00A05AFF">
              <w:rPr>
                <w:noProof/>
                <w:webHidden/>
              </w:rPr>
              <w:fldChar w:fldCharType="end"/>
            </w:r>
          </w:hyperlink>
        </w:p>
        <w:p w14:paraId="39609B3F" w14:textId="006CE406" w:rsidR="00A05AFF" w:rsidRDefault="00B624DC">
          <w:pPr>
            <w:pStyle w:val="TOC2"/>
            <w:tabs>
              <w:tab w:val="right" w:leader="dot" w:pos="9482"/>
            </w:tabs>
            <w:rPr>
              <w:rFonts w:eastAsiaTheme="minorEastAsia" w:cstheme="minorBidi"/>
              <w:b w:val="0"/>
              <w:bCs w:val="0"/>
              <w:noProof/>
              <w:lang w:eastAsia="en-AU"/>
            </w:rPr>
          </w:pPr>
          <w:hyperlink w:anchor="_Toc179874757" w:history="1">
            <w:r w:rsidR="00A05AFF" w:rsidRPr="00112B61">
              <w:rPr>
                <w:rStyle w:val="Hyperlink"/>
                <w:noProof/>
              </w:rPr>
              <w:t>Public health priority</w:t>
            </w:r>
            <w:r w:rsidR="00A05AFF">
              <w:rPr>
                <w:noProof/>
                <w:webHidden/>
              </w:rPr>
              <w:tab/>
            </w:r>
            <w:r w:rsidR="00A05AFF">
              <w:rPr>
                <w:noProof/>
                <w:webHidden/>
              </w:rPr>
              <w:fldChar w:fldCharType="begin"/>
            </w:r>
            <w:r w:rsidR="00A05AFF">
              <w:rPr>
                <w:noProof/>
                <w:webHidden/>
              </w:rPr>
              <w:instrText xml:space="preserve"> PAGEREF _Toc179874757 \h </w:instrText>
            </w:r>
            <w:r w:rsidR="00A05AFF">
              <w:rPr>
                <w:noProof/>
                <w:webHidden/>
              </w:rPr>
            </w:r>
            <w:r w:rsidR="00A05AFF">
              <w:rPr>
                <w:noProof/>
                <w:webHidden/>
              </w:rPr>
              <w:fldChar w:fldCharType="separate"/>
            </w:r>
            <w:r w:rsidR="008924DA">
              <w:rPr>
                <w:noProof/>
                <w:webHidden/>
              </w:rPr>
              <w:t>7</w:t>
            </w:r>
            <w:r w:rsidR="00A05AFF">
              <w:rPr>
                <w:noProof/>
                <w:webHidden/>
              </w:rPr>
              <w:fldChar w:fldCharType="end"/>
            </w:r>
          </w:hyperlink>
        </w:p>
        <w:p w14:paraId="4A308485" w14:textId="47946F3E" w:rsidR="00A05AFF" w:rsidRDefault="00B624DC">
          <w:pPr>
            <w:pStyle w:val="TOC2"/>
            <w:tabs>
              <w:tab w:val="right" w:leader="dot" w:pos="9482"/>
            </w:tabs>
            <w:rPr>
              <w:rFonts w:eastAsiaTheme="minorEastAsia" w:cstheme="minorBidi"/>
              <w:b w:val="0"/>
              <w:bCs w:val="0"/>
              <w:noProof/>
              <w:lang w:eastAsia="en-AU"/>
            </w:rPr>
          </w:pPr>
          <w:hyperlink w:anchor="_Toc179874758" w:history="1">
            <w:r w:rsidR="00A05AFF" w:rsidRPr="00112B61">
              <w:rPr>
                <w:rStyle w:val="Hyperlink"/>
                <w:noProof/>
              </w:rPr>
              <w:t>Case management</w:t>
            </w:r>
            <w:r w:rsidR="00A05AFF">
              <w:rPr>
                <w:noProof/>
                <w:webHidden/>
              </w:rPr>
              <w:tab/>
            </w:r>
            <w:r w:rsidR="00A05AFF">
              <w:rPr>
                <w:noProof/>
                <w:webHidden/>
              </w:rPr>
              <w:fldChar w:fldCharType="begin"/>
            </w:r>
            <w:r w:rsidR="00A05AFF">
              <w:rPr>
                <w:noProof/>
                <w:webHidden/>
              </w:rPr>
              <w:instrText xml:space="preserve"> PAGEREF _Toc179874758 \h </w:instrText>
            </w:r>
            <w:r w:rsidR="00A05AFF">
              <w:rPr>
                <w:noProof/>
                <w:webHidden/>
              </w:rPr>
            </w:r>
            <w:r w:rsidR="00A05AFF">
              <w:rPr>
                <w:noProof/>
                <w:webHidden/>
              </w:rPr>
              <w:fldChar w:fldCharType="separate"/>
            </w:r>
            <w:r w:rsidR="008924DA">
              <w:rPr>
                <w:noProof/>
                <w:webHidden/>
              </w:rPr>
              <w:t>7</w:t>
            </w:r>
            <w:r w:rsidR="00A05AFF">
              <w:rPr>
                <w:noProof/>
                <w:webHidden/>
              </w:rPr>
              <w:fldChar w:fldCharType="end"/>
            </w:r>
          </w:hyperlink>
        </w:p>
        <w:p w14:paraId="4258CAD7" w14:textId="55104710" w:rsidR="00A05AFF" w:rsidRDefault="00B624DC">
          <w:pPr>
            <w:pStyle w:val="TOC2"/>
            <w:tabs>
              <w:tab w:val="right" w:leader="dot" w:pos="9482"/>
            </w:tabs>
            <w:rPr>
              <w:rFonts w:eastAsiaTheme="minorEastAsia" w:cstheme="minorBidi"/>
              <w:b w:val="0"/>
              <w:bCs w:val="0"/>
              <w:noProof/>
              <w:lang w:eastAsia="en-AU"/>
            </w:rPr>
          </w:pPr>
          <w:hyperlink w:anchor="_Toc179874759" w:history="1">
            <w:r w:rsidR="00A05AFF" w:rsidRPr="00112B61">
              <w:rPr>
                <w:rStyle w:val="Hyperlink"/>
                <w:noProof/>
              </w:rPr>
              <w:t>Contact management</w:t>
            </w:r>
            <w:r w:rsidR="00A05AFF">
              <w:rPr>
                <w:noProof/>
                <w:webHidden/>
              </w:rPr>
              <w:tab/>
            </w:r>
            <w:r w:rsidR="00A05AFF">
              <w:rPr>
                <w:noProof/>
                <w:webHidden/>
              </w:rPr>
              <w:fldChar w:fldCharType="begin"/>
            </w:r>
            <w:r w:rsidR="00A05AFF">
              <w:rPr>
                <w:noProof/>
                <w:webHidden/>
              </w:rPr>
              <w:instrText xml:space="preserve"> PAGEREF _Toc179874759 \h </w:instrText>
            </w:r>
            <w:r w:rsidR="00A05AFF">
              <w:rPr>
                <w:noProof/>
                <w:webHidden/>
              </w:rPr>
            </w:r>
            <w:r w:rsidR="00A05AFF">
              <w:rPr>
                <w:noProof/>
                <w:webHidden/>
              </w:rPr>
              <w:fldChar w:fldCharType="separate"/>
            </w:r>
            <w:r w:rsidR="008924DA">
              <w:rPr>
                <w:noProof/>
                <w:webHidden/>
              </w:rPr>
              <w:t>7</w:t>
            </w:r>
            <w:r w:rsidR="00A05AFF">
              <w:rPr>
                <w:noProof/>
                <w:webHidden/>
              </w:rPr>
              <w:fldChar w:fldCharType="end"/>
            </w:r>
          </w:hyperlink>
        </w:p>
        <w:p w14:paraId="636A82DA" w14:textId="791187C9"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760" w:history="1">
            <w:r w:rsidR="00A05AFF" w:rsidRPr="00112B61">
              <w:rPr>
                <w:rStyle w:val="Hyperlink"/>
                <w:noProof/>
              </w:rPr>
              <w:t>2. The disease</w:t>
            </w:r>
            <w:r w:rsidR="00A05AFF">
              <w:rPr>
                <w:noProof/>
                <w:webHidden/>
              </w:rPr>
              <w:tab/>
            </w:r>
            <w:r w:rsidR="00A05AFF">
              <w:rPr>
                <w:noProof/>
                <w:webHidden/>
              </w:rPr>
              <w:fldChar w:fldCharType="begin"/>
            </w:r>
            <w:r w:rsidR="00A05AFF">
              <w:rPr>
                <w:noProof/>
                <w:webHidden/>
              </w:rPr>
              <w:instrText xml:space="preserve"> PAGEREF _Toc179874760 \h </w:instrText>
            </w:r>
            <w:r w:rsidR="00A05AFF">
              <w:rPr>
                <w:noProof/>
                <w:webHidden/>
              </w:rPr>
            </w:r>
            <w:r w:rsidR="00A05AFF">
              <w:rPr>
                <w:noProof/>
                <w:webHidden/>
              </w:rPr>
              <w:fldChar w:fldCharType="separate"/>
            </w:r>
            <w:r w:rsidR="008924DA">
              <w:rPr>
                <w:noProof/>
                <w:webHidden/>
              </w:rPr>
              <w:t>8</w:t>
            </w:r>
            <w:r w:rsidR="00A05AFF">
              <w:rPr>
                <w:noProof/>
                <w:webHidden/>
              </w:rPr>
              <w:fldChar w:fldCharType="end"/>
            </w:r>
          </w:hyperlink>
        </w:p>
        <w:p w14:paraId="082AE2DB" w14:textId="19B91398" w:rsidR="00A05AFF" w:rsidRDefault="00B624DC">
          <w:pPr>
            <w:pStyle w:val="TOC2"/>
            <w:tabs>
              <w:tab w:val="right" w:leader="dot" w:pos="9482"/>
            </w:tabs>
            <w:rPr>
              <w:rFonts w:eastAsiaTheme="minorEastAsia" w:cstheme="minorBidi"/>
              <w:b w:val="0"/>
              <w:bCs w:val="0"/>
              <w:noProof/>
              <w:lang w:eastAsia="en-AU"/>
            </w:rPr>
          </w:pPr>
          <w:hyperlink w:anchor="_Toc179874761" w:history="1">
            <w:r w:rsidR="00A05AFF" w:rsidRPr="00112B61">
              <w:rPr>
                <w:rStyle w:val="Hyperlink"/>
                <w:noProof/>
              </w:rPr>
              <w:t>Infectious agent</w:t>
            </w:r>
            <w:r w:rsidR="00A05AFF">
              <w:rPr>
                <w:noProof/>
                <w:webHidden/>
              </w:rPr>
              <w:tab/>
            </w:r>
            <w:r w:rsidR="00A05AFF">
              <w:rPr>
                <w:noProof/>
                <w:webHidden/>
              </w:rPr>
              <w:fldChar w:fldCharType="begin"/>
            </w:r>
            <w:r w:rsidR="00A05AFF">
              <w:rPr>
                <w:noProof/>
                <w:webHidden/>
              </w:rPr>
              <w:instrText xml:space="preserve"> PAGEREF _Toc179874761 \h </w:instrText>
            </w:r>
            <w:r w:rsidR="00A05AFF">
              <w:rPr>
                <w:noProof/>
                <w:webHidden/>
              </w:rPr>
            </w:r>
            <w:r w:rsidR="00A05AFF">
              <w:rPr>
                <w:noProof/>
                <w:webHidden/>
              </w:rPr>
              <w:fldChar w:fldCharType="separate"/>
            </w:r>
            <w:r w:rsidR="008924DA">
              <w:rPr>
                <w:noProof/>
                <w:webHidden/>
              </w:rPr>
              <w:t>8</w:t>
            </w:r>
            <w:r w:rsidR="00A05AFF">
              <w:rPr>
                <w:noProof/>
                <w:webHidden/>
              </w:rPr>
              <w:fldChar w:fldCharType="end"/>
            </w:r>
          </w:hyperlink>
        </w:p>
        <w:p w14:paraId="704D901F" w14:textId="3E5551A3" w:rsidR="00A05AFF" w:rsidRDefault="00B624DC">
          <w:pPr>
            <w:pStyle w:val="TOC2"/>
            <w:tabs>
              <w:tab w:val="right" w:leader="dot" w:pos="9482"/>
            </w:tabs>
            <w:rPr>
              <w:rFonts w:eastAsiaTheme="minorEastAsia" w:cstheme="minorBidi"/>
              <w:b w:val="0"/>
              <w:bCs w:val="0"/>
              <w:noProof/>
              <w:lang w:eastAsia="en-AU"/>
            </w:rPr>
          </w:pPr>
          <w:hyperlink w:anchor="_Toc179874762" w:history="1">
            <w:r w:rsidR="00A05AFF" w:rsidRPr="00112B61">
              <w:rPr>
                <w:rStyle w:val="Hyperlink"/>
                <w:noProof/>
              </w:rPr>
              <w:t>Reservoir</w:t>
            </w:r>
            <w:r w:rsidR="00A05AFF">
              <w:rPr>
                <w:noProof/>
                <w:webHidden/>
              </w:rPr>
              <w:tab/>
            </w:r>
            <w:r w:rsidR="00A05AFF">
              <w:rPr>
                <w:noProof/>
                <w:webHidden/>
              </w:rPr>
              <w:fldChar w:fldCharType="begin"/>
            </w:r>
            <w:r w:rsidR="00A05AFF">
              <w:rPr>
                <w:noProof/>
                <w:webHidden/>
              </w:rPr>
              <w:instrText xml:space="preserve"> PAGEREF _Toc179874762 \h </w:instrText>
            </w:r>
            <w:r w:rsidR="00A05AFF">
              <w:rPr>
                <w:noProof/>
                <w:webHidden/>
              </w:rPr>
            </w:r>
            <w:r w:rsidR="00A05AFF">
              <w:rPr>
                <w:noProof/>
                <w:webHidden/>
              </w:rPr>
              <w:fldChar w:fldCharType="separate"/>
            </w:r>
            <w:r w:rsidR="008924DA">
              <w:rPr>
                <w:noProof/>
                <w:webHidden/>
              </w:rPr>
              <w:t>8</w:t>
            </w:r>
            <w:r w:rsidR="00A05AFF">
              <w:rPr>
                <w:noProof/>
                <w:webHidden/>
              </w:rPr>
              <w:fldChar w:fldCharType="end"/>
            </w:r>
          </w:hyperlink>
        </w:p>
        <w:p w14:paraId="6A9EE7AD" w14:textId="5C8B9327" w:rsidR="00A05AFF" w:rsidRDefault="00B624DC">
          <w:pPr>
            <w:pStyle w:val="TOC2"/>
            <w:tabs>
              <w:tab w:val="right" w:leader="dot" w:pos="9482"/>
            </w:tabs>
            <w:rPr>
              <w:rFonts w:eastAsiaTheme="minorEastAsia" w:cstheme="minorBidi"/>
              <w:b w:val="0"/>
              <w:bCs w:val="0"/>
              <w:noProof/>
              <w:lang w:eastAsia="en-AU"/>
            </w:rPr>
          </w:pPr>
          <w:hyperlink w:anchor="_Toc179874763" w:history="1">
            <w:r w:rsidR="00A05AFF" w:rsidRPr="00112B61">
              <w:rPr>
                <w:rStyle w:val="Hyperlink"/>
                <w:noProof/>
              </w:rPr>
              <w:t>Mode of transmission</w:t>
            </w:r>
            <w:r w:rsidR="00A05AFF">
              <w:rPr>
                <w:noProof/>
                <w:webHidden/>
              </w:rPr>
              <w:tab/>
            </w:r>
            <w:r w:rsidR="00A05AFF">
              <w:rPr>
                <w:noProof/>
                <w:webHidden/>
              </w:rPr>
              <w:fldChar w:fldCharType="begin"/>
            </w:r>
            <w:r w:rsidR="00A05AFF">
              <w:rPr>
                <w:noProof/>
                <w:webHidden/>
              </w:rPr>
              <w:instrText xml:space="preserve"> PAGEREF _Toc179874763 \h </w:instrText>
            </w:r>
            <w:r w:rsidR="00A05AFF">
              <w:rPr>
                <w:noProof/>
                <w:webHidden/>
              </w:rPr>
            </w:r>
            <w:r w:rsidR="00A05AFF">
              <w:rPr>
                <w:noProof/>
                <w:webHidden/>
              </w:rPr>
              <w:fldChar w:fldCharType="separate"/>
            </w:r>
            <w:r w:rsidR="008924DA">
              <w:rPr>
                <w:noProof/>
                <w:webHidden/>
              </w:rPr>
              <w:t>8</w:t>
            </w:r>
            <w:r w:rsidR="00A05AFF">
              <w:rPr>
                <w:noProof/>
                <w:webHidden/>
              </w:rPr>
              <w:fldChar w:fldCharType="end"/>
            </w:r>
          </w:hyperlink>
        </w:p>
        <w:p w14:paraId="6D2ABFC5" w14:textId="1D1008FB" w:rsidR="00A05AFF" w:rsidRDefault="00B624DC">
          <w:pPr>
            <w:pStyle w:val="TOC2"/>
            <w:tabs>
              <w:tab w:val="right" w:leader="dot" w:pos="9482"/>
            </w:tabs>
            <w:rPr>
              <w:rFonts w:eastAsiaTheme="minorEastAsia" w:cstheme="minorBidi"/>
              <w:b w:val="0"/>
              <w:bCs w:val="0"/>
              <w:noProof/>
              <w:lang w:eastAsia="en-AU"/>
            </w:rPr>
          </w:pPr>
          <w:hyperlink w:anchor="_Toc179874764" w:history="1">
            <w:r w:rsidR="00A05AFF" w:rsidRPr="00112B61">
              <w:rPr>
                <w:rStyle w:val="Hyperlink"/>
                <w:noProof/>
              </w:rPr>
              <w:t>Clinical presentation and outcome</w:t>
            </w:r>
            <w:r w:rsidR="00A05AFF">
              <w:rPr>
                <w:noProof/>
                <w:webHidden/>
              </w:rPr>
              <w:tab/>
            </w:r>
            <w:r w:rsidR="00A05AFF">
              <w:rPr>
                <w:noProof/>
                <w:webHidden/>
              </w:rPr>
              <w:fldChar w:fldCharType="begin"/>
            </w:r>
            <w:r w:rsidR="00A05AFF">
              <w:rPr>
                <w:noProof/>
                <w:webHidden/>
              </w:rPr>
              <w:instrText xml:space="preserve"> PAGEREF _Toc179874764 \h </w:instrText>
            </w:r>
            <w:r w:rsidR="00A05AFF">
              <w:rPr>
                <w:noProof/>
                <w:webHidden/>
              </w:rPr>
            </w:r>
            <w:r w:rsidR="00A05AFF">
              <w:rPr>
                <w:noProof/>
                <w:webHidden/>
              </w:rPr>
              <w:fldChar w:fldCharType="separate"/>
            </w:r>
            <w:r w:rsidR="008924DA">
              <w:rPr>
                <w:noProof/>
                <w:webHidden/>
              </w:rPr>
              <w:t>8</w:t>
            </w:r>
            <w:r w:rsidR="00A05AFF">
              <w:rPr>
                <w:noProof/>
                <w:webHidden/>
              </w:rPr>
              <w:fldChar w:fldCharType="end"/>
            </w:r>
          </w:hyperlink>
        </w:p>
        <w:p w14:paraId="1C0BE64C" w14:textId="1826CAE4" w:rsidR="00A05AFF" w:rsidRDefault="00B624DC">
          <w:pPr>
            <w:pStyle w:val="TOC2"/>
            <w:tabs>
              <w:tab w:val="right" w:leader="dot" w:pos="9482"/>
            </w:tabs>
            <w:rPr>
              <w:rFonts w:eastAsiaTheme="minorEastAsia" w:cstheme="minorBidi"/>
              <w:b w:val="0"/>
              <w:bCs w:val="0"/>
              <w:noProof/>
              <w:lang w:eastAsia="en-AU"/>
            </w:rPr>
          </w:pPr>
          <w:hyperlink w:anchor="_Toc179874765" w:history="1">
            <w:r w:rsidR="00A05AFF" w:rsidRPr="00112B61">
              <w:rPr>
                <w:rStyle w:val="Hyperlink"/>
                <w:noProof/>
              </w:rPr>
              <w:t>Incubation period</w:t>
            </w:r>
            <w:r w:rsidR="00A05AFF">
              <w:rPr>
                <w:noProof/>
                <w:webHidden/>
              </w:rPr>
              <w:tab/>
            </w:r>
            <w:r w:rsidR="00A05AFF">
              <w:rPr>
                <w:noProof/>
                <w:webHidden/>
              </w:rPr>
              <w:fldChar w:fldCharType="begin"/>
            </w:r>
            <w:r w:rsidR="00A05AFF">
              <w:rPr>
                <w:noProof/>
                <w:webHidden/>
              </w:rPr>
              <w:instrText xml:space="preserve"> PAGEREF _Toc179874765 \h </w:instrText>
            </w:r>
            <w:r w:rsidR="00A05AFF">
              <w:rPr>
                <w:noProof/>
                <w:webHidden/>
              </w:rPr>
            </w:r>
            <w:r w:rsidR="00A05AFF">
              <w:rPr>
                <w:noProof/>
                <w:webHidden/>
              </w:rPr>
              <w:fldChar w:fldCharType="separate"/>
            </w:r>
            <w:r w:rsidR="008924DA">
              <w:rPr>
                <w:noProof/>
                <w:webHidden/>
              </w:rPr>
              <w:t>8</w:t>
            </w:r>
            <w:r w:rsidR="00A05AFF">
              <w:rPr>
                <w:noProof/>
                <w:webHidden/>
              </w:rPr>
              <w:fldChar w:fldCharType="end"/>
            </w:r>
          </w:hyperlink>
        </w:p>
        <w:p w14:paraId="0F8EC3A9" w14:textId="416FED93" w:rsidR="00A05AFF" w:rsidRDefault="00B624DC">
          <w:pPr>
            <w:pStyle w:val="TOC2"/>
            <w:tabs>
              <w:tab w:val="right" w:leader="dot" w:pos="9482"/>
            </w:tabs>
            <w:rPr>
              <w:rFonts w:eastAsiaTheme="minorEastAsia" w:cstheme="minorBidi"/>
              <w:b w:val="0"/>
              <w:bCs w:val="0"/>
              <w:noProof/>
              <w:lang w:eastAsia="en-AU"/>
            </w:rPr>
          </w:pPr>
          <w:hyperlink w:anchor="_Toc179874766" w:history="1">
            <w:r w:rsidR="00A05AFF" w:rsidRPr="00112B61">
              <w:rPr>
                <w:rStyle w:val="Hyperlink"/>
                <w:noProof/>
              </w:rPr>
              <w:t>Infectious period</w:t>
            </w:r>
            <w:r w:rsidR="00A05AFF">
              <w:rPr>
                <w:noProof/>
                <w:webHidden/>
              </w:rPr>
              <w:tab/>
            </w:r>
            <w:r w:rsidR="00A05AFF">
              <w:rPr>
                <w:noProof/>
                <w:webHidden/>
              </w:rPr>
              <w:fldChar w:fldCharType="begin"/>
            </w:r>
            <w:r w:rsidR="00A05AFF">
              <w:rPr>
                <w:noProof/>
                <w:webHidden/>
              </w:rPr>
              <w:instrText xml:space="preserve"> PAGEREF _Toc179874766 \h </w:instrText>
            </w:r>
            <w:r w:rsidR="00A05AFF">
              <w:rPr>
                <w:noProof/>
                <w:webHidden/>
              </w:rPr>
            </w:r>
            <w:r w:rsidR="00A05AFF">
              <w:rPr>
                <w:noProof/>
                <w:webHidden/>
              </w:rPr>
              <w:fldChar w:fldCharType="separate"/>
            </w:r>
            <w:r w:rsidR="008924DA">
              <w:rPr>
                <w:noProof/>
                <w:webHidden/>
              </w:rPr>
              <w:t>8</w:t>
            </w:r>
            <w:r w:rsidR="00A05AFF">
              <w:rPr>
                <w:noProof/>
                <w:webHidden/>
              </w:rPr>
              <w:fldChar w:fldCharType="end"/>
            </w:r>
          </w:hyperlink>
        </w:p>
        <w:p w14:paraId="72F4D9E5" w14:textId="7A18ED28" w:rsidR="00A05AFF" w:rsidRDefault="00B624DC">
          <w:pPr>
            <w:pStyle w:val="TOC2"/>
            <w:tabs>
              <w:tab w:val="right" w:leader="dot" w:pos="9482"/>
            </w:tabs>
            <w:rPr>
              <w:rFonts w:eastAsiaTheme="minorEastAsia" w:cstheme="minorBidi"/>
              <w:b w:val="0"/>
              <w:bCs w:val="0"/>
              <w:noProof/>
              <w:lang w:eastAsia="en-AU"/>
            </w:rPr>
          </w:pPr>
          <w:hyperlink w:anchor="_Toc179874767" w:history="1">
            <w:r w:rsidR="00A05AFF" w:rsidRPr="00112B61">
              <w:rPr>
                <w:rStyle w:val="Hyperlink"/>
                <w:noProof/>
              </w:rPr>
              <w:t>Persons at increased risk of disease</w:t>
            </w:r>
            <w:r w:rsidR="00A05AFF">
              <w:rPr>
                <w:noProof/>
                <w:webHidden/>
              </w:rPr>
              <w:tab/>
            </w:r>
            <w:r w:rsidR="00A05AFF">
              <w:rPr>
                <w:noProof/>
                <w:webHidden/>
              </w:rPr>
              <w:fldChar w:fldCharType="begin"/>
            </w:r>
            <w:r w:rsidR="00A05AFF">
              <w:rPr>
                <w:noProof/>
                <w:webHidden/>
              </w:rPr>
              <w:instrText xml:space="preserve"> PAGEREF _Toc179874767 \h </w:instrText>
            </w:r>
            <w:r w:rsidR="00A05AFF">
              <w:rPr>
                <w:noProof/>
                <w:webHidden/>
              </w:rPr>
            </w:r>
            <w:r w:rsidR="00A05AFF">
              <w:rPr>
                <w:noProof/>
                <w:webHidden/>
              </w:rPr>
              <w:fldChar w:fldCharType="separate"/>
            </w:r>
            <w:r w:rsidR="008924DA">
              <w:rPr>
                <w:noProof/>
                <w:webHidden/>
              </w:rPr>
              <w:t>9</w:t>
            </w:r>
            <w:r w:rsidR="00A05AFF">
              <w:rPr>
                <w:noProof/>
                <w:webHidden/>
              </w:rPr>
              <w:fldChar w:fldCharType="end"/>
            </w:r>
          </w:hyperlink>
        </w:p>
        <w:p w14:paraId="36582C8A" w14:textId="5B11D040" w:rsidR="00A05AFF" w:rsidRDefault="00B624DC">
          <w:pPr>
            <w:pStyle w:val="TOC2"/>
            <w:tabs>
              <w:tab w:val="right" w:leader="dot" w:pos="9482"/>
            </w:tabs>
            <w:rPr>
              <w:rFonts w:eastAsiaTheme="minorEastAsia" w:cstheme="minorBidi"/>
              <w:b w:val="0"/>
              <w:bCs w:val="0"/>
              <w:noProof/>
              <w:lang w:eastAsia="en-AU"/>
            </w:rPr>
          </w:pPr>
          <w:hyperlink w:anchor="_Toc179874768" w:history="1">
            <w:r w:rsidR="00A05AFF" w:rsidRPr="00112B61">
              <w:rPr>
                <w:rStyle w:val="Hyperlink"/>
                <w:noProof/>
              </w:rPr>
              <w:t>Disease occurrence and public health significance</w:t>
            </w:r>
            <w:r w:rsidR="00A05AFF">
              <w:rPr>
                <w:noProof/>
                <w:webHidden/>
              </w:rPr>
              <w:tab/>
            </w:r>
            <w:r w:rsidR="00A05AFF">
              <w:rPr>
                <w:noProof/>
                <w:webHidden/>
              </w:rPr>
              <w:fldChar w:fldCharType="begin"/>
            </w:r>
            <w:r w:rsidR="00A05AFF">
              <w:rPr>
                <w:noProof/>
                <w:webHidden/>
              </w:rPr>
              <w:instrText xml:space="preserve"> PAGEREF _Toc179874768 \h </w:instrText>
            </w:r>
            <w:r w:rsidR="00A05AFF">
              <w:rPr>
                <w:noProof/>
                <w:webHidden/>
              </w:rPr>
            </w:r>
            <w:r w:rsidR="00A05AFF">
              <w:rPr>
                <w:noProof/>
                <w:webHidden/>
              </w:rPr>
              <w:fldChar w:fldCharType="separate"/>
            </w:r>
            <w:r w:rsidR="008924DA">
              <w:rPr>
                <w:noProof/>
                <w:webHidden/>
              </w:rPr>
              <w:t>9</w:t>
            </w:r>
            <w:r w:rsidR="00A05AFF">
              <w:rPr>
                <w:noProof/>
                <w:webHidden/>
              </w:rPr>
              <w:fldChar w:fldCharType="end"/>
            </w:r>
          </w:hyperlink>
        </w:p>
        <w:p w14:paraId="6FB177D5" w14:textId="1DC349F4"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769" w:history="1">
            <w:r w:rsidR="00A05AFF" w:rsidRPr="00112B61">
              <w:rPr>
                <w:rStyle w:val="Hyperlink"/>
                <w:noProof/>
              </w:rPr>
              <w:t>3. Routine prevention activities</w:t>
            </w:r>
            <w:r w:rsidR="00A05AFF">
              <w:rPr>
                <w:noProof/>
                <w:webHidden/>
              </w:rPr>
              <w:tab/>
            </w:r>
            <w:r w:rsidR="00A05AFF">
              <w:rPr>
                <w:noProof/>
                <w:webHidden/>
              </w:rPr>
              <w:fldChar w:fldCharType="begin"/>
            </w:r>
            <w:r w:rsidR="00A05AFF">
              <w:rPr>
                <w:noProof/>
                <w:webHidden/>
              </w:rPr>
              <w:instrText xml:space="preserve"> PAGEREF _Toc179874769 \h </w:instrText>
            </w:r>
            <w:r w:rsidR="00A05AFF">
              <w:rPr>
                <w:noProof/>
                <w:webHidden/>
              </w:rPr>
            </w:r>
            <w:r w:rsidR="00A05AFF">
              <w:rPr>
                <w:noProof/>
                <w:webHidden/>
              </w:rPr>
              <w:fldChar w:fldCharType="separate"/>
            </w:r>
            <w:r w:rsidR="008924DA">
              <w:rPr>
                <w:noProof/>
                <w:webHidden/>
              </w:rPr>
              <w:t>10</w:t>
            </w:r>
            <w:r w:rsidR="00A05AFF">
              <w:rPr>
                <w:noProof/>
                <w:webHidden/>
              </w:rPr>
              <w:fldChar w:fldCharType="end"/>
            </w:r>
          </w:hyperlink>
        </w:p>
        <w:p w14:paraId="064F0E15" w14:textId="50959B0F" w:rsidR="00A05AFF" w:rsidRDefault="00B624DC">
          <w:pPr>
            <w:pStyle w:val="TOC2"/>
            <w:tabs>
              <w:tab w:val="right" w:leader="dot" w:pos="9482"/>
            </w:tabs>
            <w:rPr>
              <w:rFonts w:eastAsiaTheme="minorEastAsia" w:cstheme="minorBidi"/>
              <w:b w:val="0"/>
              <w:bCs w:val="0"/>
              <w:noProof/>
              <w:lang w:eastAsia="en-AU"/>
            </w:rPr>
          </w:pPr>
          <w:hyperlink w:anchor="_Toc179874770" w:history="1">
            <w:r w:rsidR="00A05AFF" w:rsidRPr="00112B61">
              <w:rPr>
                <w:rStyle w:val="Hyperlink"/>
                <w:noProof/>
              </w:rPr>
              <w:t>Vaccination</w:t>
            </w:r>
            <w:r w:rsidR="00A05AFF">
              <w:rPr>
                <w:noProof/>
                <w:webHidden/>
              </w:rPr>
              <w:tab/>
            </w:r>
            <w:r w:rsidR="00A05AFF">
              <w:rPr>
                <w:noProof/>
                <w:webHidden/>
              </w:rPr>
              <w:fldChar w:fldCharType="begin"/>
            </w:r>
            <w:r w:rsidR="00A05AFF">
              <w:rPr>
                <w:noProof/>
                <w:webHidden/>
              </w:rPr>
              <w:instrText xml:space="preserve"> PAGEREF _Toc179874770 \h </w:instrText>
            </w:r>
            <w:r w:rsidR="00A05AFF">
              <w:rPr>
                <w:noProof/>
                <w:webHidden/>
              </w:rPr>
            </w:r>
            <w:r w:rsidR="00A05AFF">
              <w:rPr>
                <w:noProof/>
                <w:webHidden/>
              </w:rPr>
              <w:fldChar w:fldCharType="separate"/>
            </w:r>
            <w:r w:rsidR="008924DA">
              <w:rPr>
                <w:noProof/>
                <w:webHidden/>
              </w:rPr>
              <w:t>10</w:t>
            </w:r>
            <w:r w:rsidR="00A05AFF">
              <w:rPr>
                <w:noProof/>
                <w:webHidden/>
              </w:rPr>
              <w:fldChar w:fldCharType="end"/>
            </w:r>
          </w:hyperlink>
        </w:p>
        <w:p w14:paraId="21DBFE18" w14:textId="0AFED2C2" w:rsidR="00A05AFF" w:rsidRDefault="00B624DC">
          <w:pPr>
            <w:pStyle w:val="TOC2"/>
            <w:tabs>
              <w:tab w:val="right" w:leader="dot" w:pos="9482"/>
            </w:tabs>
            <w:rPr>
              <w:rFonts w:eastAsiaTheme="minorEastAsia" w:cstheme="minorBidi"/>
              <w:b w:val="0"/>
              <w:bCs w:val="0"/>
              <w:noProof/>
              <w:lang w:eastAsia="en-AU"/>
            </w:rPr>
          </w:pPr>
          <w:hyperlink w:anchor="_Toc179874771" w:history="1">
            <w:r w:rsidR="00A05AFF" w:rsidRPr="00112B61">
              <w:rPr>
                <w:rStyle w:val="Hyperlink"/>
                <w:noProof/>
              </w:rPr>
              <w:t>Increase awareness</w:t>
            </w:r>
            <w:r w:rsidR="00A05AFF">
              <w:rPr>
                <w:noProof/>
                <w:webHidden/>
              </w:rPr>
              <w:tab/>
            </w:r>
            <w:r w:rsidR="00A05AFF">
              <w:rPr>
                <w:noProof/>
                <w:webHidden/>
              </w:rPr>
              <w:fldChar w:fldCharType="begin"/>
            </w:r>
            <w:r w:rsidR="00A05AFF">
              <w:rPr>
                <w:noProof/>
                <w:webHidden/>
              </w:rPr>
              <w:instrText xml:space="preserve"> PAGEREF _Toc179874771 \h </w:instrText>
            </w:r>
            <w:r w:rsidR="00A05AFF">
              <w:rPr>
                <w:noProof/>
                <w:webHidden/>
              </w:rPr>
            </w:r>
            <w:r w:rsidR="00A05AFF">
              <w:rPr>
                <w:noProof/>
                <w:webHidden/>
              </w:rPr>
              <w:fldChar w:fldCharType="separate"/>
            </w:r>
            <w:r w:rsidR="008924DA">
              <w:rPr>
                <w:noProof/>
                <w:webHidden/>
              </w:rPr>
              <w:t>10</w:t>
            </w:r>
            <w:r w:rsidR="00A05AFF">
              <w:rPr>
                <w:noProof/>
                <w:webHidden/>
              </w:rPr>
              <w:fldChar w:fldCharType="end"/>
            </w:r>
          </w:hyperlink>
        </w:p>
        <w:p w14:paraId="0FAF969E" w14:textId="1CA7C19A"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772" w:history="1">
            <w:r w:rsidR="00A05AFF" w:rsidRPr="00112B61">
              <w:rPr>
                <w:rStyle w:val="Hyperlink"/>
                <w:noProof/>
              </w:rPr>
              <w:t>4. Surveillance objectives</w:t>
            </w:r>
            <w:r w:rsidR="00A05AFF">
              <w:rPr>
                <w:noProof/>
                <w:webHidden/>
              </w:rPr>
              <w:tab/>
            </w:r>
            <w:r w:rsidR="00A05AFF">
              <w:rPr>
                <w:noProof/>
                <w:webHidden/>
              </w:rPr>
              <w:fldChar w:fldCharType="begin"/>
            </w:r>
            <w:r w:rsidR="00A05AFF">
              <w:rPr>
                <w:noProof/>
                <w:webHidden/>
              </w:rPr>
              <w:instrText xml:space="preserve"> PAGEREF _Toc179874772 \h </w:instrText>
            </w:r>
            <w:r w:rsidR="00A05AFF">
              <w:rPr>
                <w:noProof/>
                <w:webHidden/>
              </w:rPr>
            </w:r>
            <w:r w:rsidR="00A05AFF">
              <w:rPr>
                <w:noProof/>
                <w:webHidden/>
              </w:rPr>
              <w:fldChar w:fldCharType="separate"/>
            </w:r>
            <w:r w:rsidR="008924DA">
              <w:rPr>
                <w:noProof/>
                <w:webHidden/>
              </w:rPr>
              <w:t>11</w:t>
            </w:r>
            <w:r w:rsidR="00A05AFF">
              <w:rPr>
                <w:noProof/>
                <w:webHidden/>
              </w:rPr>
              <w:fldChar w:fldCharType="end"/>
            </w:r>
          </w:hyperlink>
        </w:p>
        <w:p w14:paraId="5E31F234" w14:textId="1FF947FA"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773" w:history="1">
            <w:r w:rsidR="00A05AFF" w:rsidRPr="00112B61">
              <w:rPr>
                <w:rStyle w:val="Hyperlink"/>
                <w:noProof/>
              </w:rPr>
              <w:t>5. Data management</w:t>
            </w:r>
            <w:r w:rsidR="00A05AFF">
              <w:rPr>
                <w:noProof/>
                <w:webHidden/>
              </w:rPr>
              <w:tab/>
            </w:r>
            <w:r w:rsidR="00A05AFF">
              <w:rPr>
                <w:noProof/>
                <w:webHidden/>
              </w:rPr>
              <w:fldChar w:fldCharType="begin"/>
            </w:r>
            <w:r w:rsidR="00A05AFF">
              <w:rPr>
                <w:noProof/>
                <w:webHidden/>
              </w:rPr>
              <w:instrText xml:space="preserve"> PAGEREF _Toc179874773 \h </w:instrText>
            </w:r>
            <w:r w:rsidR="00A05AFF">
              <w:rPr>
                <w:noProof/>
                <w:webHidden/>
              </w:rPr>
            </w:r>
            <w:r w:rsidR="00A05AFF">
              <w:rPr>
                <w:noProof/>
                <w:webHidden/>
              </w:rPr>
              <w:fldChar w:fldCharType="separate"/>
            </w:r>
            <w:r w:rsidR="008924DA">
              <w:rPr>
                <w:noProof/>
                <w:webHidden/>
              </w:rPr>
              <w:t>12</w:t>
            </w:r>
            <w:r w:rsidR="00A05AFF">
              <w:rPr>
                <w:noProof/>
                <w:webHidden/>
              </w:rPr>
              <w:fldChar w:fldCharType="end"/>
            </w:r>
          </w:hyperlink>
        </w:p>
        <w:p w14:paraId="3D25A7AE" w14:textId="0D1B65FD"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774" w:history="1">
            <w:r w:rsidR="00A05AFF" w:rsidRPr="00112B61">
              <w:rPr>
                <w:rStyle w:val="Hyperlink"/>
                <w:noProof/>
              </w:rPr>
              <w:t>6. Communications</w:t>
            </w:r>
            <w:r w:rsidR="00A05AFF">
              <w:rPr>
                <w:noProof/>
                <w:webHidden/>
              </w:rPr>
              <w:tab/>
            </w:r>
            <w:r w:rsidR="00A05AFF">
              <w:rPr>
                <w:noProof/>
                <w:webHidden/>
              </w:rPr>
              <w:fldChar w:fldCharType="begin"/>
            </w:r>
            <w:r w:rsidR="00A05AFF">
              <w:rPr>
                <w:noProof/>
                <w:webHidden/>
              </w:rPr>
              <w:instrText xml:space="preserve"> PAGEREF _Toc179874774 \h </w:instrText>
            </w:r>
            <w:r w:rsidR="00A05AFF">
              <w:rPr>
                <w:noProof/>
                <w:webHidden/>
              </w:rPr>
            </w:r>
            <w:r w:rsidR="00A05AFF">
              <w:rPr>
                <w:noProof/>
                <w:webHidden/>
              </w:rPr>
              <w:fldChar w:fldCharType="separate"/>
            </w:r>
            <w:r w:rsidR="008924DA">
              <w:rPr>
                <w:noProof/>
                <w:webHidden/>
              </w:rPr>
              <w:t>13</w:t>
            </w:r>
            <w:r w:rsidR="00A05AFF">
              <w:rPr>
                <w:noProof/>
                <w:webHidden/>
              </w:rPr>
              <w:fldChar w:fldCharType="end"/>
            </w:r>
          </w:hyperlink>
        </w:p>
        <w:p w14:paraId="689EA28A" w14:textId="617ADFA2"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775" w:history="1">
            <w:r w:rsidR="00A05AFF" w:rsidRPr="00112B61">
              <w:rPr>
                <w:rStyle w:val="Hyperlink"/>
                <w:noProof/>
              </w:rPr>
              <w:t>7. Case definition</w:t>
            </w:r>
            <w:r w:rsidR="00A05AFF">
              <w:rPr>
                <w:noProof/>
                <w:webHidden/>
              </w:rPr>
              <w:tab/>
            </w:r>
            <w:r w:rsidR="00A05AFF">
              <w:rPr>
                <w:noProof/>
                <w:webHidden/>
              </w:rPr>
              <w:fldChar w:fldCharType="begin"/>
            </w:r>
            <w:r w:rsidR="00A05AFF">
              <w:rPr>
                <w:noProof/>
                <w:webHidden/>
              </w:rPr>
              <w:instrText xml:space="preserve"> PAGEREF _Toc179874775 \h </w:instrText>
            </w:r>
            <w:r w:rsidR="00A05AFF">
              <w:rPr>
                <w:noProof/>
                <w:webHidden/>
              </w:rPr>
            </w:r>
            <w:r w:rsidR="00A05AFF">
              <w:rPr>
                <w:noProof/>
                <w:webHidden/>
              </w:rPr>
              <w:fldChar w:fldCharType="separate"/>
            </w:r>
            <w:r w:rsidR="008924DA">
              <w:rPr>
                <w:noProof/>
                <w:webHidden/>
              </w:rPr>
              <w:t>14</w:t>
            </w:r>
            <w:r w:rsidR="00A05AFF">
              <w:rPr>
                <w:noProof/>
                <w:webHidden/>
              </w:rPr>
              <w:fldChar w:fldCharType="end"/>
            </w:r>
          </w:hyperlink>
        </w:p>
        <w:p w14:paraId="28CE6A4A" w14:textId="1BE78A52"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776" w:history="1">
            <w:r w:rsidR="00A05AFF" w:rsidRPr="00112B61">
              <w:rPr>
                <w:rStyle w:val="Hyperlink"/>
                <w:noProof/>
              </w:rPr>
              <w:t>8. Laboratory testing</w:t>
            </w:r>
            <w:r w:rsidR="00A05AFF">
              <w:rPr>
                <w:noProof/>
                <w:webHidden/>
              </w:rPr>
              <w:tab/>
            </w:r>
            <w:r w:rsidR="00A05AFF">
              <w:rPr>
                <w:noProof/>
                <w:webHidden/>
              </w:rPr>
              <w:fldChar w:fldCharType="begin"/>
            </w:r>
            <w:r w:rsidR="00A05AFF">
              <w:rPr>
                <w:noProof/>
                <w:webHidden/>
              </w:rPr>
              <w:instrText xml:space="preserve"> PAGEREF _Toc179874776 \h </w:instrText>
            </w:r>
            <w:r w:rsidR="00A05AFF">
              <w:rPr>
                <w:noProof/>
                <w:webHidden/>
              </w:rPr>
            </w:r>
            <w:r w:rsidR="00A05AFF">
              <w:rPr>
                <w:noProof/>
                <w:webHidden/>
              </w:rPr>
              <w:fldChar w:fldCharType="separate"/>
            </w:r>
            <w:r w:rsidR="008924DA">
              <w:rPr>
                <w:noProof/>
                <w:webHidden/>
              </w:rPr>
              <w:t>15</w:t>
            </w:r>
            <w:r w:rsidR="00A05AFF">
              <w:rPr>
                <w:noProof/>
                <w:webHidden/>
              </w:rPr>
              <w:fldChar w:fldCharType="end"/>
            </w:r>
          </w:hyperlink>
        </w:p>
        <w:p w14:paraId="11D070C7" w14:textId="79187D5B" w:rsidR="00A05AFF" w:rsidRDefault="00B624DC">
          <w:pPr>
            <w:pStyle w:val="TOC2"/>
            <w:tabs>
              <w:tab w:val="right" w:leader="dot" w:pos="9482"/>
            </w:tabs>
            <w:rPr>
              <w:rFonts w:eastAsiaTheme="minorEastAsia" w:cstheme="minorBidi"/>
              <w:b w:val="0"/>
              <w:bCs w:val="0"/>
              <w:noProof/>
              <w:lang w:eastAsia="en-AU"/>
            </w:rPr>
          </w:pPr>
          <w:hyperlink w:anchor="_Toc179874777" w:history="1">
            <w:r w:rsidR="00A05AFF" w:rsidRPr="00112B61">
              <w:rPr>
                <w:rStyle w:val="Hyperlink"/>
                <w:noProof/>
              </w:rPr>
              <w:t>Nucleic acid testing (NAT)</w:t>
            </w:r>
            <w:r w:rsidR="00A05AFF">
              <w:rPr>
                <w:noProof/>
                <w:webHidden/>
              </w:rPr>
              <w:tab/>
            </w:r>
            <w:r w:rsidR="00A05AFF">
              <w:rPr>
                <w:noProof/>
                <w:webHidden/>
              </w:rPr>
              <w:fldChar w:fldCharType="begin"/>
            </w:r>
            <w:r w:rsidR="00A05AFF">
              <w:rPr>
                <w:noProof/>
                <w:webHidden/>
              </w:rPr>
              <w:instrText xml:space="preserve"> PAGEREF _Toc179874777 \h </w:instrText>
            </w:r>
            <w:r w:rsidR="00A05AFF">
              <w:rPr>
                <w:noProof/>
                <w:webHidden/>
              </w:rPr>
            </w:r>
            <w:r w:rsidR="00A05AFF">
              <w:rPr>
                <w:noProof/>
                <w:webHidden/>
              </w:rPr>
              <w:fldChar w:fldCharType="separate"/>
            </w:r>
            <w:r w:rsidR="008924DA">
              <w:rPr>
                <w:noProof/>
                <w:webHidden/>
              </w:rPr>
              <w:t>15</w:t>
            </w:r>
            <w:r w:rsidR="00A05AFF">
              <w:rPr>
                <w:noProof/>
                <w:webHidden/>
              </w:rPr>
              <w:fldChar w:fldCharType="end"/>
            </w:r>
          </w:hyperlink>
        </w:p>
        <w:p w14:paraId="0483383F" w14:textId="4F9C6493" w:rsidR="00A05AFF" w:rsidRDefault="00B624DC">
          <w:pPr>
            <w:pStyle w:val="TOC2"/>
            <w:tabs>
              <w:tab w:val="right" w:leader="dot" w:pos="9482"/>
            </w:tabs>
            <w:rPr>
              <w:rFonts w:eastAsiaTheme="minorEastAsia" w:cstheme="minorBidi"/>
              <w:b w:val="0"/>
              <w:bCs w:val="0"/>
              <w:noProof/>
              <w:lang w:eastAsia="en-AU"/>
            </w:rPr>
          </w:pPr>
          <w:hyperlink w:anchor="_Toc179874778" w:history="1">
            <w:r w:rsidR="00A05AFF" w:rsidRPr="00112B61">
              <w:rPr>
                <w:rStyle w:val="Hyperlink"/>
                <w:noProof/>
              </w:rPr>
              <w:t>Culture</w:t>
            </w:r>
            <w:r w:rsidR="00A05AFF">
              <w:rPr>
                <w:noProof/>
                <w:webHidden/>
              </w:rPr>
              <w:tab/>
            </w:r>
            <w:r w:rsidR="00A05AFF">
              <w:rPr>
                <w:noProof/>
                <w:webHidden/>
              </w:rPr>
              <w:fldChar w:fldCharType="begin"/>
            </w:r>
            <w:r w:rsidR="00A05AFF">
              <w:rPr>
                <w:noProof/>
                <w:webHidden/>
              </w:rPr>
              <w:instrText xml:space="preserve"> PAGEREF _Toc179874778 \h </w:instrText>
            </w:r>
            <w:r w:rsidR="00A05AFF">
              <w:rPr>
                <w:noProof/>
                <w:webHidden/>
              </w:rPr>
            </w:r>
            <w:r w:rsidR="00A05AFF">
              <w:rPr>
                <w:noProof/>
                <w:webHidden/>
              </w:rPr>
              <w:fldChar w:fldCharType="separate"/>
            </w:r>
            <w:r w:rsidR="008924DA">
              <w:rPr>
                <w:noProof/>
                <w:webHidden/>
              </w:rPr>
              <w:t>15</w:t>
            </w:r>
            <w:r w:rsidR="00A05AFF">
              <w:rPr>
                <w:noProof/>
                <w:webHidden/>
              </w:rPr>
              <w:fldChar w:fldCharType="end"/>
            </w:r>
          </w:hyperlink>
        </w:p>
        <w:p w14:paraId="391173F9" w14:textId="387B750C" w:rsidR="00A05AFF" w:rsidRDefault="00B624DC">
          <w:pPr>
            <w:pStyle w:val="TOC2"/>
            <w:tabs>
              <w:tab w:val="right" w:leader="dot" w:pos="9482"/>
            </w:tabs>
            <w:rPr>
              <w:rFonts w:eastAsiaTheme="minorEastAsia" w:cstheme="minorBidi"/>
              <w:b w:val="0"/>
              <w:bCs w:val="0"/>
              <w:noProof/>
              <w:lang w:eastAsia="en-AU"/>
            </w:rPr>
          </w:pPr>
          <w:hyperlink w:anchor="_Toc179874779" w:history="1">
            <w:r w:rsidR="00A05AFF" w:rsidRPr="00112B61">
              <w:rPr>
                <w:rStyle w:val="Hyperlink"/>
                <w:noProof/>
                <w:shd w:val="clear" w:color="auto" w:fill="FFFFFF"/>
              </w:rPr>
              <w:t>Serology</w:t>
            </w:r>
            <w:r w:rsidR="00A05AFF">
              <w:rPr>
                <w:noProof/>
                <w:webHidden/>
              </w:rPr>
              <w:tab/>
            </w:r>
            <w:r w:rsidR="00A05AFF">
              <w:rPr>
                <w:noProof/>
                <w:webHidden/>
              </w:rPr>
              <w:fldChar w:fldCharType="begin"/>
            </w:r>
            <w:r w:rsidR="00A05AFF">
              <w:rPr>
                <w:noProof/>
                <w:webHidden/>
              </w:rPr>
              <w:instrText xml:space="preserve"> PAGEREF _Toc179874779 \h </w:instrText>
            </w:r>
            <w:r w:rsidR="00A05AFF">
              <w:rPr>
                <w:noProof/>
                <w:webHidden/>
              </w:rPr>
            </w:r>
            <w:r w:rsidR="00A05AFF">
              <w:rPr>
                <w:noProof/>
                <w:webHidden/>
              </w:rPr>
              <w:fldChar w:fldCharType="separate"/>
            </w:r>
            <w:r w:rsidR="008924DA">
              <w:rPr>
                <w:noProof/>
                <w:webHidden/>
              </w:rPr>
              <w:t>16</w:t>
            </w:r>
            <w:r w:rsidR="00A05AFF">
              <w:rPr>
                <w:noProof/>
                <w:webHidden/>
              </w:rPr>
              <w:fldChar w:fldCharType="end"/>
            </w:r>
          </w:hyperlink>
        </w:p>
        <w:p w14:paraId="6D9ADBF0" w14:textId="669F7295"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780" w:history="1">
            <w:r w:rsidR="00A05AFF" w:rsidRPr="00112B61">
              <w:rPr>
                <w:rStyle w:val="Hyperlink"/>
                <w:noProof/>
              </w:rPr>
              <w:t>9. Case management</w:t>
            </w:r>
            <w:r w:rsidR="00A05AFF">
              <w:rPr>
                <w:noProof/>
                <w:webHidden/>
              </w:rPr>
              <w:tab/>
            </w:r>
            <w:r w:rsidR="00A05AFF">
              <w:rPr>
                <w:noProof/>
                <w:webHidden/>
              </w:rPr>
              <w:fldChar w:fldCharType="begin"/>
            </w:r>
            <w:r w:rsidR="00A05AFF">
              <w:rPr>
                <w:noProof/>
                <w:webHidden/>
              </w:rPr>
              <w:instrText xml:space="preserve"> PAGEREF _Toc179874780 \h </w:instrText>
            </w:r>
            <w:r w:rsidR="00A05AFF">
              <w:rPr>
                <w:noProof/>
                <w:webHidden/>
              </w:rPr>
            </w:r>
            <w:r w:rsidR="00A05AFF">
              <w:rPr>
                <w:noProof/>
                <w:webHidden/>
              </w:rPr>
              <w:fldChar w:fldCharType="separate"/>
            </w:r>
            <w:r w:rsidR="008924DA">
              <w:rPr>
                <w:noProof/>
                <w:webHidden/>
              </w:rPr>
              <w:t>17</w:t>
            </w:r>
            <w:r w:rsidR="00A05AFF">
              <w:rPr>
                <w:noProof/>
                <w:webHidden/>
              </w:rPr>
              <w:fldChar w:fldCharType="end"/>
            </w:r>
          </w:hyperlink>
        </w:p>
        <w:p w14:paraId="68F48723" w14:textId="0CE71E62" w:rsidR="00A05AFF" w:rsidRDefault="00B624DC">
          <w:pPr>
            <w:pStyle w:val="TOC2"/>
            <w:tabs>
              <w:tab w:val="right" w:leader="dot" w:pos="9482"/>
            </w:tabs>
            <w:rPr>
              <w:rFonts w:eastAsiaTheme="minorEastAsia" w:cstheme="minorBidi"/>
              <w:b w:val="0"/>
              <w:bCs w:val="0"/>
              <w:noProof/>
              <w:lang w:eastAsia="en-AU"/>
            </w:rPr>
          </w:pPr>
          <w:hyperlink w:anchor="_Toc179874781" w:history="1">
            <w:r w:rsidR="00A05AFF" w:rsidRPr="00112B61">
              <w:rPr>
                <w:rStyle w:val="Hyperlink"/>
                <w:noProof/>
              </w:rPr>
              <w:t>Response times</w:t>
            </w:r>
            <w:r w:rsidR="00A05AFF">
              <w:rPr>
                <w:noProof/>
                <w:webHidden/>
              </w:rPr>
              <w:tab/>
            </w:r>
            <w:r w:rsidR="00A05AFF">
              <w:rPr>
                <w:noProof/>
                <w:webHidden/>
              </w:rPr>
              <w:fldChar w:fldCharType="begin"/>
            </w:r>
            <w:r w:rsidR="00A05AFF">
              <w:rPr>
                <w:noProof/>
                <w:webHidden/>
              </w:rPr>
              <w:instrText xml:space="preserve"> PAGEREF _Toc179874781 \h </w:instrText>
            </w:r>
            <w:r w:rsidR="00A05AFF">
              <w:rPr>
                <w:noProof/>
                <w:webHidden/>
              </w:rPr>
            </w:r>
            <w:r w:rsidR="00A05AFF">
              <w:rPr>
                <w:noProof/>
                <w:webHidden/>
              </w:rPr>
              <w:fldChar w:fldCharType="separate"/>
            </w:r>
            <w:r w:rsidR="008924DA">
              <w:rPr>
                <w:noProof/>
                <w:webHidden/>
              </w:rPr>
              <w:t>17</w:t>
            </w:r>
            <w:r w:rsidR="00A05AFF">
              <w:rPr>
                <w:noProof/>
                <w:webHidden/>
              </w:rPr>
              <w:fldChar w:fldCharType="end"/>
            </w:r>
          </w:hyperlink>
        </w:p>
        <w:p w14:paraId="07F13AC9" w14:textId="2A318BDA" w:rsidR="00A05AFF" w:rsidRDefault="00B624DC">
          <w:pPr>
            <w:pStyle w:val="TOC2"/>
            <w:tabs>
              <w:tab w:val="right" w:leader="dot" w:pos="9482"/>
            </w:tabs>
            <w:rPr>
              <w:rFonts w:eastAsiaTheme="minorEastAsia" w:cstheme="minorBidi"/>
              <w:b w:val="0"/>
              <w:bCs w:val="0"/>
              <w:noProof/>
              <w:lang w:eastAsia="en-AU"/>
            </w:rPr>
          </w:pPr>
          <w:hyperlink w:anchor="_Toc179874782" w:history="1">
            <w:r w:rsidR="00A05AFF" w:rsidRPr="00112B61">
              <w:rPr>
                <w:rStyle w:val="Hyperlink"/>
                <w:noProof/>
              </w:rPr>
              <w:t>Response procedure</w:t>
            </w:r>
            <w:r w:rsidR="00A05AFF">
              <w:rPr>
                <w:noProof/>
                <w:webHidden/>
              </w:rPr>
              <w:tab/>
            </w:r>
            <w:r w:rsidR="00A05AFF">
              <w:rPr>
                <w:noProof/>
                <w:webHidden/>
              </w:rPr>
              <w:fldChar w:fldCharType="begin"/>
            </w:r>
            <w:r w:rsidR="00A05AFF">
              <w:rPr>
                <w:noProof/>
                <w:webHidden/>
              </w:rPr>
              <w:instrText xml:space="preserve"> PAGEREF _Toc179874782 \h </w:instrText>
            </w:r>
            <w:r w:rsidR="00A05AFF">
              <w:rPr>
                <w:noProof/>
                <w:webHidden/>
              </w:rPr>
            </w:r>
            <w:r w:rsidR="00A05AFF">
              <w:rPr>
                <w:noProof/>
                <w:webHidden/>
              </w:rPr>
              <w:fldChar w:fldCharType="separate"/>
            </w:r>
            <w:r w:rsidR="008924DA">
              <w:rPr>
                <w:noProof/>
                <w:webHidden/>
              </w:rPr>
              <w:t>17</w:t>
            </w:r>
            <w:r w:rsidR="00A05AFF">
              <w:rPr>
                <w:noProof/>
                <w:webHidden/>
              </w:rPr>
              <w:fldChar w:fldCharType="end"/>
            </w:r>
          </w:hyperlink>
        </w:p>
        <w:p w14:paraId="4C68E82B" w14:textId="239BB8CF" w:rsidR="00A05AFF" w:rsidRDefault="00B624DC">
          <w:pPr>
            <w:pStyle w:val="TOC3"/>
            <w:tabs>
              <w:tab w:val="right" w:leader="dot" w:pos="9482"/>
            </w:tabs>
            <w:rPr>
              <w:rFonts w:eastAsiaTheme="minorEastAsia" w:cstheme="minorBidi"/>
              <w:noProof/>
              <w:sz w:val="22"/>
              <w:szCs w:val="22"/>
              <w:lang w:eastAsia="en-AU"/>
            </w:rPr>
          </w:pPr>
          <w:hyperlink w:anchor="_Toc179874783" w:history="1">
            <w:r w:rsidR="00A05AFF" w:rsidRPr="00112B61">
              <w:rPr>
                <w:rStyle w:val="Hyperlink"/>
                <w:noProof/>
              </w:rPr>
              <w:t>Case investigation</w:t>
            </w:r>
            <w:r w:rsidR="00A05AFF">
              <w:rPr>
                <w:noProof/>
                <w:webHidden/>
              </w:rPr>
              <w:tab/>
            </w:r>
            <w:r w:rsidR="00A05AFF">
              <w:rPr>
                <w:noProof/>
                <w:webHidden/>
              </w:rPr>
              <w:fldChar w:fldCharType="begin"/>
            </w:r>
            <w:r w:rsidR="00A05AFF">
              <w:rPr>
                <w:noProof/>
                <w:webHidden/>
              </w:rPr>
              <w:instrText xml:space="preserve"> PAGEREF _Toc179874783 \h </w:instrText>
            </w:r>
            <w:r w:rsidR="00A05AFF">
              <w:rPr>
                <w:noProof/>
                <w:webHidden/>
              </w:rPr>
            </w:r>
            <w:r w:rsidR="00A05AFF">
              <w:rPr>
                <w:noProof/>
                <w:webHidden/>
              </w:rPr>
              <w:fldChar w:fldCharType="separate"/>
            </w:r>
            <w:r w:rsidR="008924DA">
              <w:rPr>
                <w:noProof/>
                <w:webHidden/>
              </w:rPr>
              <w:t>17</w:t>
            </w:r>
            <w:r w:rsidR="00A05AFF">
              <w:rPr>
                <w:noProof/>
                <w:webHidden/>
              </w:rPr>
              <w:fldChar w:fldCharType="end"/>
            </w:r>
          </w:hyperlink>
        </w:p>
        <w:p w14:paraId="6F9F8778" w14:textId="2E2BAF39" w:rsidR="00A05AFF" w:rsidRDefault="00B624DC">
          <w:pPr>
            <w:pStyle w:val="TOC3"/>
            <w:tabs>
              <w:tab w:val="right" w:leader="dot" w:pos="9482"/>
            </w:tabs>
            <w:rPr>
              <w:rFonts w:eastAsiaTheme="minorEastAsia" w:cstheme="minorBidi"/>
              <w:noProof/>
              <w:sz w:val="22"/>
              <w:szCs w:val="22"/>
              <w:lang w:eastAsia="en-AU"/>
            </w:rPr>
          </w:pPr>
          <w:hyperlink w:anchor="_Toc179874784" w:history="1">
            <w:r w:rsidR="00A05AFF" w:rsidRPr="00112B61">
              <w:rPr>
                <w:rStyle w:val="Hyperlink"/>
                <w:noProof/>
              </w:rPr>
              <w:t>Exposure Investigation</w:t>
            </w:r>
            <w:r w:rsidR="00A05AFF">
              <w:rPr>
                <w:noProof/>
                <w:webHidden/>
              </w:rPr>
              <w:tab/>
            </w:r>
            <w:r w:rsidR="00A05AFF">
              <w:rPr>
                <w:noProof/>
                <w:webHidden/>
              </w:rPr>
              <w:fldChar w:fldCharType="begin"/>
            </w:r>
            <w:r w:rsidR="00A05AFF">
              <w:rPr>
                <w:noProof/>
                <w:webHidden/>
              </w:rPr>
              <w:instrText xml:space="preserve"> PAGEREF _Toc179874784 \h </w:instrText>
            </w:r>
            <w:r w:rsidR="00A05AFF">
              <w:rPr>
                <w:noProof/>
                <w:webHidden/>
              </w:rPr>
            </w:r>
            <w:r w:rsidR="00A05AFF">
              <w:rPr>
                <w:noProof/>
                <w:webHidden/>
              </w:rPr>
              <w:fldChar w:fldCharType="separate"/>
            </w:r>
            <w:r w:rsidR="008924DA">
              <w:rPr>
                <w:noProof/>
                <w:webHidden/>
              </w:rPr>
              <w:t>18</w:t>
            </w:r>
            <w:r w:rsidR="00A05AFF">
              <w:rPr>
                <w:noProof/>
                <w:webHidden/>
              </w:rPr>
              <w:fldChar w:fldCharType="end"/>
            </w:r>
          </w:hyperlink>
        </w:p>
        <w:p w14:paraId="561CFC3B" w14:textId="3033080D" w:rsidR="00A05AFF" w:rsidRDefault="00B624DC">
          <w:pPr>
            <w:pStyle w:val="TOC3"/>
            <w:tabs>
              <w:tab w:val="right" w:leader="dot" w:pos="9482"/>
            </w:tabs>
            <w:rPr>
              <w:rFonts w:eastAsiaTheme="minorEastAsia" w:cstheme="minorBidi"/>
              <w:noProof/>
              <w:sz w:val="22"/>
              <w:szCs w:val="22"/>
              <w:lang w:eastAsia="en-AU"/>
            </w:rPr>
          </w:pPr>
          <w:hyperlink w:anchor="_Toc179874785" w:history="1">
            <w:r w:rsidR="00A05AFF" w:rsidRPr="00112B61">
              <w:rPr>
                <w:rStyle w:val="Hyperlink"/>
                <w:noProof/>
              </w:rPr>
              <w:t>Case treatment</w:t>
            </w:r>
            <w:r w:rsidR="00A05AFF">
              <w:rPr>
                <w:noProof/>
                <w:webHidden/>
              </w:rPr>
              <w:tab/>
            </w:r>
            <w:r w:rsidR="00A05AFF">
              <w:rPr>
                <w:noProof/>
                <w:webHidden/>
              </w:rPr>
              <w:fldChar w:fldCharType="begin"/>
            </w:r>
            <w:r w:rsidR="00A05AFF">
              <w:rPr>
                <w:noProof/>
                <w:webHidden/>
              </w:rPr>
              <w:instrText xml:space="preserve"> PAGEREF _Toc179874785 \h </w:instrText>
            </w:r>
            <w:r w:rsidR="00A05AFF">
              <w:rPr>
                <w:noProof/>
                <w:webHidden/>
              </w:rPr>
            </w:r>
            <w:r w:rsidR="00A05AFF">
              <w:rPr>
                <w:noProof/>
                <w:webHidden/>
              </w:rPr>
              <w:fldChar w:fldCharType="separate"/>
            </w:r>
            <w:r w:rsidR="008924DA">
              <w:rPr>
                <w:noProof/>
                <w:webHidden/>
              </w:rPr>
              <w:t>18</w:t>
            </w:r>
            <w:r w:rsidR="00A05AFF">
              <w:rPr>
                <w:noProof/>
                <w:webHidden/>
              </w:rPr>
              <w:fldChar w:fldCharType="end"/>
            </w:r>
          </w:hyperlink>
        </w:p>
        <w:p w14:paraId="3105442B" w14:textId="1B6B3087" w:rsidR="00A05AFF" w:rsidRDefault="00B624DC">
          <w:pPr>
            <w:pStyle w:val="TOC3"/>
            <w:tabs>
              <w:tab w:val="right" w:leader="dot" w:pos="9482"/>
            </w:tabs>
            <w:rPr>
              <w:rFonts w:eastAsiaTheme="minorEastAsia" w:cstheme="minorBidi"/>
              <w:noProof/>
              <w:sz w:val="22"/>
              <w:szCs w:val="22"/>
              <w:lang w:eastAsia="en-AU"/>
            </w:rPr>
          </w:pPr>
          <w:hyperlink w:anchor="_Toc179874786" w:history="1">
            <w:r w:rsidR="00A05AFF" w:rsidRPr="00112B61">
              <w:rPr>
                <w:rStyle w:val="Hyperlink"/>
                <w:noProof/>
              </w:rPr>
              <w:t>Education</w:t>
            </w:r>
            <w:r w:rsidR="00A05AFF">
              <w:rPr>
                <w:noProof/>
                <w:webHidden/>
              </w:rPr>
              <w:tab/>
            </w:r>
            <w:r w:rsidR="00A05AFF">
              <w:rPr>
                <w:noProof/>
                <w:webHidden/>
              </w:rPr>
              <w:fldChar w:fldCharType="begin"/>
            </w:r>
            <w:r w:rsidR="00A05AFF">
              <w:rPr>
                <w:noProof/>
                <w:webHidden/>
              </w:rPr>
              <w:instrText xml:space="preserve"> PAGEREF _Toc179874786 \h </w:instrText>
            </w:r>
            <w:r w:rsidR="00A05AFF">
              <w:rPr>
                <w:noProof/>
                <w:webHidden/>
              </w:rPr>
            </w:r>
            <w:r w:rsidR="00A05AFF">
              <w:rPr>
                <w:noProof/>
                <w:webHidden/>
              </w:rPr>
              <w:fldChar w:fldCharType="separate"/>
            </w:r>
            <w:r w:rsidR="008924DA">
              <w:rPr>
                <w:noProof/>
                <w:webHidden/>
              </w:rPr>
              <w:t>19</w:t>
            </w:r>
            <w:r w:rsidR="00A05AFF">
              <w:rPr>
                <w:noProof/>
                <w:webHidden/>
              </w:rPr>
              <w:fldChar w:fldCharType="end"/>
            </w:r>
          </w:hyperlink>
        </w:p>
        <w:p w14:paraId="3214EC34" w14:textId="5303E5FD" w:rsidR="00A05AFF" w:rsidRDefault="00B624DC">
          <w:pPr>
            <w:pStyle w:val="TOC3"/>
            <w:tabs>
              <w:tab w:val="right" w:leader="dot" w:pos="9482"/>
            </w:tabs>
            <w:rPr>
              <w:rFonts w:eastAsiaTheme="minorEastAsia" w:cstheme="minorBidi"/>
              <w:noProof/>
              <w:sz w:val="22"/>
              <w:szCs w:val="22"/>
              <w:lang w:eastAsia="en-AU"/>
            </w:rPr>
          </w:pPr>
          <w:hyperlink w:anchor="_Toc179874787" w:history="1">
            <w:r w:rsidR="00A05AFF" w:rsidRPr="00112B61">
              <w:rPr>
                <w:rStyle w:val="Hyperlink"/>
                <w:noProof/>
              </w:rPr>
              <w:t>Isolation and restriction</w:t>
            </w:r>
            <w:r w:rsidR="00A05AFF">
              <w:rPr>
                <w:noProof/>
                <w:webHidden/>
              </w:rPr>
              <w:tab/>
            </w:r>
            <w:r w:rsidR="00A05AFF">
              <w:rPr>
                <w:noProof/>
                <w:webHidden/>
              </w:rPr>
              <w:fldChar w:fldCharType="begin"/>
            </w:r>
            <w:r w:rsidR="00A05AFF">
              <w:rPr>
                <w:noProof/>
                <w:webHidden/>
              </w:rPr>
              <w:instrText xml:space="preserve"> PAGEREF _Toc179874787 \h </w:instrText>
            </w:r>
            <w:r w:rsidR="00A05AFF">
              <w:rPr>
                <w:noProof/>
                <w:webHidden/>
              </w:rPr>
            </w:r>
            <w:r w:rsidR="00A05AFF">
              <w:rPr>
                <w:noProof/>
                <w:webHidden/>
              </w:rPr>
              <w:fldChar w:fldCharType="separate"/>
            </w:r>
            <w:r w:rsidR="008924DA">
              <w:rPr>
                <w:noProof/>
                <w:webHidden/>
              </w:rPr>
              <w:t>19</w:t>
            </w:r>
            <w:r w:rsidR="00A05AFF">
              <w:rPr>
                <w:noProof/>
                <w:webHidden/>
              </w:rPr>
              <w:fldChar w:fldCharType="end"/>
            </w:r>
          </w:hyperlink>
        </w:p>
        <w:p w14:paraId="67B664C6" w14:textId="6EA0BBF0" w:rsidR="00A05AFF" w:rsidRDefault="00B624DC">
          <w:pPr>
            <w:pStyle w:val="TOC3"/>
            <w:tabs>
              <w:tab w:val="right" w:leader="dot" w:pos="9482"/>
            </w:tabs>
            <w:rPr>
              <w:rFonts w:eastAsiaTheme="minorEastAsia" w:cstheme="minorBidi"/>
              <w:noProof/>
              <w:sz w:val="22"/>
              <w:szCs w:val="22"/>
              <w:lang w:eastAsia="en-AU"/>
            </w:rPr>
          </w:pPr>
          <w:hyperlink w:anchor="_Toc179874788" w:history="1">
            <w:r w:rsidR="00A05AFF" w:rsidRPr="00112B61">
              <w:rPr>
                <w:rStyle w:val="Hyperlink"/>
                <w:noProof/>
              </w:rPr>
              <w:t>Active case finding</w:t>
            </w:r>
            <w:r w:rsidR="00A05AFF">
              <w:rPr>
                <w:noProof/>
                <w:webHidden/>
              </w:rPr>
              <w:tab/>
            </w:r>
            <w:r w:rsidR="00A05AFF">
              <w:rPr>
                <w:noProof/>
                <w:webHidden/>
              </w:rPr>
              <w:fldChar w:fldCharType="begin"/>
            </w:r>
            <w:r w:rsidR="00A05AFF">
              <w:rPr>
                <w:noProof/>
                <w:webHidden/>
              </w:rPr>
              <w:instrText xml:space="preserve"> PAGEREF _Toc179874788 \h </w:instrText>
            </w:r>
            <w:r w:rsidR="00A05AFF">
              <w:rPr>
                <w:noProof/>
                <w:webHidden/>
              </w:rPr>
            </w:r>
            <w:r w:rsidR="00A05AFF">
              <w:rPr>
                <w:noProof/>
                <w:webHidden/>
              </w:rPr>
              <w:fldChar w:fldCharType="separate"/>
            </w:r>
            <w:r w:rsidR="008924DA">
              <w:rPr>
                <w:noProof/>
                <w:webHidden/>
              </w:rPr>
              <w:t>20</w:t>
            </w:r>
            <w:r w:rsidR="00A05AFF">
              <w:rPr>
                <w:noProof/>
                <w:webHidden/>
              </w:rPr>
              <w:fldChar w:fldCharType="end"/>
            </w:r>
          </w:hyperlink>
        </w:p>
        <w:p w14:paraId="5B44F09F" w14:textId="4878C29D"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789" w:history="1">
            <w:r w:rsidR="00A05AFF" w:rsidRPr="00112B61">
              <w:rPr>
                <w:rStyle w:val="Hyperlink"/>
                <w:noProof/>
              </w:rPr>
              <w:t>10. Environmental evaluation</w:t>
            </w:r>
            <w:r w:rsidR="00A05AFF">
              <w:rPr>
                <w:noProof/>
                <w:webHidden/>
              </w:rPr>
              <w:tab/>
            </w:r>
            <w:r w:rsidR="00A05AFF">
              <w:rPr>
                <w:noProof/>
                <w:webHidden/>
              </w:rPr>
              <w:fldChar w:fldCharType="begin"/>
            </w:r>
            <w:r w:rsidR="00A05AFF">
              <w:rPr>
                <w:noProof/>
                <w:webHidden/>
              </w:rPr>
              <w:instrText xml:space="preserve"> PAGEREF _Toc179874789 \h </w:instrText>
            </w:r>
            <w:r w:rsidR="00A05AFF">
              <w:rPr>
                <w:noProof/>
                <w:webHidden/>
              </w:rPr>
            </w:r>
            <w:r w:rsidR="00A05AFF">
              <w:rPr>
                <w:noProof/>
                <w:webHidden/>
              </w:rPr>
              <w:fldChar w:fldCharType="separate"/>
            </w:r>
            <w:r w:rsidR="008924DA">
              <w:rPr>
                <w:noProof/>
                <w:webHidden/>
              </w:rPr>
              <w:t>21</w:t>
            </w:r>
            <w:r w:rsidR="00A05AFF">
              <w:rPr>
                <w:noProof/>
                <w:webHidden/>
              </w:rPr>
              <w:fldChar w:fldCharType="end"/>
            </w:r>
          </w:hyperlink>
        </w:p>
        <w:p w14:paraId="7ECFE4CA" w14:textId="2ABAE905"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790" w:history="1">
            <w:r w:rsidR="00A05AFF" w:rsidRPr="00112B61">
              <w:rPr>
                <w:rStyle w:val="Hyperlink"/>
                <w:noProof/>
              </w:rPr>
              <w:t>11. Contact management</w:t>
            </w:r>
            <w:r w:rsidR="00A05AFF">
              <w:rPr>
                <w:noProof/>
                <w:webHidden/>
              </w:rPr>
              <w:tab/>
            </w:r>
            <w:r w:rsidR="00A05AFF">
              <w:rPr>
                <w:noProof/>
                <w:webHidden/>
              </w:rPr>
              <w:fldChar w:fldCharType="begin"/>
            </w:r>
            <w:r w:rsidR="00A05AFF">
              <w:rPr>
                <w:noProof/>
                <w:webHidden/>
              </w:rPr>
              <w:instrText xml:space="preserve"> PAGEREF _Toc179874790 \h </w:instrText>
            </w:r>
            <w:r w:rsidR="00A05AFF">
              <w:rPr>
                <w:noProof/>
                <w:webHidden/>
              </w:rPr>
            </w:r>
            <w:r w:rsidR="00A05AFF">
              <w:rPr>
                <w:noProof/>
                <w:webHidden/>
              </w:rPr>
              <w:fldChar w:fldCharType="separate"/>
            </w:r>
            <w:r w:rsidR="008924DA">
              <w:rPr>
                <w:noProof/>
                <w:webHidden/>
              </w:rPr>
              <w:t>22</w:t>
            </w:r>
            <w:r w:rsidR="00A05AFF">
              <w:rPr>
                <w:noProof/>
                <w:webHidden/>
              </w:rPr>
              <w:fldChar w:fldCharType="end"/>
            </w:r>
          </w:hyperlink>
        </w:p>
        <w:p w14:paraId="08892235" w14:textId="558FA4D5" w:rsidR="00A05AFF" w:rsidRDefault="00B624DC">
          <w:pPr>
            <w:pStyle w:val="TOC2"/>
            <w:tabs>
              <w:tab w:val="right" w:leader="dot" w:pos="9482"/>
            </w:tabs>
            <w:rPr>
              <w:rFonts w:eastAsiaTheme="minorEastAsia" w:cstheme="minorBidi"/>
              <w:b w:val="0"/>
              <w:bCs w:val="0"/>
              <w:noProof/>
              <w:lang w:eastAsia="en-AU"/>
            </w:rPr>
          </w:pPr>
          <w:hyperlink w:anchor="_Toc179874791" w:history="1">
            <w:r w:rsidR="00A05AFF" w:rsidRPr="00112B61">
              <w:rPr>
                <w:rStyle w:val="Hyperlink"/>
                <w:noProof/>
              </w:rPr>
              <w:t>Identification of contacts</w:t>
            </w:r>
            <w:r w:rsidR="00A05AFF">
              <w:rPr>
                <w:noProof/>
                <w:webHidden/>
              </w:rPr>
              <w:tab/>
            </w:r>
            <w:r w:rsidR="00A05AFF">
              <w:rPr>
                <w:noProof/>
                <w:webHidden/>
              </w:rPr>
              <w:fldChar w:fldCharType="begin"/>
            </w:r>
            <w:r w:rsidR="00A05AFF">
              <w:rPr>
                <w:noProof/>
                <w:webHidden/>
              </w:rPr>
              <w:instrText xml:space="preserve"> PAGEREF _Toc179874791 \h </w:instrText>
            </w:r>
            <w:r w:rsidR="00A05AFF">
              <w:rPr>
                <w:noProof/>
                <w:webHidden/>
              </w:rPr>
            </w:r>
            <w:r w:rsidR="00A05AFF">
              <w:rPr>
                <w:noProof/>
                <w:webHidden/>
              </w:rPr>
              <w:fldChar w:fldCharType="separate"/>
            </w:r>
            <w:r w:rsidR="008924DA">
              <w:rPr>
                <w:noProof/>
                <w:webHidden/>
              </w:rPr>
              <w:t>22</w:t>
            </w:r>
            <w:r w:rsidR="00A05AFF">
              <w:rPr>
                <w:noProof/>
                <w:webHidden/>
              </w:rPr>
              <w:fldChar w:fldCharType="end"/>
            </w:r>
          </w:hyperlink>
        </w:p>
        <w:p w14:paraId="0FF1F272" w14:textId="35FF64AE" w:rsidR="00A05AFF" w:rsidRDefault="00B624DC">
          <w:pPr>
            <w:pStyle w:val="TOC2"/>
            <w:tabs>
              <w:tab w:val="right" w:leader="dot" w:pos="9482"/>
            </w:tabs>
            <w:rPr>
              <w:rFonts w:eastAsiaTheme="minorEastAsia" w:cstheme="minorBidi"/>
              <w:b w:val="0"/>
              <w:bCs w:val="0"/>
              <w:noProof/>
              <w:lang w:eastAsia="en-AU"/>
            </w:rPr>
          </w:pPr>
          <w:hyperlink w:anchor="_Toc179874792" w:history="1">
            <w:r w:rsidR="00A05AFF" w:rsidRPr="00112B61">
              <w:rPr>
                <w:rStyle w:val="Hyperlink"/>
                <w:noProof/>
              </w:rPr>
              <w:t>Contact definition</w:t>
            </w:r>
            <w:r w:rsidR="00A05AFF">
              <w:rPr>
                <w:noProof/>
                <w:webHidden/>
              </w:rPr>
              <w:tab/>
            </w:r>
            <w:r w:rsidR="00A05AFF">
              <w:rPr>
                <w:noProof/>
                <w:webHidden/>
              </w:rPr>
              <w:fldChar w:fldCharType="begin"/>
            </w:r>
            <w:r w:rsidR="00A05AFF">
              <w:rPr>
                <w:noProof/>
                <w:webHidden/>
              </w:rPr>
              <w:instrText xml:space="preserve"> PAGEREF _Toc179874792 \h </w:instrText>
            </w:r>
            <w:r w:rsidR="00A05AFF">
              <w:rPr>
                <w:noProof/>
                <w:webHidden/>
              </w:rPr>
            </w:r>
            <w:r w:rsidR="00A05AFF">
              <w:rPr>
                <w:noProof/>
                <w:webHidden/>
              </w:rPr>
              <w:fldChar w:fldCharType="separate"/>
            </w:r>
            <w:r w:rsidR="008924DA">
              <w:rPr>
                <w:noProof/>
                <w:webHidden/>
              </w:rPr>
              <w:t>22</w:t>
            </w:r>
            <w:r w:rsidR="00A05AFF">
              <w:rPr>
                <w:noProof/>
                <w:webHidden/>
              </w:rPr>
              <w:fldChar w:fldCharType="end"/>
            </w:r>
          </w:hyperlink>
        </w:p>
        <w:p w14:paraId="4FEEB2D0" w14:textId="4C252AA2" w:rsidR="00A05AFF" w:rsidRDefault="00B624DC">
          <w:pPr>
            <w:pStyle w:val="TOC2"/>
            <w:tabs>
              <w:tab w:val="right" w:leader="dot" w:pos="9482"/>
            </w:tabs>
            <w:rPr>
              <w:rFonts w:eastAsiaTheme="minorEastAsia" w:cstheme="minorBidi"/>
              <w:b w:val="0"/>
              <w:bCs w:val="0"/>
              <w:noProof/>
              <w:lang w:eastAsia="en-AU"/>
            </w:rPr>
          </w:pPr>
          <w:hyperlink w:anchor="_Toc179874793" w:history="1">
            <w:r w:rsidR="00A05AFF" w:rsidRPr="00112B61">
              <w:rPr>
                <w:rStyle w:val="Hyperlink"/>
                <w:noProof/>
              </w:rPr>
              <w:t>Prophylaxis</w:t>
            </w:r>
            <w:r w:rsidR="00A05AFF">
              <w:rPr>
                <w:noProof/>
                <w:webHidden/>
              </w:rPr>
              <w:tab/>
            </w:r>
            <w:r w:rsidR="00A05AFF">
              <w:rPr>
                <w:noProof/>
                <w:webHidden/>
              </w:rPr>
              <w:fldChar w:fldCharType="begin"/>
            </w:r>
            <w:r w:rsidR="00A05AFF">
              <w:rPr>
                <w:noProof/>
                <w:webHidden/>
              </w:rPr>
              <w:instrText xml:space="preserve"> PAGEREF _Toc179874793 \h </w:instrText>
            </w:r>
            <w:r w:rsidR="00A05AFF">
              <w:rPr>
                <w:noProof/>
                <w:webHidden/>
              </w:rPr>
            </w:r>
            <w:r w:rsidR="00A05AFF">
              <w:rPr>
                <w:noProof/>
                <w:webHidden/>
              </w:rPr>
              <w:fldChar w:fldCharType="separate"/>
            </w:r>
            <w:r w:rsidR="008924DA">
              <w:rPr>
                <w:noProof/>
                <w:webHidden/>
              </w:rPr>
              <w:t>23</w:t>
            </w:r>
            <w:r w:rsidR="00A05AFF">
              <w:rPr>
                <w:noProof/>
                <w:webHidden/>
              </w:rPr>
              <w:fldChar w:fldCharType="end"/>
            </w:r>
          </w:hyperlink>
        </w:p>
        <w:p w14:paraId="134EC6A2" w14:textId="08FE78B4" w:rsidR="00A05AFF" w:rsidRDefault="00B624DC">
          <w:pPr>
            <w:pStyle w:val="TOC3"/>
            <w:tabs>
              <w:tab w:val="right" w:leader="dot" w:pos="9482"/>
            </w:tabs>
            <w:rPr>
              <w:rFonts w:eastAsiaTheme="minorEastAsia" w:cstheme="minorBidi"/>
              <w:noProof/>
              <w:sz w:val="22"/>
              <w:szCs w:val="22"/>
              <w:lang w:eastAsia="en-AU"/>
            </w:rPr>
          </w:pPr>
          <w:hyperlink w:anchor="_Toc179874794" w:history="1">
            <w:r w:rsidR="00A05AFF" w:rsidRPr="00112B61">
              <w:rPr>
                <w:rStyle w:val="Hyperlink"/>
                <w:noProof/>
              </w:rPr>
              <w:t>Passive immunisation</w:t>
            </w:r>
            <w:r w:rsidR="00A05AFF">
              <w:rPr>
                <w:noProof/>
                <w:webHidden/>
              </w:rPr>
              <w:tab/>
            </w:r>
            <w:r w:rsidR="00A05AFF">
              <w:rPr>
                <w:noProof/>
                <w:webHidden/>
              </w:rPr>
              <w:fldChar w:fldCharType="begin"/>
            </w:r>
            <w:r w:rsidR="00A05AFF">
              <w:rPr>
                <w:noProof/>
                <w:webHidden/>
              </w:rPr>
              <w:instrText xml:space="preserve"> PAGEREF _Toc179874794 \h </w:instrText>
            </w:r>
            <w:r w:rsidR="00A05AFF">
              <w:rPr>
                <w:noProof/>
                <w:webHidden/>
              </w:rPr>
            </w:r>
            <w:r w:rsidR="00A05AFF">
              <w:rPr>
                <w:noProof/>
                <w:webHidden/>
              </w:rPr>
              <w:fldChar w:fldCharType="separate"/>
            </w:r>
            <w:r w:rsidR="008924DA">
              <w:rPr>
                <w:noProof/>
                <w:webHidden/>
              </w:rPr>
              <w:t>23</w:t>
            </w:r>
            <w:r w:rsidR="00A05AFF">
              <w:rPr>
                <w:noProof/>
                <w:webHidden/>
              </w:rPr>
              <w:fldChar w:fldCharType="end"/>
            </w:r>
          </w:hyperlink>
        </w:p>
        <w:p w14:paraId="5026EC00" w14:textId="50112683" w:rsidR="00A05AFF" w:rsidRDefault="00B624DC">
          <w:pPr>
            <w:pStyle w:val="TOC3"/>
            <w:tabs>
              <w:tab w:val="right" w:leader="dot" w:pos="9482"/>
            </w:tabs>
            <w:rPr>
              <w:rFonts w:eastAsiaTheme="minorEastAsia" w:cstheme="minorBidi"/>
              <w:noProof/>
              <w:sz w:val="22"/>
              <w:szCs w:val="22"/>
              <w:lang w:eastAsia="en-AU"/>
            </w:rPr>
          </w:pPr>
          <w:hyperlink w:anchor="_Toc179874795" w:history="1">
            <w:r w:rsidR="00A05AFF" w:rsidRPr="00112B61">
              <w:rPr>
                <w:rStyle w:val="Hyperlink"/>
                <w:noProof/>
              </w:rPr>
              <w:t>Active immunisation</w:t>
            </w:r>
            <w:r w:rsidR="00A05AFF">
              <w:rPr>
                <w:noProof/>
                <w:webHidden/>
              </w:rPr>
              <w:tab/>
            </w:r>
            <w:r w:rsidR="00A05AFF">
              <w:rPr>
                <w:noProof/>
                <w:webHidden/>
              </w:rPr>
              <w:fldChar w:fldCharType="begin"/>
            </w:r>
            <w:r w:rsidR="00A05AFF">
              <w:rPr>
                <w:noProof/>
                <w:webHidden/>
              </w:rPr>
              <w:instrText xml:space="preserve"> PAGEREF _Toc179874795 \h </w:instrText>
            </w:r>
            <w:r w:rsidR="00A05AFF">
              <w:rPr>
                <w:noProof/>
                <w:webHidden/>
              </w:rPr>
            </w:r>
            <w:r w:rsidR="00A05AFF">
              <w:rPr>
                <w:noProof/>
                <w:webHidden/>
              </w:rPr>
              <w:fldChar w:fldCharType="separate"/>
            </w:r>
            <w:r w:rsidR="008924DA">
              <w:rPr>
                <w:noProof/>
                <w:webHidden/>
              </w:rPr>
              <w:t>23</w:t>
            </w:r>
            <w:r w:rsidR="00A05AFF">
              <w:rPr>
                <w:noProof/>
                <w:webHidden/>
              </w:rPr>
              <w:fldChar w:fldCharType="end"/>
            </w:r>
          </w:hyperlink>
        </w:p>
        <w:p w14:paraId="003889DB" w14:textId="2B06B7BC" w:rsidR="00A05AFF" w:rsidRDefault="00B624DC">
          <w:pPr>
            <w:pStyle w:val="TOC3"/>
            <w:tabs>
              <w:tab w:val="right" w:leader="dot" w:pos="9482"/>
            </w:tabs>
            <w:rPr>
              <w:rFonts w:eastAsiaTheme="minorEastAsia" w:cstheme="minorBidi"/>
              <w:noProof/>
              <w:sz w:val="22"/>
              <w:szCs w:val="22"/>
              <w:lang w:eastAsia="en-AU"/>
            </w:rPr>
          </w:pPr>
          <w:hyperlink w:anchor="_Toc179874796" w:history="1">
            <w:r w:rsidR="00A05AFF" w:rsidRPr="00112B61">
              <w:rPr>
                <w:rStyle w:val="Hyperlink"/>
                <w:noProof/>
              </w:rPr>
              <w:t>Antibiotic prophylaxis</w:t>
            </w:r>
            <w:r w:rsidR="00A05AFF">
              <w:rPr>
                <w:noProof/>
                <w:webHidden/>
              </w:rPr>
              <w:tab/>
            </w:r>
            <w:r w:rsidR="00A05AFF">
              <w:rPr>
                <w:noProof/>
                <w:webHidden/>
              </w:rPr>
              <w:fldChar w:fldCharType="begin"/>
            </w:r>
            <w:r w:rsidR="00A05AFF">
              <w:rPr>
                <w:noProof/>
                <w:webHidden/>
              </w:rPr>
              <w:instrText xml:space="preserve"> PAGEREF _Toc179874796 \h </w:instrText>
            </w:r>
            <w:r w:rsidR="00A05AFF">
              <w:rPr>
                <w:noProof/>
                <w:webHidden/>
              </w:rPr>
            </w:r>
            <w:r w:rsidR="00A05AFF">
              <w:rPr>
                <w:noProof/>
                <w:webHidden/>
              </w:rPr>
              <w:fldChar w:fldCharType="separate"/>
            </w:r>
            <w:r w:rsidR="008924DA">
              <w:rPr>
                <w:noProof/>
                <w:webHidden/>
              </w:rPr>
              <w:t>23</w:t>
            </w:r>
            <w:r w:rsidR="00A05AFF">
              <w:rPr>
                <w:noProof/>
                <w:webHidden/>
              </w:rPr>
              <w:fldChar w:fldCharType="end"/>
            </w:r>
          </w:hyperlink>
        </w:p>
        <w:p w14:paraId="140D3F79" w14:textId="5432C4EC" w:rsidR="00A05AFF" w:rsidRDefault="00B624DC">
          <w:pPr>
            <w:pStyle w:val="TOC2"/>
            <w:tabs>
              <w:tab w:val="right" w:leader="dot" w:pos="9482"/>
            </w:tabs>
            <w:rPr>
              <w:rFonts w:eastAsiaTheme="minorEastAsia" w:cstheme="minorBidi"/>
              <w:b w:val="0"/>
              <w:bCs w:val="0"/>
              <w:noProof/>
              <w:lang w:eastAsia="en-AU"/>
            </w:rPr>
          </w:pPr>
          <w:hyperlink w:anchor="_Toc179874797" w:history="1">
            <w:r w:rsidR="00A05AFF" w:rsidRPr="00112B61">
              <w:rPr>
                <w:rStyle w:val="Hyperlink"/>
                <w:noProof/>
              </w:rPr>
              <w:t>Education</w:t>
            </w:r>
            <w:r w:rsidR="00A05AFF">
              <w:rPr>
                <w:noProof/>
                <w:webHidden/>
              </w:rPr>
              <w:tab/>
            </w:r>
            <w:r w:rsidR="00A05AFF">
              <w:rPr>
                <w:noProof/>
                <w:webHidden/>
              </w:rPr>
              <w:fldChar w:fldCharType="begin"/>
            </w:r>
            <w:r w:rsidR="00A05AFF">
              <w:rPr>
                <w:noProof/>
                <w:webHidden/>
              </w:rPr>
              <w:instrText xml:space="preserve"> PAGEREF _Toc179874797 \h </w:instrText>
            </w:r>
            <w:r w:rsidR="00A05AFF">
              <w:rPr>
                <w:noProof/>
                <w:webHidden/>
              </w:rPr>
            </w:r>
            <w:r w:rsidR="00A05AFF">
              <w:rPr>
                <w:noProof/>
                <w:webHidden/>
              </w:rPr>
              <w:fldChar w:fldCharType="separate"/>
            </w:r>
            <w:r w:rsidR="008924DA">
              <w:rPr>
                <w:noProof/>
                <w:webHidden/>
              </w:rPr>
              <w:t>29</w:t>
            </w:r>
            <w:r w:rsidR="00A05AFF">
              <w:rPr>
                <w:noProof/>
                <w:webHidden/>
              </w:rPr>
              <w:fldChar w:fldCharType="end"/>
            </w:r>
          </w:hyperlink>
        </w:p>
        <w:p w14:paraId="5B48BF2D" w14:textId="797A1461" w:rsidR="00A05AFF" w:rsidRDefault="00B624DC">
          <w:pPr>
            <w:pStyle w:val="TOC2"/>
            <w:tabs>
              <w:tab w:val="right" w:leader="dot" w:pos="9482"/>
            </w:tabs>
            <w:rPr>
              <w:rFonts w:eastAsiaTheme="minorEastAsia" w:cstheme="minorBidi"/>
              <w:b w:val="0"/>
              <w:bCs w:val="0"/>
              <w:noProof/>
              <w:lang w:eastAsia="en-AU"/>
            </w:rPr>
          </w:pPr>
          <w:hyperlink w:anchor="_Toc179874798" w:history="1">
            <w:r w:rsidR="00A05AFF" w:rsidRPr="00112B61">
              <w:rPr>
                <w:rStyle w:val="Hyperlink"/>
                <w:noProof/>
              </w:rPr>
              <w:t>Isolation and restriction</w:t>
            </w:r>
            <w:r w:rsidR="00A05AFF">
              <w:rPr>
                <w:noProof/>
                <w:webHidden/>
              </w:rPr>
              <w:tab/>
            </w:r>
            <w:r w:rsidR="00A05AFF">
              <w:rPr>
                <w:noProof/>
                <w:webHidden/>
              </w:rPr>
              <w:fldChar w:fldCharType="begin"/>
            </w:r>
            <w:r w:rsidR="00A05AFF">
              <w:rPr>
                <w:noProof/>
                <w:webHidden/>
              </w:rPr>
              <w:instrText xml:space="preserve"> PAGEREF _Toc179874798 \h </w:instrText>
            </w:r>
            <w:r w:rsidR="00A05AFF">
              <w:rPr>
                <w:noProof/>
                <w:webHidden/>
              </w:rPr>
            </w:r>
            <w:r w:rsidR="00A05AFF">
              <w:rPr>
                <w:noProof/>
                <w:webHidden/>
              </w:rPr>
              <w:fldChar w:fldCharType="separate"/>
            </w:r>
            <w:r w:rsidR="008924DA">
              <w:rPr>
                <w:noProof/>
                <w:webHidden/>
              </w:rPr>
              <w:t>29</w:t>
            </w:r>
            <w:r w:rsidR="00A05AFF">
              <w:rPr>
                <w:noProof/>
                <w:webHidden/>
              </w:rPr>
              <w:fldChar w:fldCharType="end"/>
            </w:r>
          </w:hyperlink>
        </w:p>
        <w:p w14:paraId="10DB0EBA" w14:textId="7446A582"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799" w:history="1">
            <w:r w:rsidR="00A05AFF" w:rsidRPr="00112B61">
              <w:rPr>
                <w:rStyle w:val="Hyperlink"/>
                <w:noProof/>
              </w:rPr>
              <w:t>12. Special situations</w:t>
            </w:r>
            <w:r w:rsidR="00A05AFF">
              <w:rPr>
                <w:noProof/>
                <w:webHidden/>
              </w:rPr>
              <w:tab/>
            </w:r>
            <w:r w:rsidR="00A05AFF">
              <w:rPr>
                <w:noProof/>
                <w:webHidden/>
              </w:rPr>
              <w:fldChar w:fldCharType="begin"/>
            </w:r>
            <w:r w:rsidR="00A05AFF">
              <w:rPr>
                <w:noProof/>
                <w:webHidden/>
              </w:rPr>
              <w:instrText xml:space="preserve"> PAGEREF _Toc179874799 \h </w:instrText>
            </w:r>
            <w:r w:rsidR="00A05AFF">
              <w:rPr>
                <w:noProof/>
                <w:webHidden/>
              </w:rPr>
            </w:r>
            <w:r w:rsidR="00A05AFF">
              <w:rPr>
                <w:noProof/>
                <w:webHidden/>
              </w:rPr>
              <w:fldChar w:fldCharType="separate"/>
            </w:r>
            <w:r w:rsidR="008924DA">
              <w:rPr>
                <w:noProof/>
                <w:webHidden/>
              </w:rPr>
              <w:t>30</w:t>
            </w:r>
            <w:r w:rsidR="00A05AFF">
              <w:rPr>
                <w:noProof/>
                <w:webHidden/>
              </w:rPr>
              <w:fldChar w:fldCharType="end"/>
            </w:r>
          </w:hyperlink>
        </w:p>
        <w:p w14:paraId="3ED0B868" w14:textId="53750C29" w:rsidR="00A05AFF" w:rsidRDefault="00B624DC">
          <w:pPr>
            <w:pStyle w:val="TOC2"/>
            <w:tabs>
              <w:tab w:val="right" w:leader="dot" w:pos="9482"/>
            </w:tabs>
            <w:rPr>
              <w:rFonts w:eastAsiaTheme="minorEastAsia" w:cstheme="minorBidi"/>
              <w:b w:val="0"/>
              <w:bCs w:val="0"/>
              <w:noProof/>
              <w:lang w:eastAsia="en-AU"/>
            </w:rPr>
          </w:pPr>
          <w:hyperlink w:anchor="_Toc179874800" w:history="1">
            <w:r w:rsidR="00A05AFF" w:rsidRPr="00112B61">
              <w:rPr>
                <w:rStyle w:val="Hyperlink"/>
                <w:noProof/>
              </w:rPr>
              <w:t>Cases among children in child care</w:t>
            </w:r>
            <w:r w:rsidR="00A05AFF">
              <w:rPr>
                <w:noProof/>
                <w:webHidden/>
              </w:rPr>
              <w:tab/>
            </w:r>
            <w:r w:rsidR="00A05AFF">
              <w:rPr>
                <w:noProof/>
                <w:webHidden/>
              </w:rPr>
              <w:fldChar w:fldCharType="begin"/>
            </w:r>
            <w:r w:rsidR="00A05AFF">
              <w:rPr>
                <w:noProof/>
                <w:webHidden/>
              </w:rPr>
              <w:instrText xml:space="preserve"> PAGEREF _Toc179874800 \h </w:instrText>
            </w:r>
            <w:r w:rsidR="00A05AFF">
              <w:rPr>
                <w:noProof/>
                <w:webHidden/>
              </w:rPr>
            </w:r>
            <w:r w:rsidR="00A05AFF">
              <w:rPr>
                <w:noProof/>
                <w:webHidden/>
              </w:rPr>
              <w:fldChar w:fldCharType="separate"/>
            </w:r>
            <w:r w:rsidR="008924DA">
              <w:rPr>
                <w:noProof/>
                <w:webHidden/>
              </w:rPr>
              <w:t>30</w:t>
            </w:r>
            <w:r w:rsidR="00A05AFF">
              <w:rPr>
                <w:noProof/>
                <w:webHidden/>
              </w:rPr>
              <w:fldChar w:fldCharType="end"/>
            </w:r>
          </w:hyperlink>
        </w:p>
        <w:p w14:paraId="683F4884" w14:textId="2B5FA39D" w:rsidR="00A05AFF" w:rsidRDefault="00B624DC">
          <w:pPr>
            <w:pStyle w:val="TOC2"/>
            <w:tabs>
              <w:tab w:val="right" w:leader="dot" w:pos="9482"/>
            </w:tabs>
            <w:rPr>
              <w:rFonts w:eastAsiaTheme="minorEastAsia" w:cstheme="minorBidi"/>
              <w:b w:val="0"/>
              <w:bCs w:val="0"/>
              <w:noProof/>
              <w:lang w:eastAsia="en-AU"/>
            </w:rPr>
          </w:pPr>
          <w:hyperlink w:anchor="_Toc179874801" w:history="1">
            <w:r w:rsidR="00A05AFF" w:rsidRPr="00112B61">
              <w:rPr>
                <w:rStyle w:val="Hyperlink"/>
                <w:noProof/>
              </w:rPr>
              <w:t>Cases among children in playgroup</w:t>
            </w:r>
            <w:r w:rsidR="00A05AFF">
              <w:rPr>
                <w:noProof/>
                <w:webHidden/>
              </w:rPr>
              <w:tab/>
            </w:r>
            <w:r w:rsidR="00A05AFF">
              <w:rPr>
                <w:noProof/>
                <w:webHidden/>
              </w:rPr>
              <w:fldChar w:fldCharType="begin"/>
            </w:r>
            <w:r w:rsidR="00A05AFF">
              <w:rPr>
                <w:noProof/>
                <w:webHidden/>
              </w:rPr>
              <w:instrText xml:space="preserve"> PAGEREF _Toc179874801 \h </w:instrText>
            </w:r>
            <w:r w:rsidR="00A05AFF">
              <w:rPr>
                <w:noProof/>
                <w:webHidden/>
              </w:rPr>
            </w:r>
            <w:r w:rsidR="00A05AFF">
              <w:rPr>
                <w:noProof/>
                <w:webHidden/>
              </w:rPr>
              <w:fldChar w:fldCharType="separate"/>
            </w:r>
            <w:r w:rsidR="008924DA">
              <w:rPr>
                <w:noProof/>
                <w:webHidden/>
              </w:rPr>
              <w:t>30</w:t>
            </w:r>
            <w:r w:rsidR="00A05AFF">
              <w:rPr>
                <w:noProof/>
                <w:webHidden/>
              </w:rPr>
              <w:fldChar w:fldCharType="end"/>
            </w:r>
          </w:hyperlink>
        </w:p>
        <w:p w14:paraId="5ECDEEE1" w14:textId="1F2556D3" w:rsidR="00A05AFF" w:rsidRDefault="00B624DC">
          <w:pPr>
            <w:pStyle w:val="TOC2"/>
            <w:tabs>
              <w:tab w:val="right" w:leader="dot" w:pos="9482"/>
            </w:tabs>
            <w:rPr>
              <w:rFonts w:eastAsiaTheme="minorEastAsia" w:cstheme="minorBidi"/>
              <w:b w:val="0"/>
              <w:bCs w:val="0"/>
              <w:noProof/>
              <w:lang w:eastAsia="en-AU"/>
            </w:rPr>
          </w:pPr>
          <w:hyperlink w:anchor="_Toc179874802" w:history="1">
            <w:r w:rsidR="00A05AFF" w:rsidRPr="00112B61">
              <w:rPr>
                <w:rStyle w:val="Hyperlink"/>
                <w:noProof/>
              </w:rPr>
              <w:t>Cases among children in kindergarten/preschool or school</w:t>
            </w:r>
            <w:r w:rsidR="00A05AFF">
              <w:rPr>
                <w:noProof/>
                <w:webHidden/>
              </w:rPr>
              <w:tab/>
            </w:r>
            <w:r w:rsidR="00A05AFF">
              <w:rPr>
                <w:noProof/>
                <w:webHidden/>
              </w:rPr>
              <w:fldChar w:fldCharType="begin"/>
            </w:r>
            <w:r w:rsidR="00A05AFF">
              <w:rPr>
                <w:noProof/>
                <w:webHidden/>
              </w:rPr>
              <w:instrText xml:space="preserve"> PAGEREF _Toc179874802 \h </w:instrText>
            </w:r>
            <w:r w:rsidR="00A05AFF">
              <w:rPr>
                <w:noProof/>
                <w:webHidden/>
              </w:rPr>
            </w:r>
            <w:r w:rsidR="00A05AFF">
              <w:rPr>
                <w:noProof/>
                <w:webHidden/>
              </w:rPr>
              <w:fldChar w:fldCharType="separate"/>
            </w:r>
            <w:r w:rsidR="008924DA">
              <w:rPr>
                <w:noProof/>
                <w:webHidden/>
              </w:rPr>
              <w:t>30</w:t>
            </w:r>
            <w:r w:rsidR="00A05AFF">
              <w:rPr>
                <w:noProof/>
                <w:webHidden/>
              </w:rPr>
              <w:fldChar w:fldCharType="end"/>
            </w:r>
          </w:hyperlink>
        </w:p>
        <w:p w14:paraId="1D522267" w14:textId="3DFDA9F6" w:rsidR="00A05AFF" w:rsidRDefault="00B624DC">
          <w:pPr>
            <w:pStyle w:val="TOC2"/>
            <w:tabs>
              <w:tab w:val="right" w:leader="dot" w:pos="9482"/>
            </w:tabs>
            <w:rPr>
              <w:rFonts w:eastAsiaTheme="minorEastAsia" w:cstheme="minorBidi"/>
              <w:b w:val="0"/>
              <w:bCs w:val="0"/>
              <w:noProof/>
              <w:lang w:eastAsia="en-AU"/>
            </w:rPr>
          </w:pPr>
          <w:hyperlink w:anchor="_Toc179874803" w:history="1">
            <w:r w:rsidR="00A05AFF" w:rsidRPr="00112B61">
              <w:rPr>
                <w:rStyle w:val="Hyperlink"/>
                <w:noProof/>
              </w:rPr>
              <w:t>Case in a healthcare worker in a maternity ward or newborn nursery</w:t>
            </w:r>
            <w:r w:rsidR="00A05AFF">
              <w:rPr>
                <w:noProof/>
                <w:webHidden/>
              </w:rPr>
              <w:tab/>
            </w:r>
            <w:r w:rsidR="00A05AFF">
              <w:rPr>
                <w:noProof/>
                <w:webHidden/>
              </w:rPr>
              <w:fldChar w:fldCharType="begin"/>
            </w:r>
            <w:r w:rsidR="00A05AFF">
              <w:rPr>
                <w:noProof/>
                <w:webHidden/>
              </w:rPr>
              <w:instrText xml:space="preserve"> PAGEREF _Toc179874803 \h </w:instrText>
            </w:r>
            <w:r w:rsidR="00A05AFF">
              <w:rPr>
                <w:noProof/>
                <w:webHidden/>
              </w:rPr>
            </w:r>
            <w:r w:rsidR="00A05AFF">
              <w:rPr>
                <w:noProof/>
                <w:webHidden/>
              </w:rPr>
              <w:fldChar w:fldCharType="separate"/>
            </w:r>
            <w:r w:rsidR="008924DA">
              <w:rPr>
                <w:noProof/>
                <w:webHidden/>
              </w:rPr>
              <w:t>31</w:t>
            </w:r>
            <w:r w:rsidR="00A05AFF">
              <w:rPr>
                <w:noProof/>
                <w:webHidden/>
              </w:rPr>
              <w:fldChar w:fldCharType="end"/>
            </w:r>
          </w:hyperlink>
        </w:p>
        <w:p w14:paraId="72FE9C23" w14:textId="65DB3352" w:rsidR="00A05AFF" w:rsidRDefault="00B624DC">
          <w:pPr>
            <w:pStyle w:val="TOC2"/>
            <w:tabs>
              <w:tab w:val="right" w:leader="dot" w:pos="9482"/>
            </w:tabs>
            <w:rPr>
              <w:rFonts w:eastAsiaTheme="minorEastAsia" w:cstheme="minorBidi"/>
              <w:b w:val="0"/>
              <w:bCs w:val="0"/>
              <w:noProof/>
              <w:lang w:eastAsia="en-AU"/>
            </w:rPr>
          </w:pPr>
          <w:hyperlink w:anchor="_Toc179874804" w:history="1">
            <w:r w:rsidR="00A05AFF" w:rsidRPr="00112B61">
              <w:rPr>
                <w:rStyle w:val="Hyperlink"/>
                <w:noProof/>
              </w:rPr>
              <w:t>Cases who are pregnant</w:t>
            </w:r>
            <w:r w:rsidR="00A05AFF">
              <w:rPr>
                <w:noProof/>
                <w:webHidden/>
              </w:rPr>
              <w:tab/>
            </w:r>
            <w:r w:rsidR="00A05AFF">
              <w:rPr>
                <w:noProof/>
                <w:webHidden/>
              </w:rPr>
              <w:fldChar w:fldCharType="begin"/>
            </w:r>
            <w:r w:rsidR="00A05AFF">
              <w:rPr>
                <w:noProof/>
                <w:webHidden/>
              </w:rPr>
              <w:instrText xml:space="preserve"> PAGEREF _Toc179874804 \h </w:instrText>
            </w:r>
            <w:r w:rsidR="00A05AFF">
              <w:rPr>
                <w:noProof/>
                <w:webHidden/>
              </w:rPr>
            </w:r>
            <w:r w:rsidR="00A05AFF">
              <w:rPr>
                <w:noProof/>
                <w:webHidden/>
              </w:rPr>
              <w:fldChar w:fldCharType="separate"/>
            </w:r>
            <w:r w:rsidR="008924DA">
              <w:rPr>
                <w:noProof/>
                <w:webHidden/>
              </w:rPr>
              <w:t>31</w:t>
            </w:r>
            <w:r w:rsidR="00A05AFF">
              <w:rPr>
                <w:noProof/>
                <w:webHidden/>
              </w:rPr>
              <w:fldChar w:fldCharType="end"/>
            </w:r>
          </w:hyperlink>
        </w:p>
        <w:p w14:paraId="2CB8D8F0" w14:textId="0CE989BF" w:rsidR="00A05AFF" w:rsidRDefault="00B624DC">
          <w:pPr>
            <w:pStyle w:val="TOC2"/>
            <w:tabs>
              <w:tab w:val="right" w:leader="dot" w:pos="9482"/>
            </w:tabs>
            <w:rPr>
              <w:rFonts w:eastAsiaTheme="minorEastAsia" w:cstheme="minorBidi"/>
              <w:b w:val="0"/>
              <w:bCs w:val="0"/>
              <w:noProof/>
              <w:lang w:eastAsia="en-AU"/>
            </w:rPr>
          </w:pPr>
          <w:hyperlink w:anchor="_Toc179874805" w:history="1">
            <w:r w:rsidR="00A05AFF" w:rsidRPr="00112B61">
              <w:rPr>
                <w:rStyle w:val="Hyperlink"/>
                <w:noProof/>
              </w:rPr>
              <w:t>Outbreaks</w:t>
            </w:r>
            <w:r w:rsidR="00A05AFF">
              <w:rPr>
                <w:noProof/>
                <w:webHidden/>
              </w:rPr>
              <w:tab/>
            </w:r>
            <w:r w:rsidR="00A05AFF">
              <w:rPr>
                <w:noProof/>
                <w:webHidden/>
              </w:rPr>
              <w:fldChar w:fldCharType="begin"/>
            </w:r>
            <w:r w:rsidR="00A05AFF">
              <w:rPr>
                <w:noProof/>
                <w:webHidden/>
              </w:rPr>
              <w:instrText xml:space="preserve"> PAGEREF _Toc179874805 \h </w:instrText>
            </w:r>
            <w:r w:rsidR="00A05AFF">
              <w:rPr>
                <w:noProof/>
                <w:webHidden/>
              </w:rPr>
            </w:r>
            <w:r w:rsidR="00A05AFF">
              <w:rPr>
                <w:noProof/>
                <w:webHidden/>
              </w:rPr>
              <w:fldChar w:fldCharType="separate"/>
            </w:r>
            <w:r w:rsidR="008924DA">
              <w:rPr>
                <w:noProof/>
                <w:webHidden/>
              </w:rPr>
              <w:t>31</w:t>
            </w:r>
            <w:r w:rsidR="00A05AFF">
              <w:rPr>
                <w:noProof/>
                <w:webHidden/>
              </w:rPr>
              <w:fldChar w:fldCharType="end"/>
            </w:r>
          </w:hyperlink>
        </w:p>
        <w:p w14:paraId="4A672A28" w14:textId="5E741B40"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806" w:history="1">
            <w:r w:rsidR="00A05AFF" w:rsidRPr="00112B61">
              <w:rPr>
                <w:rStyle w:val="Hyperlink"/>
                <w:noProof/>
              </w:rPr>
              <w:t>13. References</w:t>
            </w:r>
            <w:r w:rsidR="00A05AFF">
              <w:rPr>
                <w:noProof/>
                <w:webHidden/>
              </w:rPr>
              <w:tab/>
            </w:r>
            <w:r w:rsidR="00A05AFF">
              <w:rPr>
                <w:noProof/>
                <w:webHidden/>
              </w:rPr>
              <w:fldChar w:fldCharType="begin"/>
            </w:r>
            <w:r w:rsidR="00A05AFF">
              <w:rPr>
                <w:noProof/>
                <w:webHidden/>
              </w:rPr>
              <w:instrText xml:space="preserve"> PAGEREF _Toc179874806 \h </w:instrText>
            </w:r>
            <w:r w:rsidR="00A05AFF">
              <w:rPr>
                <w:noProof/>
                <w:webHidden/>
              </w:rPr>
            </w:r>
            <w:r w:rsidR="00A05AFF">
              <w:rPr>
                <w:noProof/>
                <w:webHidden/>
              </w:rPr>
              <w:fldChar w:fldCharType="separate"/>
            </w:r>
            <w:r w:rsidR="008924DA">
              <w:rPr>
                <w:noProof/>
                <w:webHidden/>
              </w:rPr>
              <w:t>33</w:t>
            </w:r>
            <w:r w:rsidR="00A05AFF">
              <w:rPr>
                <w:noProof/>
                <w:webHidden/>
              </w:rPr>
              <w:fldChar w:fldCharType="end"/>
            </w:r>
          </w:hyperlink>
        </w:p>
        <w:p w14:paraId="72C9187F" w14:textId="5017E15E"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807" w:history="1">
            <w:r w:rsidR="00A05AFF" w:rsidRPr="00112B61">
              <w:rPr>
                <w:rStyle w:val="Hyperlink"/>
                <w:noProof/>
              </w:rPr>
              <w:t>Appendix A: Pertussis fact sheet</w:t>
            </w:r>
            <w:r w:rsidR="00A05AFF">
              <w:rPr>
                <w:noProof/>
                <w:webHidden/>
              </w:rPr>
              <w:tab/>
            </w:r>
            <w:r w:rsidR="00A05AFF">
              <w:rPr>
                <w:noProof/>
                <w:webHidden/>
              </w:rPr>
              <w:fldChar w:fldCharType="begin"/>
            </w:r>
            <w:r w:rsidR="00A05AFF">
              <w:rPr>
                <w:noProof/>
                <w:webHidden/>
              </w:rPr>
              <w:instrText xml:space="preserve"> PAGEREF _Toc179874807 \h </w:instrText>
            </w:r>
            <w:r w:rsidR="00A05AFF">
              <w:rPr>
                <w:noProof/>
                <w:webHidden/>
              </w:rPr>
            </w:r>
            <w:r w:rsidR="00A05AFF">
              <w:rPr>
                <w:noProof/>
                <w:webHidden/>
              </w:rPr>
              <w:fldChar w:fldCharType="separate"/>
            </w:r>
            <w:r w:rsidR="008924DA">
              <w:rPr>
                <w:noProof/>
                <w:webHidden/>
              </w:rPr>
              <w:t>35</w:t>
            </w:r>
            <w:r w:rsidR="00A05AFF">
              <w:rPr>
                <w:noProof/>
                <w:webHidden/>
              </w:rPr>
              <w:fldChar w:fldCharType="end"/>
            </w:r>
          </w:hyperlink>
        </w:p>
        <w:p w14:paraId="27BDA36B" w14:textId="57776A64"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808" w:history="1">
            <w:r w:rsidR="00A05AFF" w:rsidRPr="00112B61">
              <w:rPr>
                <w:rStyle w:val="Hyperlink"/>
                <w:noProof/>
                <w:shd w:val="clear" w:color="auto" w:fill="FFFFFF"/>
              </w:rPr>
              <w:t>Appendix B: Pertussis Case Investigation Form</w:t>
            </w:r>
            <w:r w:rsidR="00A05AFF">
              <w:rPr>
                <w:noProof/>
                <w:webHidden/>
              </w:rPr>
              <w:tab/>
            </w:r>
            <w:r w:rsidR="00A05AFF">
              <w:rPr>
                <w:noProof/>
                <w:webHidden/>
              </w:rPr>
              <w:fldChar w:fldCharType="begin"/>
            </w:r>
            <w:r w:rsidR="00A05AFF">
              <w:rPr>
                <w:noProof/>
                <w:webHidden/>
              </w:rPr>
              <w:instrText xml:space="preserve"> PAGEREF _Toc179874808 \h </w:instrText>
            </w:r>
            <w:r w:rsidR="00A05AFF">
              <w:rPr>
                <w:noProof/>
                <w:webHidden/>
              </w:rPr>
            </w:r>
            <w:r w:rsidR="00A05AFF">
              <w:rPr>
                <w:noProof/>
                <w:webHidden/>
              </w:rPr>
              <w:fldChar w:fldCharType="separate"/>
            </w:r>
            <w:r w:rsidR="008924DA">
              <w:rPr>
                <w:noProof/>
                <w:webHidden/>
              </w:rPr>
              <w:t>38</w:t>
            </w:r>
            <w:r w:rsidR="00A05AFF">
              <w:rPr>
                <w:noProof/>
                <w:webHidden/>
              </w:rPr>
              <w:fldChar w:fldCharType="end"/>
            </w:r>
          </w:hyperlink>
        </w:p>
        <w:p w14:paraId="31330D46" w14:textId="0226393A" w:rsidR="00A05AFF" w:rsidRDefault="00B624DC">
          <w:pPr>
            <w:pStyle w:val="TOC1"/>
            <w:tabs>
              <w:tab w:val="right" w:leader="dot" w:pos="9482"/>
            </w:tabs>
            <w:rPr>
              <w:rFonts w:eastAsiaTheme="minorEastAsia" w:cstheme="minorBidi"/>
              <w:b w:val="0"/>
              <w:bCs w:val="0"/>
              <w:iCs w:val="0"/>
              <w:noProof/>
              <w:sz w:val="22"/>
              <w:szCs w:val="22"/>
              <w:lang w:eastAsia="en-AU"/>
            </w:rPr>
          </w:pPr>
          <w:hyperlink w:anchor="_Toc179874809" w:history="1">
            <w:r w:rsidR="00A05AFF" w:rsidRPr="00112B61">
              <w:rPr>
                <w:rStyle w:val="Hyperlink"/>
                <w:noProof/>
              </w:rPr>
              <w:t>Appendix C: PHU Checklist</w:t>
            </w:r>
            <w:r w:rsidR="00A05AFF">
              <w:rPr>
                <w:noProof/>
                <w:webHidden/>
              </w:rPr>
              <w:tab/>
            </w:r>
            <w:r w:rsidR="00A05AFF">
              <w:rPr>
                <w:noProof/>
                <w:webHidden/>
              </w:rPr>
              <w:fldChar w:fldCharType="begin"/>
            </w:r>
            <w:r w:rsidR="00A05AFF">
              <w:rPr>
                <w:noProof/>
                <w:webHidden/>
              </w:rPr>
              <w:instrText xml:space="preserve"> PAGEREF _Toc179874809 \h </w:instrText>
            </w:r>
            <w:r w:rsidR="00A05AFF">
              <w:rPr>
                <w:noProof/>
                <w:webHidden/>
              </w:rPr>
            </w:r>
            <w:r w:rsidR="00A05AFF">
              <w:rPr>
                <w:noProof/>
                <w:webHidden/>
              </w:rPr>
              <w:fldChar w:fldCharType="separate"/>
            </w:r>
            <w:r w:rsidR="008924DA">
              <w:rPr>
                <w:noProof/>
                <w:webHidden/>
              </w:rPr>
              <w:t>42</w:t>
            </w:r>
            <w:r w:rsidR="00A05AFF">
              <w:rPr>
                <w:noProof/>
                <w:webHidden/>
              </w:rPr>
              <w:fldChar w:fldCharType="end"/>
            </w:r>
          </w:hyperlink>
        </w:p>
        <w:p w14:paraId="62B154D8" w14:textId="0E910243" w:rsidR="00F40769" w:rsidRPr="00671D97" w:rsidRDefault="00F40769" w:rsidP="00F40769">
          <w:pPr>
            <w:rPr>
              <w:rFonts w:asciiTheme="minorHAnsi" w:hAnsiTheme="minorHAnsi" w:cstheme="minorHAnsi"/>
              <w:b/>
              <w:bCs/>
              <w:noProof/>
            </w:rPr>
          </w:pPr>
          <w:r w:rsidRPr="00671D97">
            <w:rPr>
              <w:rFonts w:asciiTheme="minorHAnsi" w:hAnsiTheme="minorHAnsi" w:cstheme="minorHAnsi"/>
              <w:iCs/>
            </w:rPr>
            <w:fldChar w:fldCharType="end"/>
          </w:r>
        </w:p>
      </w:sdtContent>
    </w:sdt>
    <w:p w14:paraId="4810C5AC" w14:textId="77777777" w:rsidR="00F40769" w:rsidRPr="00671D97" w:rsidRDefault="00F40769">
      <w:pPr>
        <w:spacing w:before="0" w:after="0" w:line="240" w:lineRule="auto"/>
        <w:rPr>
          <w:rFonts w:asciiTheme="minorHAnsi" w:hAnsiTheme="minorHAnsi" w:cstheme="minorHAnsi"/>
        </w:rPr>
      </w:pPr>
      <w:r w:rsidRPr="00671D97">
        <w:rPr>
          <w:rFonts w:asciiTheme="minorHAnsi" w:hAnsiTheme="minorHAnsi" w:cstheme="minorHAnsi"/>
        </w:rPr>
        <w:br w:type="page"/>
      </w:r>
    </w:p>
    <w:p w14:paraId="3245D66A" w14:textId="77777777" w:rsidR="00333810" w:rsidRPr="00671D97" w:rsidRDefault="00333810" w:rsidP="00333810">
      <w:pPr>
        <w:pStyle w:val="Heading1"/>
        <w:rPr>
          <w:rFonts w:asciiTheme="minorHAnsi" w:hAnsiTheme="minorHAnsi" w:cstheme="minorHAnsi"/>
        </w:rPr>
      </w:pPr>
      <w:bookmarkStart w:id="0" w:name="_Toc178682784"/>
      <w:bookmarkStart w:id="1" w:name="_Toc179874756"/>
      <w:r w:rsidRPr="00671D97">
        <w:rPr>
          <w:rFonts w:asciiTheme="minorHAnsi" w:hAnsiTheme="minorHAnsi" w:cstheme="minorHAnsi"/>
        </w:rPr>
        <w:lastRenderedPageBreak/>
        <w:t>1. Summary</w:t>
      </w:r>
      <w:bookmarkEnd w:id="0"/>
      <w:bookmarkEnd w:id="1"/>
    </w:p>
    <w:p w14:paraId="3C3F704F" w14:textId="77777777" w:rsidR="00333810" w:rsidRPr="00671D97" w:rsidRDefault="00333810" w:rsidP="00333810">
      <w:pPr>
        <w:rPr>
          <w:rFonts w:asciiTheme="minorHAnsi" w:hAnsiTheme="minorHAnsi" w:cstheme="minorHAnsi"/>
        </w:rPr>
      </w:pPr>
      <w:r w:rsidRPr="00671D97">
        <w:rPr>
          <w:rFonts w:asciiTheme="minorHAnsi" w:hAnsiTheme="minorHAnsi" w:cstheme="minorHAnsi"/>
          <w:color w:val="222222"/>
          <w:shd w:val="clear" w:color="auto" w:fill="FFFFFF"/>
        </w:rPr>
        <w:t xml:space="preserve">Case and contact management </w:t>
      </w:r>
      <w:proofErr w:type="gramStart"/>
      <w:r w:rsidRPr="00671D97">
        <w:rPr>
          <w:rFonts w:asciiTheme="minorHAnsi" w:hAnsiTheme="minorHAnsi" w:cstheme="minorHAnsi"/>
          <w:color w:val="222222"/>
          <w:shd w:val="clear" w:color="auto" w:fill="FFFFFF"/>
        </w:rPr>
        <w:t>is</w:t>
      </w:r>
      <w:proofErr w:type="gramEnd"/>
      <w:r w:rsidRPr="00671D97">
        <w:rPr>
          <w:rFonts w:asciiTheme="minorHAnsi" w:hAnsiTheme="minorHAnsi" w:cstheme="minorHAnsi"/>
          <w:color w:val="222222"/>
          <w:shd w:val="clear" w:color="auto" w:fill="FFFFFF"/>
        </w:rPr>
        <w:t xml:space="preserve"> challenging for pertussis. The evidence base is </w:t>
      </w:r>
      <w:proofErr w:type="gramStart"/>
      <w:r w:rsidRPr="00671D97">
        <w:rPr>
          <w:rFonts w:asciiTheme="minorHAnsi" w:hAnsiTheme="minorHAnsi" w:cstheme="minorHAnsi"/>
          <w:color w:val="222222"/>
          <w:shd w:val="clear" w:color="auto" w:fill="FFFFFF"/>
        </w:rPr>
        <w:t>limited</w:t>
      </w:r>
      <w:proofErr w:type="gramEnd"/>
      <w:r w:rsidRPr="00671D97">
        <w:rPr>
          <w:rFonts w:asciiTheme="minorHAnsi" w:hAnsiTheme="minorHAnsi" w:cstheme="minorHAnsi"/>
          <w:color w:val="222222"/>
          <w:shd w:val="clear" w:color="auto" w:fill="FFFFFF"/>
        </w:rPr>
        <w:t xml:space="preserve"> and the epidemiological behaviour of </w:t>
      </w:r>
      <w:r w:rsidRPr="00F43DE0">
        <w:rPr>
          <w:rFonts w:asciiTheme="minorHAnsi" w:hAnsiTheme="minorHAnsi" w:cstheme="minorHAnsi"/>
          <w:i/>
          <w:iCs/>
          <w:color w:val="222222"/>
          <w:shd w:val="clear" w:color="auto" w:fill="FFFFFF"/>
        </w:rPr>
        <w:t>Bordetella pertussis</w:t>
      </w:r>
      <w:r w:rsidRPr="00671D97">
        <w:rPr>
          <w:rFonts w:asciiTheme="minorHAnsi" w:hAnsiTheme="minorHAnsi" w:cstheme="minorHAnsi"/>
          <w:color w:val="222222"/>
          <w:shd w:val="clear" w:color="auto" w:fill="FFFFFF"/>
        </w:rPr>
        <w:t xml:space="preserve"> is not well understood. This partly explains why pertussis is a poorly controlled bacterial vaccine-preventable disease.</w:t>
      </w:r>
    </w:p>
    <w:p w14:paraId="68C44B55" w14:textId="77777777" w:rsidR="00333810" w:rsidRPr="00671D97" w:rsidRDefault="00333810" w:rsidP="003543CE">
      <w:pPr>
        <w:pStyle w:val="Heading2"/>
        <w:rPr>
          <w:rFonts w:asciiTheme="minorHAnsi" w:hAnsiTheme="minorHAnsi" w:cstheme="minorHAnsi"/>
        </w:rPr>
      </w:pPr>
      <w:bookmarkStart w:id="2" w:name="_Toc178682785"/>
      <w:bookmarkStart w:id="3" w:name="_Toc179874757"/>
      <w:r w:rsidRPr="00671D97">
        <w:rPr>
          <w:rFonts w:asciiTheme="minorHAnsi" w:hAnsiTheme="minorHAnsi" w:cstheme="minorHAnsi"/>
        </w:rPr>
        <w:t>Public health priority</w:t>
      </w:r>
      <w:bookmarkEnd w:id="2"/>
      <w:bookmarkEnd w:id="3"/>
    </w:p>
    <w:p w14:paraId="12EABE4E" w14:textId="77777777" w:rsidR="00D56761" w:rsidRDefault="00333810" w:rsidP="00333810">
      <w:pPr>
        <w:rPr>
          <w:rFonts w:asciiTheme="minorHAnsi" w:hAnsiTheme="minorHAnsi" w:cstheme="minorHAnsi"/>
          <w:color w:val="222222"/>
          <w:shd w:val="clear" w:color="auto" w:fill="FFFFFF"/>
        </w:rPr>
      </w:pPr>
      <w:r w:rsidRPr="00671D97">
        <w:rPr>
          <w:rFonts w:asciiTheme="minorHAnsi" w:hAnsiTheme="minorHAnsi" w:cstheme="minorHAnsi"/>
          <w:color w:val="222222"/>
          <w:shd w:val="clear" w:color="auto" w:fill="FFFFFF"/>
        </w:rPr>
        <w:t xml:space="preserve">High. </w:t>
      </w:r>
    </w:p>
    <w:p w14:paraId="4D8AE467" w14:textId="6C3D9E31" w:rsidR="00333810" w:rsidRPr="00671D97" w:rsidRDefault="00333810" w:rsidP="00333810">
      <w:pPr>
        <w:rPr>
          <w:rFonts w:asciiTheme="minorHAnsi" w:hAnsiTheme="minorHAnsi" w:cstheme="minorHAnsi"/>
        </w:rPr>
      </w:pPr>
      <w:r w:rsidRPr="00671D97">
        <w:rPr>
          <w:rFonts w:asciiTheme="minorHAnsi" w:hAnsiTheme="minorHAnsi" w:cstheme="minorHAnsi"/>
          <w:color w:val="222222"/>
          <w:shd w:val="clear" w:color="auto" w:fill="FFFFFF"/>
        </w:rPr>
        <w:t xml:space="preserve">Begin public health follow up as soon as possible, generally within 1 working day (see Response Times in </w:t>
      </w:r>
      <w:hyperlink w:anchor="_Response_times" w:history="1">
        <w:r w:rsidRPr="00D542C2">
          <w:rPr>
            <w:rStyle w:val="Hyperlink"/>
            <w:rFonts w:asciiTheme="minorHAnsi" w:hAnsiTheme="minorHAnsi" w:cstheme="minorHAnsi"/>
            <w:shd w:val="clear" w:color="auto" w:fill="FFFFFF"/>
          </w:rPr>
          <w:t>Section 9</w:t>
        </w:r>
      </w:hyperlink>
      <w:r w:rsidRPr="00671D97">
        <w:rPr>
          <w:rFonts w:asciiTheme="minorHAnsi" w:hAnsiTheme="minorHAnsi" w:cstheme="minorHAnsi"/>
          <w:color w:val="222222"/>
          <w:shd w:val="clear" w:color="auto" w:fill="FFFFFF"/>
        </w:rPr>
        <w:t xml:space="preserve">). The objective of public health </w:t>
      </w:r>
      <w:proofErr w:type="gramStart"/>
      <w:r w:rsidRPr="00671D97">
        <w:rPr>
          <w:rFonts w:asciiTheme="minorHAnsi" w:hAnsiTheme="minorHAnsi" w:cstheme="minorHAnsi"/>
          <w:color w:val="222222"/>
          <w:shd w:val="clear" w:color="auto" w:fill="FFFFFF"/>
        </w:rPr>
        <w:t>follow</w:t>
      </w:r>
      <w:proofErr w:type="gramEnd"/>
      <w:r w:rsidRPr="00671D97">
        <w:rPr>
          <w:rFonts w:asciiTheme="minorHAnsi" w:hAnsiTheme="minorHAnsi" w:cstheme="minorHAnsi"/>
          <w:color w:val="222222"/>
          <w:shd w:val="clear" w:color="auto" w:fill="FFFFFF"/>
        </w:rPr>
        <w:t xml:space="preserve"> up of pertussis cases is to prevent disease in infants &lt;6 months of age with particular focus on exposures in household, child care and health care settings. Therefore</w:t>
      </w:r>
      <w:r w:rsidR="0021409B">
        <w:rPr>
          <w:rFonts w:asciiTheme="minorHAnsi" w:hAnsiTheme="minorHAnsi" w:cstheme="minorHAnsi"/>
          <w:color w:val="222222"/>
          <w:shd w:val="clear" w:color="auto" w:fill="FFFFFF"/>
        </w:rPr>
        <w:t>,</w:t>
      </w:r>
      <w:r w:rsidRPr="00671D97">
        <w:rPr>
          <w:rFonts w:asciiTheme="minorHAnsi" w:hAnsiTheme="minorHAnsi" w:cstheme="minorHAnsi"/>
          <w:color w:val="222222"/>
          <w:shd w:val="clear" w:color="auto" w:fill="FFFFFF"/>
        </w:rPr>
        <w:t xml:space="preserve"> highest priority should generally be given to cases who are nucleic acid test (NAT</w:t>
      </w:r>
      <w:proofErr w:type="gramStart"/>
      <w:r w:rsidRPr="00671D97">
        <w:rPr>
          <w:rFonts w:asciiTheme="minorHAnsi" w:hAnsiTheme="minorHAnsi" w:cstheme="minorHAnsi"/>
          <w:color w:val="222222"/>
          <w:shd w:val="clear" w:color="auto" w:fill="FFFFFF"/>
        </w:rPr>
        <w:t>)</w:t>
      </w:r>
      <w:proofErr w:type="gramEnd"/>
      <w:r w:rsidRPr="00671D97">
        <w:rPr>
          <w:rFonts w:asciiTheme="minorHAnsi" w:hAnsiTheme="minorHAnsi" w:cstheme="minorHAnsi"/>
          <w:color w:val="222222"/>
          <w:shd w:val="clear" w:color="auto" w:fill="FFFFFF"/>
        </w:rPr>
        <w:t xml:space="preserve"> or culture confirmed and:</w:t>
      </w:r>
    </w:p>
    <w:p w14:paraId="64692C2A" w14:textId="77777777" w:rsidR="00333810" w:rsidRPr="00B260DD" w:rsidRDefault="00333810" w:rsidP="00440BB1">
      <w:pPr>
        <w:pStyle w:val="Bullet"/>
      </w:pPr>
      <w:r w:rsidRPr="00530B28">
        <w:rPr>
          <w:sz w:val="24"/>
          <w:szCs w:val="24"/>
        </w:rPr>
        <w:t>If the case is a child under 5 years of age, follow up the younger cases (&lt;2 years) before the older cases</w:t>
      </w:r>
    </w:p>
    <w:p w14:paraId="31D044EA" w14:textId="77777777" w:rsidR="00333810" w:rsidRPr="00B260DD" w:rsidRDefault="00333810" w:rsidP="00440BB1">
      <w:pPr>
        <w:pStyle w:val="Bullet"/>
      </w:pPr>
      <w:r w:rsidRPr="00440BB1">
        <w:rPr>
          <w:sz w:val="24"/>
          <w:szCs w:val="24"/>
        </w:rPr>
        <w:t>other age groups where cases are already known to have close contacts that include infants &lt;6 months of age</w:t>
      </w:r>
    </w:p>
    <w:p w14:paraId="1DF08FF0" w14:textId="3D2AAED9" w:rsidR="00333810" w:rsidRPr="00B260DD" w:rsidRDefault="00333810" w:rsidP="00440BB1">
      <w:pPr>
        <w:pStyle w:val="Bullet"/>
      </w:pPr>
      <w:r w:rsidRPr="00440BB1">
        <w:rPr>
          <w:sz w:val="24"/>
          <w:szCs w:val="24"/>
        </w:rPr>
        <w:t xml:space="preserve">are </w:t>
      </w:r>
      <w:r w:rsidR="002C788F">
        <w:rPr>
          <w:sz w:val="24"/>
          <w:szCs w:val="24"/>
        </w:rPr>
        <w:t>people</w:t>
      </w:r>
      <w:r w:rsidRPr="00440BB1">
        <w:rPr>
          <w:sz w:val="24"/>
          <w:szCs w:val="24"/>
        </w:rPr>
        <w:t xml:space="preserve"> known to be in the last month of pregnancy</w:t>
      </w:r>
    </w:p>
    <w:p w14:paraId="30CEB63E" w14:textId="77777777" w:rsidR="00333810" w:rsidRPr="002C788F" w:rsidRDefault="00333810" w:rsidP="00440BB1">
      <w:r w:rsidRPr="002C788F">
        <w:rPr>
          <w:shd w:val="clear" w:color="auto" w:fill="FFFFFF"/>
        </w:rPr>
        <w:t>No action is required for cases notified &gt;21 days after the onset of paroxysmal cough (if the onset is known) or &gt;28 days after the onset of any cough unless they are reported to be part of a cluster.</w:t>
      </w:r>
    </w:p>
    <w:p w14:paraId="05322A04" w14:textId="77777777" w:rsidR="00333810" w:rsidRPr="00671D97" w:rsidRDefault="00333810" w:rsidP="003543CE">
      <w:pPr>
        <w:pStyle w:val="Heading2"/>
        <w:rPr>
          <w:rFonts w:asciiTheme="minorHAnsi" w:hAnsiTheme="minorHAnsi" w:cstheme="minorHAnsi"/>
        </w:rPr>
      </w:pPr>
      <w:bookmarkStart w:id="4" w:name="_Toc178682786"/>
      <w:bookmarkStart w:id="5" w:name="_Toc179874758"/>
      <w:r w:rsidRPr="00671D97">
        <w:rPr>
          <w:rFonts w:asciiTheme="minorHAnsi" w:hAnsiTheme="minorHAnsi" w:cstheme="minorHAnsi"/>
        </w:rPr>
        <w:t>Case management</w:t>
      </w:r>
      <w:bookmarkEnd w:id="4"/>
      <w:bookmarkEnd w:id="5"/>
    </w:p>
    <w:p w14:paraId="7082857C" w14:textId="77777777" w:rsidR="00333810" w:rsidRPr="00671D97" w:rsidRDefault="00333810" w:rsidP="00333810">
      <w:pPr>
        <w:rPr>
          <w:rFonts w:asciiTheme="minorHAnsi" w:hAnsiTheme="minorHAnsi" w:cstheme="minorHAnsi"/>
        </w:rPr>
      </w:pPr>
      <w:r w:rsidRPr="00671D97">
        <w:rPr>
          <w:rFonts w:asciiTheme="minorHAnsi" w:hAnsiTheme="minorHAnsi" w:cstheme="minorHAnsi"/>
          <w:color w:val="222222"/>
          <w:shd w:val="clear" w:color="auto" w:fill="FFFFFF"/>
        </w:rPr>
        <w:t xml:space="preserve">It is the responsibility of the treating doctor to treat infectious cases and consider the need for further public health action for any </w:t>
      </w:r>
      <w:proofErr w:type="gramStart"/>
      <w:r w:rsidRPr="00671D97">
        <w:rPr>
          <w:rFonts w:asciiTheme="minorHAnsi" w:hAnsiTheme="minorHAnsi" w:cstheme="minorHAnsi"/>
          <w:color w:val="222222"/>
          <w:shd w:val="clear" w:color="auto" w:fill="FFFFFF"/>
        </w:rPr>
        <w:t>high risk</w:t>
      </w:r>
      <w:proofErr w:type="gramEnd"/>
      <w:r w:rsidRPr="00671D97">
        <w:rPr>
          <w:rFonts w:asciiTheme="minorHAnsi" w:hAnsiTheme="minorHAnsi" w:cstheme="minorHAnsi"/>
          <w:color w:val="222222"/>
          <w:shd w:val="clear" w:color="auto" w:fill="FFFFFF"/>
        </w:rPr>
        <w:t xml:space="preserve"> contacts. For cases considered high public health priority (see above) contact the treating doctor or case to identify any contacts that are infants &lt;6 months of age or people who may transmit pertussis to these </w:t>
      </w:r>
      <w:proofErr w:type="gramStart"/>
      <w:r w:rsidRPr="00671D97">
        <w:rPr>
          <w:rFonts w:asciiTheme="minorHAnsi" w:hAnsiTheme="minorHAnsi" w:cstheme="minorHAnsi"/>
          <w:color w:val="222222"/>
          <w:shd w:val="clear" w:color="auto" w:fill="FFFFFF"/>
        </w:rPr>
        <w:t>infants, and</w:t>
      </w:r>
      <w:proofErr w:type="gramEnd"/>
      <w:r w:rsidRPr="00671D97">
        <w:rPr>
          <w:rFonts w:asciiTheme="minorHAnsi" w:hAnsiTheme="minorHAnsi" w:cstheme="minorHAnsi"/>
          <w:color w:val="222222"/>
          <w:shd w:val="clear" w:color="auto" w:fill="FFFFFF"/>
        </w:rPr>
        <w:t xml:space="preserve"> advise on management of case and contacts as necessary. For other cases, an advisory letter may be sent to the treating doctor, as required.</w:t>
      </w:r>
    </w:p>
    <w:p w14:paraId="5A47E26D" w14:textId="77777777" w:rsidR="00333810" w:rsidRPr="00671D97" w:rsidRDefault="00333810" w:rsidP="003543CE">
      <w:pPr>
        <w:pStyle w:val="Heading2"/>
        <w:rPr>
          <w:rFonts w:asciiTheme="minorHAnsi" w:hAnsiTheme="minorHAnsi" w:cstheme="minorHAnsi"/>
        </w:rPr>
      </w:pPr>
      <w:bookmarkStart w:id="6" w:name="_Toc178682787"/>
      <w:bookmarkStart w:id="7" w:name="_Toc179874759"/>
      <w:r w:rsidRPr="00671D97">
        <w:rPr>
          <w:rFonts w:asciiTheme="minorHAnsi" w:hAnsiTheme="minorHAnsi" w:cstheme="minorHAnsi"/>
        </w:rPr>
        <w:t>Contact management</w:t>
      </w:r>
      <w:bookmarkEnd w:id="6"/>
      <w:bookmarkEnd w:id="7"/>
    </w:p>
    <w:p w14:paraId="119568F3" w14:textId="18654ED0" w:rsidR="00333810" w:rsidRPr="00671D97" w:rsidRDefault="00333810" w:rsidP="00333810">
      <w:pPr>
        <w:rPr>
          <w:rFonts w:asciiTheme="minorHAnsi" w:hAnsiTheme="minorHAnsi" w:cstheme="minorHAnsi"/>
          <w:color w:val="222222"/>
          <w:shd w:val="clear" w:color="auto" w:fill="FFFFFF"/>
        </w:rPr>
      </w:pPr>
      <w:r w:rsidRPr="00671D97">
        <w:rPr>
          <w:rFonts w:asciiTheme="minorHAnsi" w:hAnsiTheme="minorHAnsi" w:cstheme="minorHAnsi"/>
          <w:color w:val="222222"/>
          <w:shd w:val="clear" w:color="auto" w:fill="FFFFFF"/>
        </w:rPr>
        <w:t>For cases considered high public health priority, counsel their close contacts and facilitate antibiotic prophylaxis</w:t>
      </w:r>
      <w:r w:rsidR="004B28B2" w:rsidRPr="00671D97">
        <w:rPr>
          <w:rFonts w:asciiTheme="minorHAnsi" w:hAnsiTheme="minorHAnsi" w:cstheme="minorHAnsi"/>
          <w:color w:val="222222"/>
          <w:shd w:val="clear" w:color="auto" w:fill="FFFFFF"/>
        </w:rPr>
        <w:t>.</w:t>
      </w:r>
      <w:r w:rsidRPr="00671D97">
        <w:rPr>
          <w:rFonts w:asciiTheme="minorHAnsi" w:hAnsiTheme="minorHAnsi" w:cstheme="minorHAnsi"/>
          <w:color w:val="222222"/>
          <w:shd w:val="clear" w:color="auto" w:fill="FFFFFF"/>
        </w:rPr>
        <w:t xml:space="preserve"> </w:t>
      </w:r>
      <w:r w:rsidR="00482A88" w:rsidRPr="00482A88">
        <w:rPr>
          <w:rFonts w:asciiTheme="minorHAnsi" w:hAnsiTheme="minorHAnsi" w:cstheme="minorHAnsi"/>
          <w:color w:val="222222"/>
          <w:shd w:val="clear" w:color="auto" w:fill="FFFFFF"/>
        </w:rPr>
        <w:t>Recommend that contacts’ immunisations be updated if appropriate</w:t>
      </w:r>
      <w:r w:rsidR="00482A88">
        <w:rPr>
          <w:rFonts w:asciiTheme="minorHAnsi" w:hAnsiTheme="minorHAnsi" w:cstheme="minorHAnsi"/>
          <w:color w:val="222222"/>
          <w:shd w:val="clear" w:color="auto" w:fill="FFFFFF"/>
        </w:rPr>
        <w:t>.</w:t>
      </w:r>
    </w:p>
    <w:p w14:paraId="10C406C5" w14:textId="77777777" w:rsidR="004B28B2" w:rsidRPr="00671D97" w:rsidRDefault="004B28B2" w:rsidP="00333810">
      <w:pPr>
        <w:rPr>
          <w:rFonts w:asciiTheme="minorHAnsi" w:hAnsiTheme="minorHAnsi" w:cstheme="minorHAnsi"/>
          <w:color w:val="222222"/>
          <w:sz w:val="20"/>
          <w:szCs w:val="20"/>
          <w:shd w:val="clear" w:color="auto" w:fill="FFFFFF"/>
        </w:rPr>
      </w:pPr>
    </w:p>
    <w:p w14:paraId="2F177EC3" w14:textId="77777777" w:rsidR="004B28B2" w:rsidRPr="00671D97" w:rsidRDefault="004B28B2" w:rsidP="004B28B2">
      <w:pPr>
        <w:pStyle w:val="Heading1"/>
        <w:rPr>
          <w:rFonts w:asciiTheme="minorHAnsi" w:hAnsiTheme="minorHAnsi" w:cstheme="minorHAnsi"/>
        </w:rPr>
      </w:pPr>
      <w:bookmarkStart w:id="8" w:name="_2._The_disease"/>
      <w:bookmarkStart w:id="9" w:name="_Toc178682788"/>
      <w:bookmarkStart w:id="10" w:name="_Toc179874760"/>
      <w:bookmarkEnd w:id="8"/>
      <w:r w:rsidRPr="00671D97">
        <w:rPr>
          <w:rFonts w:asciiTheme="minorHAnsi" w:hAnsiTheme="minorHAnsi" w:cstheme="minorHAnsi"/>
        </w:rPr>
        <w:lastRenderedPageBreak/>
        <w:t>2. The disease</w:t>
      </w:r>
      <w:bookmarkEnd w:id="9"/>
      <w:bookmarkEnd w:id="10"/>
    </w:p>
    <w:p w14:paraId="3366D47C" w14:textId="1995C6ED" w:rsidR="004B28B2" w:rsidRPr="00671D97" w:rsidRDefault="004B28B2" w:rsidP="004B28B2">
      <w:pPr>
        <w:pStyle w:val="Heading2"/>
        <w:rPr>
          <w:rFonts w:asciiTheme="minorHAnsi" w:hAnsiTheme="minorHAnsi" w:cstheme="minorHAnsi"/>
        </w:rPr>
      </w:pPr>
      <w:bookmarkStart w:id="11" w:name="_Toc178682789"/>
      <w:bookmarkStart w:id="12" w:name="_Toc179874761"/>
      <w:r w:rsidRPr="00671D97">
        <w:rPr>
          <w:rFonts w:asciiTheme="minorHAnsi" w:hAnsiTheme="minorHAnsi" w:cstheme="minorHAnsi"/>
        </w:rPr>
        <w:t>Infectious agent</w:t>
      </w:r>
      <w:bookmarkEnd w:id="11"/>
      <w:bookmarkEnd w:id="12"/>
    </w:p>
    <w:p w14:paraId="0AF26421" w14:textId="13B8DEAD" w:rsidR="004B28B2" w:rsidRPr="00671D97" w:rsidRDefault="004B28B2" w:rsidP="004B28B2">
      <w:pPr>
        <w:rPr>
          <w:rFonts w:asciiTheme="minorHAnsi" w:hAnsiTheme="minorHAnsi" w:cstheme="minorHAnsi"/>
        </w:rPr>
      </w:pPr>
      <w:r w:rsidRPr="00671D97">
        <w:rPr>
          <w:rFonts w:asciiTheme="minorHAnsi" w:hAnsiTheme="minorHAnsi" w:cstheme="minorHAnsi"/>
          <w:color w:val="222222"/>
          <w:shd w:val="clear" w:color="auto" w:fill="FFFFFF"/>
        </w:rPr>
        <w:t xml:space="preserve">The bacillus </w:t>
      </w:r>
      <w:r w:rsidRPr="00671D97">
        <w:rPr>
          <w:rFonts w:asciiTheme="minorHAnsi" w:hAnsiTheme="minorHAnsi" w:cstheme="minorHAnsi"/>
          <w:i/>
          <w:iCs/>
          <w:color w:val="222222"/>
          <w:shd w:val="clear" w:color="auto" w:fill="FFFFFF"/>
        </w:rPr>
        <w:t>Bordetella pertussis</w:t>
      </w:r>
      <w:r w:rsidRPr="00671D97">
        <w:rPr>
          <w:rFonts w:asciiTheme="minorHAnsi" w:hAnsiTheme="minorHAnsi" w:cstheme="minorHAnsi"/>
          <w:color w:val="222222"/>
          <w:shd w:val="clear" w:color="auto" w:fill="FFFFFF"/>
        </w:rPr>
        <w:t xml:space="preserve"> (</w:t>
      </w:r>
      <w:r w:rsidRPr="00671D97">
        <w:rPr>
          <w:rFonts w:asciiTheme="minorHAnsi" w:hAnsiTheme="minorHAnsi" w:cstheme="minorHAnsi"/>
          <w:i/>
          <w:iCs/>
          <w:color w:val="222222"/>
          <w:shd w:val="clear" w:color="auto" w:fill="FFFFFF"/>
        </w:rPr>
        <w:t>B. pertussis</w:t>
      </w:r>
      <w:r w:rsidRPr="00671D97">
        <w:rPr>
          <w:rFonts w:asciiTheme="minorHAnsi" w:hAnsiTheme="minorHAnsi" w:cstheme="minorHAnsi"/>
          <w:color w:val="222222"/>
          <w:shd w:val="clear" w:color="auto" w:fill="FFFFFF"/>
        </w:rPr>
        <w:t>).</w:t>
      </w:r>
    </w:p>
    <w:p w14:paraId="0FF7F99E" w14:textId="77777777" w:rsidR="004B28B2" w:rsidRPr="00671D97" w:rsidRDefault="004B28B2" w:rsidP="004B28B2">
      <w:pPr>
        <w:pStyle w:val="Heading2"/>
        <w:rPr>
          <w:rFonts w:asciiTheme="minorHAnsi" w:hAnsiTheme="minorHAnsi" w:cstheme="minorHAnsi"/>
        </w:rPr>
      </w:pPr>
      <w:bookmarkStart w:id="13" w:name="_Toc178682790"/>
      <w:bookmarkStart w:id="14" w:name="_Toc179874762"/>
      <w:r w:rsidRPr="00671D97">
        <w:rPr>
          <w:rFonts w:asciiTheme="minorHAnsi" w:hAnsiTheme="minorHAnsi" w:cstheme="minorHAnsi"/>
        </w:rPr>
        <w:t>Reservoir</w:t>
      </w:r>
      <w:bookmarkEnd w:id="13"/>
      <w:bookmarkEnd w:id="14"/>
    </w:p>
    <w:p w14:paraId="372FDBA5" w14:textId="6C8046AB" w:rsidR="004B28B2" w:rsidRPr="00671D97" w:rsidRDefault="004B28B2" w:rsidP="004B28B2">
      <w:pPr>
        <w:rPr>
          <w:rFonts w:asciiTheme="minorHAnsi" w:hAnsiTheme="minorHAnsi" w:cstheme="minorHAnsi"/>
        </w:rPr>
      </w:pPr>
      <w:r w:rsidRPr="00671D97">
        <w:rPr>
          <w:rFonts w:asciiTheme="minorHAnsi" w:hAnsiTheme="minorHAnsi" w:cstheme="minorHAnsi"/>
          <w:color w:val="222222"/>
          <w:shd w:val="clear" w:color="auto" w:fill="FFFFFF"/>
        </w:rPr>
        <w:t>Humans are the only reservoir for</w:t>
      </w:r>
      <w:r w:rsidR="00A41894">
        <w:rPr>
          <w:rFonts w:asciiTheme="minorHAnsi" w:hAnsiTheme="minorHAnsi" w:cstheme="minorHAnsi"/>
          <w:color w:val="222222"/>
          <w:shd w:val="clear" w:color="auto" w:fill="FFFFFF"/>
        </w:rPr>
        <w:t xml:space="preserve"> </w:t>
      </w:r>
      <w:r w:rsidRPr="00671D97">
        <w:rPr>
          <w:rStyle w:val="Emphasis"/>
          <w:rFonts w:asciiTheme="minorHAnsi" w:hAnsiTheme="minorHAnsi" w:cstheme="minorHAnsi"/>
          <w:color w:val="222222"/>
          <w:shd w:val="clear" w:color="auto" w:fill="FFFFFF"/>
        </w:rPr>
        <w:t>B. pertussis</w:t>
      </w:r>
      <w:r w:rsidRPr="00671D97">
        <w:rPr>
          <w:rFonts w:asciiTheme="minorHAnsi" w:hAnsiTheme="minorHAnsi" w:cstheme="minorHAnsi"/>
          <w:color w:val="222222"/>
          <w:shd w:val="clear" w:color="auto" w:fill="FFFFFF"/>
        </w:rPr>
        <w:t>. Adults and adolescents are often an important source of infection for infants</w:t>
      </w:r>
      <w:r w:rsidR="0026029A" w:rsidRPr="00671D97">
        <w:rPr>
          <w:rFonts w:asciiTheme="minorHAnsi" w:hAnsiTheme="minorHAnsi" w:cstheme="minorHAnsi"/>
          <w:color w:val="222222"/>
          <w:shd w:val="clear" w:color="auto" w:fill="FFFFFF"/>
        </w:rPr>
        <w:t xml:space="preserve"> (1)</w:t>
      </w:r>
      <w:r w:rsidRPr="00671D97">
        <w:rPr>
          <w:rFonts w:asciiTheme="minorHAnsi" w:hAnsiTheme="minorHAnsi" w:cstheme="minorHAnsi"/>
          <w:color w:val="222222"/>
          <w:shd w:val="clear" w:color="auto" w:fill="FFFFFF"/>
        </w:rPr>
        <w:t>.</w:t>
      </w:r>
      <w:r w:rsidR="0026029A" w:rsidRPr="00671D97">
        <w:rPr>
          <w:rFonts w:asciiTheme="minorHAnsi" w:hAnsiTheme="minorHAnsi" w:cstheme="minorHAnsi"/>
        </w:rPr>
        <w:t xml:space="preserve"> </w:t>
      </w:r>
    </w:p>
    <w:p w14:paraId="420A1A17" w14:textId="77777777" w:rsidR="004B28B2" w:rsidRPr="00671D97" w:rsidRDefault="004B28B2" w:rsidP="004B28B2">
      <w:pPr>
        <w:pStyle w:val="Heading2"/>
        <w:rPr>
          <w:rFonts w:asciiTheme="minorHAnsi" w:hAnsiTheme="minorHAnsi" w:cstheme="minorHAnsi"/>
        </w:rPr>
      </w:pPr>
      <w:bookmarkStart w:id="15" w:name="_Toc178682791"/>
      <w:bookmarkStart w:id="16" w:name="_Toc179874763"/>
      <w:r w:rsidRPr="00671D97">
        <w:rPr>
          <w:rFonts w:asciiTheme="minorHAnsi" w:hAnsiTheme="minorHAnsi" w:cstheme="minorHAnsi"/>
        </w:rPr>
        <w:t>Mode of transmission</w:t>
      </w:r>
      <w:bookmarkEnd w:id="15"/>
      <w:bookmarkEnd w:id="16"/>
    </w:p>
    <w:p w14:paraId="15DED3C5" w14:textId="3AC16336" w:rsidR="00295F9A" w:rsidRPr="00671D97" w:rsidRDefault="004B28B2" w:rsidP="004B28B2">
      <w:pPr>
        <w:rPr>
          <w:rStyle w:val="Hyperlink"/>
          <w:rFonts w:asciiTheme="minorHAnsi" w:hAnsiTheme="minorHAnsi" w:cstheme="minorHAnsi"/>
          <w:color w:val="1157AD"/>
          <w:shd w:val="clear" w:color="auto" w:fill="FFFFFF"/>
          <w:vertAlign w:val="superscript"/>
        </w:rPr>
      </w:pPr>
      <w:r w:rsidRPr="00671D97">
        <w:rPr>
          <w:rFonts w:asciiTheme="minorHAnsi" w:hAnsiTheme="minorHAnsi" w:cstheme="minorHAnsi"/>
          <w:color w:val="222222"/>
          <w:shd w:val="clear" w:color="auto" w:fill="FFFFFF"/>
        </w:rPr>
        <w:t>Pertussis is mainly transmitted by large droplet infection or direct contact with discharges from respiratory mucous membranes of infectious people. Indirect spread via contaminated objects occurs rarely</w:t>
      </w:r>
      <w:r w:rsidR="0026029A" w:rsidRPr="00671D97">
        <w:rPr>
          <w:rFonts w:asciiTheme="minorHAnsi" w:hAnsiTheme="minorHAnsi" w:cstheme="minorHAnsi"/>
          <w:color w:val="222222"/>
          <w:shd w:val="clear" w:color="auto" w:fill="FFFFFF"/>
        </w:rPr>
        <w:t xml:space="preserve"> (2).</w:t>
      </w:r>
      <w:r w:rsidR="00A41894">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There is some experimental evidence which supports airborne transmission over distances greater than one metre</w:t>
      </w:r>
      <w:r w:rsidR="0026029A" w:rsidRPr="00671D97">
        <w:rPr>
          <w:rFonts w:asciiTheme="minorHAnsi" w:hAnsiTheme="minorHAnsi" w:cstheme="minorHAnsi"/>
          <w:color w:val="222222"/>
          <w:shd w:val="clear" w:color="auto" w:fill="FFFFFF"/>
        </w:rPr>
        <w:t xml:space="preserve"> (3)</w:t>
      </w:r>
      <w:r w:rsidRPr="00671D97">
        <w:rPr>
          <w:rFonts w:asciiTheme="minorHAnsi" w:hAnsiTheme="minorHAnsi" w:cstheme="minorHAnsi"/>
          <w:color w:val="222222"/>
          <w:shd w:val="clear" w:color="auto" w:fill="FFFFFF"/>
        </w:rPr>
        <w:t>.</w:t>
      </w:r>
      <w:r w:rsidR="0026029A" w:rsidRPr="00671D97">
        <w:rPr>
          <w:rStyle w:val="Hyperlink"/>
          <w:rFonts w:asciiTheme="minorHAnsi" w:hAnsiTheme="minorHAnsi" w:cstheme="minorHAnsi"/>
          <w:color w:val="1157AD"/>
          <w:shd w:val="clear" w:color="auto" w:fill="FFFFFF"/>
          <w:vertAlign w:val="superscript"/>
        </w:rPr>
        <w:t xml:space="preserve"> </w:t>
      </w:r>
    </w:p>
    <w:p w14:paraId="0EC78897" w14:textId="3A3B3386" w:rsidR="004B28B2" w:rsidRPr="00671D97" w:rsidRDefault="004B28B2" w:rsidP="004B28B2">
      <w:pPr>
        <w:rPr>
          <w:rStyle w:val="Heading2Char"/>
          <w:rFonts w:asciiTheme="minorHAnsi" w:hAnsiTheme="minorHAnsi" w:cstheme="minorHAnsi"/>
        </w:rPr>
      </w:pPr>
      <w:bookmarkStart w:id="17" w:name="_Toc178682792"/>
      <w:bookmarkStart w:id="18" w:name="_Toc179874764"/>
      <w:r w:rsidRPr="00671D97">
        <w:rPr>
          <w:rStyle w:val="Heading2Char"/>
          <w:rFonts w:asciiTheme="minorHAnsi" w:hAnsiTheme="minorHAnsi" w:cstheme="minorHAnsi"/>
        </w:rPr>
        <w:t>Clinical presentation and outcome</w:t>
      </w:r>
      <w:bookmarkEnd w:id="17"/>
      <w:bookmarkEnd w:id="18"/>
    </w:p>
    <w:p w14:paraId="17CFD1FD" w14:textId="1DF20F59" w:rsidR="004B28B2" w:rsidRPr="00671D97" w:rsidRDefault="004B28B2" w:rsidP="004B28B2">
      <w:pPr>
        <w:rPr>
          <w:rFonts w:asciiTheme="minorHAnsi" w:hAnsiTheme="minorHAnsi" w:cstheme="minorHAnsi"/>
          <w:color w:val="222222"/>
        </w:rPr>
      </w:pPr>
      <w:r w:rsidRPr="00671D97">
        <w:rPr>
          <w:rFonts w:asciiTheme="minorHAnsi" w:hAnsiTheme="minorHAnsi" w:cstheme="minorHAnsi"/>
          <w:color w:val="222222"/>
          <w:shd w:val="clear" w:color="auto" w:fill="FFFFFF"/>
        </w:rPr>
        <w:t>Pertussis is a prolonged coughing illness with clinical manifestations that vary by age. An initial catarrhal phase is characterised by the insidious onset of runny nose, sneezing, absent or low-grade fever, and a mild occasional cough. The cough gradually becomes paroxysmal (after 1–2 weeks), and may end in vomiting, cyanosis and/or a characteristic high-pitched inspiratory ‘whoop’. Paroxysms may recur with subsequent respiratory illnesses for many months after the onset of pertussis</w:t>
      </w:r>
      <w:r w:rsidR="0026029A" w:rsidRPr="00671D97">
        <w:rPr>
          <w:rFonts w:asciiTheme="minorHAnsi" w:hAnsiTheme="minorHAnsi" w:cstheme="minorHAnsi"/>
          <w:color w:val="222222"/>
          <w:shd w:val="clear" w:color="auto" w:fill="FFFFFF"/>
        </w:rPr>
        <w:t xml:space="preserve"> (1)</w:t>
      </w:r>
      <w:r w:rsidRPr="00671D97">
        <w:rPr>
          <w:rFonts w:asciiTheme="minorHAnsi" w:hAnsiTheme="minorHAnsi" w:cstheme="minorHAnsi"/>
          <w:color w:val="222222"/>
          <w:shd w:val="clear" w:color="auto" w:fill="FFFFFF"/>
        </w:rPr>
        <w:t>.</w:t>
      </w:r>
      <w:r w:rsidR="00A41894">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Fever is generally minimal throughout the course of the illness and sub-clinical infections may occur</w:t>
      </w:r>
      <w:r w:rsidR="0026029A" w:rsidRPr="00671D97">
        <w:rPr>
          <w:rFonts w:asciiTheme="minorHAnsi" w:hAnsiTheme="minorHAnsi" w:cstheme="minorHAnsi"/>
          <w:color w:val="222222"/>
          <w:shd w:val="clear" w:color="auto" w:fill="FFFFFF"/>
        </w:rPr>
        <w:t xml:space="preserve"> (1)</w:t>
      </w:r>
      <w:r w:rsidRPr="00671D97">
        <w:rPr>
          <w:rFonts w:asciiTheme="minorHAnsi" w:hAnsiTheme="minorHAnsi" w:cstheme="minorHAnsi"/>
          <w:color w:val="222222"/>
          <w:shd w:val="clear" w:color="auto" w:fill="FFFFFF"/>
        </w:rPr>
        <w:t>.</w:t>
      </w:r>
      <w:r w:rsidR="00A41894">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Infants are less likely to have the inspiratory whoop and a significant catarrhal stage and are more likely to present with gagging, gasping, cyanosis, apnoea or non-specific signs such as poor feeding or seizures</w:t>
      </w:r>
      <w:r w:rsidR="0026029A" w:rsidRPr="00671D97">
        <w:rPr>
          <w:rFonts w:asciiTheme="minorHAnsi" w:hAnsiTheme="minorHAnsi" w:cstheme="minorHAnsi"/>
          <w:color w:val="222222"/>
          <w:shd w:val="clear" w:color="auto" w:fill="FFFFFF"/>
        </w:rPr>
        <w:t xml:space="preserve"> (4)</w:t>
      </w:r>
      <w:r w:rsidRPr="00671D97">
        <w:rPr>
          <w:rFonts w:asciiTheme="minorHAnsi" w:hAnsiTheme="minorHAnsi" w:cstheme="minorHAnsi"/>
          <w:color w:val="222222"/>
          <w:shd w:val="clear" w:color="auto" w:fill="FFFFFF"/>
        </w:rPr>
        <w:t>.</w:t>
      </w:r>
      <w:r w:rsidR="0026029A" w:rsidRPr="00671D97">
        <w:rPr>
          <w:rFonts w:asciiTheme="minorHAnsi" w:hAnsiTheme="minorHAnsi" w:cstheme="minorHAnsi"/>
          <w:color w:val="222222"/>
        </w:rPr>
        <w:t xml:space="preserve"> </w:t>
      </w:r>
    </w:p>
    <w:p w14:paraId="1AB7952E" w14:textId="2D7D4992" w:rsidR="004B28B2" w:rsidRPr="00671D97" w:rsidRDefault="004B28B2" w:rsidP="004B28B2">
      <w:pPr>
        <w:rPr>
          <w:rFonts w:asciiTheme="minorHAnsi" w:hAnsiTheme="minorHAnsi" w:cstheme="minorHAnsi"/>
          <w:color w:val="222222"/>
        </w:rPr>
      </w:pPr>
      <w:r w:rsidRPr="00671D97">
        <w:rPr>
          <w:rFonts w:asciiTheme="minorHAnsi" w:hAnsiTheme="minorHAnsi" w:cstheme="minorHAnsi"/>
          <w:color w:val="222222"/>
          <w:shd w:val="clear" w:color="auto" w:fill="FFFFFF"/>
        </w:rPr>
        <w:t>Adults and children partially protected by vaccination can present with illness ranging from a mild cough illness to classic pertussis, though this may be without the inspiratory whoop. In adults, post-tussive vomiting (when present) is strongly suggestive of pertussis</w:t>
      </w:r>
      <w:r w:rsidR="0026029A" w:rsidRPr="00671D97">
        <w:rPr>
          <w:rFonts w:asciiTheme="minorHAnsi" w:hAnsiTheme="minorHAnsi" w:cstheme="minorHAnsi"/>
          <w:color w:val="222222"/>
          <w:shd w:val="clear" w:color="auto" w:fill="FFFFFF"/>
        </w:rPr>
        <w:t xml:space="preserve"> (4)</w:t>
      </w:r>
      <w:r w:rsidRPr="00671D97">
        <w:rPr>
          <w:rFonts w:asciiTheme="minorHAnsi" w:hAnsiTheme="minorHAnsi" w:cstheme="minorHAnsi"/>
          <w:color w:val="222222"/>
          <w:shd w:val="clear" w:color="auto" w:fill="FFFFFF"/>
        </w:rPr>
        <w:t>.</w:t>
      </w:r>
      <w:r w:rsidR="00A41894">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The most common complication is pneumonia caused either by</w:t>
      </w:r>
      <w:r w:rsidR="00A41894">
        <w:rPr>
          <w:rFonts w:asciiTheme="minorHAnsi" w:hAnsiTheme="minorHAnsi" w:cstheme="minorHAnsi"/>
          <w:color w:val="222222"/>
          <w:shd w:val="clear" w:color="auto" w:fill="FFFFFF"/>
        </w:rPr>
        <w:t xml:space="preserve"> </w:t>
      </w:r>
      <w:r w:rsidRPr="00671D97">
        <w:rPr>
          <w:rStyle w:val="Emphasis"/>
          <w:rFonts w:asciiTheme="minorHAnsi" w:hAnsiTheme="minorHAnsi" w:cstheme="minorHAnsi"/>
          <w:color w:val="222222"/>
          <w:shd w:val="clear" w:color="auto" w:fill="FFFFFF"/>
        </w:rPr>
        <w:t>B. pertussis</w:t>
      </w:r>
      <w:r w:rsidR="00A41894">
        <w:rPr>
          <w:rStyle w:val="Emphasis"/>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infection itself, or co-infection with viral respiratory pathogens such as respiratory syncytial virus (RSV)</w:t>
      </w:r>
      <w:r w:rsidR="0026029A" w:rsidRPr="00671D97">
        <w:rPr>
          <w:rFonts w:asciiTheme="minorHAnsi" w:hAnsiTheme="minorHAnsi" w:cstheme="minorHAnsi"/>
          <w:color w:val="222222"/>
          <w:shd w:val="clear" w:color="auto" w:fill="FFFFFF"/>
        </w:rPr>
        <w:t xml:space="preserve"> (4)</w:t>
      </w:r>
      <w:r w:rsidRPr="00671D97">
        <w:rPr>
          <w:rFonts w:asciiTheme="minorHAnsi" w:hAnsiTheme="minorHAnsi" w:cstheme="minorHAnsi"/>
          <w:color w:val="222222"/>
          <w:shd w:val="clear" w:color="auto" w:fill="FFFFFF"/>
        </w:rPr>
        <w:t>.</w:t>
      </w:r>
      <w:r w:rsidR="00A41894">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Encephalopathy is a rare complication</w:t>
      </w:r>
      <w:r w:rsidR="0026029A" w:rsidRPr="00671D97">
        <w:rPr>
          <w:rFonts w:asciiTheme="minorHAnsi" w:hAnsiTheme="minorHAnsi" w:cstheme="minorHAnsi"/>
          <w:color w:val="222222"/>
          <w:shd w:val="clear" w:color="auto" w:fill="FFFFFF"/>
        </w:rPr>
        <w:t xml:space="preserve"> (4)</w:t>
      </w:r>
      <w:r w:rsidRPr="00671D97">
        <w:rPr>
          <w:rFonts w:asciiTheme="minorHAnsi" w:hAnsiTheme="minorHAnsi" w:cstheme="minorHAnsi"/>
          <w:color w:val="222222"/>
          <w:shd w:val="clear" w:color="auto" w:fill="FFFFFF"/>
        </w:rPr>
        <w:t>.</w:t>
      </w:r>
      <w:r w:rsidR="0026029A" w:rsidRPr="00671D97">
        <w:rPr>
          <w:rFonts w:asciiTheme="minorHAnsi" w:hAnsiTheme="minorHAnsi" w:cstheme="minorHAnsi"/>
          <w:color w:val="222222"/>
        </w:rPr>
        <w:t xml:space="preserve"> </w:t>
      </w:r>
    </w:p>
    <w:p w14:paraId="0FE2B704" w14:textId="77777777" w:rsidR="004B28B2" w:rsidRPr="00671D97" w:rsidRDefault="004B28B2" w:rsidP="004B28B2">
      <w:pPr>
        <w:pStyle w:val="Heading2"/>
        <w:rPr>
          <w:rFonts w:asciiTheme="minorHAnsi" w:hAnsiTheme="minorHAnsi" w:cstheme="minorHAnsi"/>
        </w:rPr>
      </w:pPr>
      <w:bookmarkStart w:id="19" w:name="_Toc179874765"/>
      <w:r w:rsidRPr="00671D97">
        <w:rPr>
          <w:rFonts w:asciiTheme="minorHAnsi" w:hAnsiTheme="minorHAnsi" w:cstheme="minorHAnsi"/>
        </w:rPr>
        <w:t>Incubation period</w:t>
      </w:r>
      <w:bookmarkEnd w:id="19"/>
    </w:p>
    <w:p w14:paraId="0793DBDD" w14:textId="3B90E41D" w:rsidR="004B28B2" w:rsidRPr="00671D97" w:rsidRDefault="004B28B2" w:rsidP="004B28B2">
      <w:pPr>
        <w:rPr>
          <w:rFonts w:asciiTheme="minorHAnsi" w:hAnsiTheme="minorHAnsi" w:cstheme="minorHAnsi"/>
        </w:rPr>
      </w:pPr>
      <w:r w:rsidRPr="00671D97">
        <w:rPr>
          <w:rFonts w:asciiTheme="minorHAnsi" w:hAnsiTheme="minorHAnsi" w:cstheme="minorHAnsi"/>
          <w:color w:val="222222"/>
          <w:shd w:val="clear" w:color="auto" w:fill="FFFFFF"/>
        </w:rPr>
        <w:t>The incubation period ranges from 4-21 days, usually 7 to 10 days</w:t>
      </w:r>
      <w:r w:rsidR="0026029A" w:rsidRPr="00671D97">
        <w:rPr>
          <w:rFonts w:asciiTheme="minorHAnsi" w:hAnsiTheme="minorHAnsi" w:cstheme="minorHAnsi"/>
          <w:color w:val="222222"/>
          <w:shd w:val="clear" w:color="auto" w:fill="FFFFFF"/>
        </w:rPr>
        <w:t xml:space="preserve"> (1)</w:t>
      </w:r>
      <w:r w:rsidRPr="00671D97">
        <w:rPr>
          <w:rFonts w:asciiTheme="minorHAnsi" w:hAnsiTheme="minorHAnsi" w:cstheme="minorHAnsi"/>
          <w:color w:val="222222"/>
          <w:shd w:val="clear" w:color="auto" w:fill="FFFFFF"/>
        </w:rPr>
        <w:t>.</w:t>
      </w:r>
      <w:r w:rsidR="0026029A" w:rsidRPr="00671D97">
        <w:rPr>
          <w:rFonts w:asciiTheme="minorHAnsi" w:hAnsiTheme="minorHAnsi" w:cstheme="minorHAnsi"/>
        </w:rPr>
        <w:t xml:space="preserve"> </w:t>
      </w:r>
    </w:p>
    <w:p w14:paraId="4E6664BB" w14:textId="77777777" w:rsidR="004B28B2" w:rsidRPr="00671D97" w:rsidRDefault="004B28B2" w:rsidP="004B28B2">
      <w:pPr>
        <w:pStyle w:val="Heading2"/>
        <w:rPr>
          <w:rFonts w:asciiTheme="minorHAnsi" w:hAnsiTheme="minorHAnsi" w:cstheme="minorHAnsi"/>
        </w:rPr>
      </w:pPr>
      <w:bookmarkStart w:id="20" w:name="_Toc178682793"/>
      <w:bookmarkStart w:id="21" w:name="_Toc179874766"/>
      <w:r w:rsidRPr="00671D97">
        <w:rPr>
          <w:rFonts w:asciiTheme="minorHAnsi" w:hAnsiTheme="minorHAnsi" w:cstheme="minorHAnsi"/>
        </w:rPr>
        <w:t>Infectious period</w:t>
      </w:r>
      <w:bookmarkEnd w:id="20"/>
      <w:bookmarkEnd w:id="21"/>
    </w:p>
    <w:p w14:paraId="493343A8" w14:textId="58F16360" w:rsidR="004B28B2" w:rsidRPr="00671D97" w:rsidRDefault="004B28B2" w:rsidP="004B28B2">
      <w:pPr>
        <w:rPr>
          <w:rFonts w:asciiTheme="minorHAnsi" w:hAnsiTheme="minorHAnsi" w:cstheme="minorHAnsi"/>
        </w:rPr>
      </w:pPr>
      <w:r w:rsidRPr="00671D97">
        <w:rPr>
          <w:rFonts w:asciiTheme="minorHAnsi" w:hAnsiTheme="minorHAnsi" w:cstheme="minorHAnsi"/>
          <w:color w:val="222222"/>
          <w:shd w:val="clear" w:color="auto" w:fill="FFFFFF"/>
        </w:rPr>
        <w:t xml:space="preserve">Cases are infectious from the onset of catarrhal symptoms. Communicability gradually decreases and is negligible 3 weeks after onset of cough. Secondary attack rates of 80% </w:t>
      </w:r>
      <w:r w:rsidRPr="00671D97">
        <w:rPr>
          <w:rFonts w:asciiTheme="minorHAnsi" w:hAnsiTheme="minorHAnsi" w:cstheme="minorHAnsi"/>
          <w:color w:val="222222"/>
          <w:shd w:val="clear" w:color="auto" w:fill="FFFFFF"/>
        </w:rPr>
        <w:lastRenderedPageBreak/>
        <w:t>among susceptible household contacts have been reported</w:t>
      </w:r>
      <w:r w:rsidR="0026029A" w:rsidRPr="00671D97">
        <w:rPr>
          <w:rFonts w:asciiTheme="minorHAnsi" w:hAnsiTheme="minorHAnsi" w:cstheme="minorHAnsi"/>
          <w:color w:val="222222"/>
          <w:shd w:val="clear" w:color="auto" w:fill="FFFFFF"/>
        </w:rPr>
        <w:t xml:space="preserve"> (1)</w:t>
      </w:r>
      <w:r w:rsidRPr="00671D97">
        <w:rPr>
          <w:rFonts w:asciiTheme="minorHAnsi" w:hAnsiTheme="minorHAnsi" w:cstheme="minorHAnsi"/>
          <w:color w:val="222222"/>
          <w:shd w:val="clear" w:color="auto" w:fill="FFFFFF"/>
        </w:rPr>
        <w:t>.</w:t>
      </w:r>
      <w:r w:rsidR="00A41894">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For public health purposes, a case is considered non-infectious (even if the PCR result is still positive) at whichever time is the earlier of:</w:t>
      </w:r>
    </w:p>
    <w:p w14:paraId="4EB7692F" w14:textId="77777777" w:rsidR="004B28B2" w:rsidRPr="00EE7974" w:rsidRDefault="004B28B2" w:rsidP="00EE7974">
      <w:pPr>
        <w:pStyle w:val="Bullet"/>
        <w:rPr>
          <w:sz w:val="24"/>
          <w:szCs w:val="24"/>
        </w:rPr>
      </w:pPr>
      <w:r w:rsidRPr="00EE7974">
        <w:rPr>
          <w:sz w:val="24"/>
          <w:szCs w:val="24"/>
        </w:rPr>
        <w:t>21 days after the onset of any cough, or</w:t>
      </w:r>
    </w:p>
    <w:p w14:paraId="6D4B1227" w14:textId="77777777" w:rsidR="004B28B2" w:rsidRPr="00EE7974" w:rsidRDefault="004B28B2" w:rsidP="00EE7974">
      <w:pPr>
        <w:pStyle w:val="Bullet"/>
        <w:rPr>
          <w:sz w:val="24"/>
          <w:szCs w:val="24"/>
        </w:rPr>
      </w:pPr>
      <w:r w:rsidRPr="00EE7974">
        <w:rPr>
          <w:sz w:val="24"/>
          <w:szCs w:val="24"/>
        </w:rPr>
        <w:t>14 days after onset of paroxysmal cough (if the onset is known), or</w:t>
      </w:r>
    </w:p>
    <w:p w14:paraId="74045973" w14:textId="77777777" w:rsidR="004B28B2" w:rsidRPr="00EE7974" w:rsidRDefault="004B28B2" w:rsidP="00EE7974">
      <w:pPr>
        <w:pStyle w:val="Bullet"/>
        <w:rPr>
          <w:sz w:val="24"/>
          <w:szCs w:val="24"/>
        </w:rPr>
      </w:pPr>
      <w:r w:rsidRPr="00EE7974">
        <w:rPr>
          <w:sz w:val="24"/>
          <w:szCs w:val="24"/>
        </w:rPr>
        <w:t>when they have completed 5 days of a course of an appropriate antibiotic.</w:t>
      </w:r>
    </w:p>
    <w:p w14:paraId="65E89792" w14:textId="77777777" w:rsidR="004B28B2" w:rsidRPr="00671D97" w:rsidRDefault="004B28B2" w:rsidP="004B28B2">
      <w:pPr>
        <w:pStyle w:val="Heading2"/>
        <w:rPr>
          <w:rFonts w:asciiTheme="minorHAnsi" w:hAnsiTheme="minorHAnsi" w:cstheme="minorHAnsi"/>
          <w:sz w:val="27"/>
          <w:szCs w:val="27"/>
        </w:rPr>
      </w:pPr>
      <w:bookmarkStart w:id="22" w:name="_Toc178682794"/>
      <w:bookmarkStart w:id="23" w:name="_Toc179874767"/>
      <w:r w:rsidRPr="00671D97">
        <w:rPr>
          <w:rFonts w:asciiTheme="minorHAnsi" w:hAnsiTheme="minorHAnsi" w:cstheme="minorHAnsi"/>
        </w:rPr>
        <w:t>Persons at increased risk of disease</w:t>
      </w:r>
      <w:bookmarkEnd w:id="22"/>
      <w:bookmarkEnd w:id="23"/>
    </w:p>
    <w:p w14:paraId="270BB38D" w14:textId="3445F2D2" w:rsidR="004B28B2" w:rsidRPr="00671D97" w:rsidRDefault="004B28B2" w:rsidP="004B28B2">
      <w:pPr>
        <w:rPr>
          <w:rFonts w:asciiTheme="minorHAnsi" w:hAnsiTheme="minorHAnsi" w:cstheme="minorHAnsi"/>
        </w:rPr>
      </w:pPr>
      <w:r w:rsidRPr="00671D97">
        <w:rPr>
          <w:rFonts w:asciiTheme="minorHAnsi" w:hAnsiTheme="minorHAnsi" w:cstheme="minorHAnsi"/>
          <w:color w:val="222222"/>
          <w:shd w:val="clear" w:color="auto" w:fill="FFFFFF"/>
        </w:rPr>
        <w:t xml:space="preserve">Infants under 6 months of age account for </w:t>
      </w:r>
      <w:proofErr w:type="gramStart"/>
      <w:r w:rsidRPr="00671D97">
        <w:rPr>
          <w:rFonts w:asciiTheme="minorHAnsi" w:hAnsiTheme="minorHAnsi" w:cstheme="minorHAnsi"/>
          <w:color w:val="222222"/>
          <w:shd w:val="clear" w:color="auto" w:fill="FFFFFF"/>
        </w:rPr>
        <w:t>the vast majority of</w:t>
      </w:r>
      <w:proofErr w:type="gramEnd"/>
      <w:r w:rsidRPr="00671D97">
        <w:rPr>
          <w:rFonts w:asciiTheme="minorHAnsi" w:hAnsiTheme="minorHAnsi" w:cstheme="minorHAnsi"/>
          <w:color w:val="222222"/>
          <w:shd w:val="clear" w:color="auto" w:fill="FFFFFF"/>
        </w:rPr>
        <w:t xml:space="preserve"> pertussis hospitalisations and deaths; Australian data for 2009-2010 indicate a case fatality rate of less than 0.5% in infants too young to be protected by vaccine</w:t>
      </w:r>
      <w:r w:rsidR="0026029A" w:rsidRPr="00671D97">
        <w:rPr>
          <w:rFonts w:asciiTheme="minorHAnsi" w:hAnsiTheme="minorHAnsi" w:cstheme="minorHAnsi"/>
          <w:color w:val="222222"/>
          <w:shd w:val="clear" w:color="auto" w:fill="FFFFFF"/>
        </w:rPr>
        <w:t xml:space="preserve"> (5, 6)</w:t>
      </w:r>
      <w:r w:rsidRPr="00671D97">
        <w:rPr>
          <w:rFonts w:asciiTheme="minorHAnsi" w:hAnsiTheme="minorHAnsi" w:cstheme="minorHAnsi"/>
          <w:color w:val="222222"/>
          <w:shd w:val="clear" w:color="auto" w:fill="FFFFFF"/>
        </w:rPr>
        <w:t>.</w:t>
      </w:r>
      <w:r w:rsidR="0026029A" w:rsidRPr="00671D97">
        <w:rPr>
          <w:rFonts w:asciiTheme="minorHAnsi" w:hAnsiTheme="minorHAnsi" w:cstheme="minorHAnsi"/>
        </w:rPr>
        <w:t xml:space="preserve"> </w:t>
      </w:r>
    </w:p>
    <w:p w14:paraId="06F3F733" w14:textId="77777777" w:rsidR="004B28B2" w:rsidRPr="00671D97" w:rsidRDefault="004B28B2" w:rsidP="004B28B2">
      <w:pPr>
        <w:pStyle w:val="Heading2"/>
        <w:rPr>
          <w:rFonts w:asciiTheme="minorHAnsi" w:hAnsiTheme="minorHAnsi" w:cstheme="minorHAnsi"/>
        </w:rPr>
      </w:pPr>
      <w:bookmarkStart w:id="24" w:name="_Toc178682795"/>
      <w:bookmarkStart w:id="25" w:name="_Toc179874768"/>
      <w:r w:rsidRPr="00671D97">
        <w:rPr>
          <w:rFonts w:asciiTheme="minorHAnsi" w:hAnsiTheme="minorHAnsi" w:cstheme="minorHAnsi"/>
        </w:rPr>
        <w:t>Disease occurrence and public health significance</w:t>
      </w:r>
      <w:bookmarkEnd w:id="24"/>
      <w:bookmarkEnd w:id="25"/>
    </w:p>
    <w:p w14:paraId="585F243C" w14:textId="7D06EB1D" w:rsidR="004B28B2" w:rsidRPr="00671D97" w:rsidRDefault="004B28B2" w:rsidP="004B28B2">
      <w:pPr>
        <w:rPr>
          <w:rFonts w:asciiTheme="minorHAnsi" w:hAnsiTheme="minorHAnsi" w:cstheme="minorHAnsi"/>
        </w:rPr>
      </w:pPr>
      <w:r w:rsidRPr="00671D97">
        <w:rPr>
          <w:rFonts w:asciiTheme="minorHAnsi" w:hAnsiTheme="minorHAnsi" w:cstheme="minorHAnsi"/>
          <w:color w:val="222222"/>
          <w:shd w:val="clear" w:color="auto" w:fill="FFFFFF"/>
        </w:rPr>
        <w:t>Globally, pertussis remains a major health problem despite widespread vaccination programs. In 2009, 195 000 deaths were estimated from the disease, mostly in developing countries</w:t>
      </w:r>
      <w:r w:rsidR="0026029A" w:rsidRPr="00671D97">
        <w:rPr>
          <w:rFonts w:asciiTheme="minorHAnsi" w:hAnsiTheme="minorHAnsi" w:cstheme="minorHAnsi"/>
          <w:color w:val="222222"/>
          <w:shd w:val="clear" w:color="auto" w:fill="FFFFFF"/>
        </w:rPr>
        <w:t xml:space="preserve"> (7)</w:t>
      </w:r>
      <w:r w:rsidRPr="00671D97">
        <w:rPr>
          <w:rFonts w:asciiTheme="minorHAnsi" w:hAnsiTheme="minorHAnsi" w:cstheme="minorHAnsi"/>
          <w:color w:val="222222"/>
          <w:shd w:val="clear" w:color="auto" w:fill="FFFFFF"/>
        </w:rPr>
        <w:t>.</w:t>
      </w:r>
      <w:r w:rsidR="00A41894">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In Australia, pertussis is the most common acute vaccine preventable disease with epidemics occurring approximately every 3-4 years and the timing of epidemic activity varying across jurisdictions</w:t>
      </w:r>
      <w:r w:rsidR="0026029A" w:rsidRPr="00671D97">
        <w:rPr>
          <w:rFonts w:asciiTheme="minorHAnsi" w:hAnsiTheme="minorHAnsi" w:cstheme="minorHAnsi"/>
          <w:color w:val="222222"/>
          <w:shd w:val="clear" w:color="auto" w:fill="FFFFFF"/>
        </w:rPr>
        <w:t xml:space="preserve"> (8)</w:t>
      </w:r>
      <w:r w:rsidRPr="00671D97">
        <w:rPr>
          <w:rFonts w:asciiTheme="minorHAnsi" w:hAnsiTheme="minorHAnsi" w:cstheme="minorHAnsi"/>
          <w:color w:val="222222"/>
          <w:shd w:val="clear" w:color="auto" w:fill="FFFFFF"/>
        </w:rPr>
        <w:t>.</w:t>
      </w:r>
      <w:r w:rsidR="00A41894">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It has only relatively recently been widely recognised as a common disease of older children and adults.</w:t>
      </w:r>
    </w:p>
    <w:p w14:paraId="168CF149" w14:textId="77777777" w:rsidR="0026029A" w:rsidRPr="00671D97" w:rsidRDefault="0026029A">
      <w:pPr>
        <w:spacing w:before="0" w:after="0" w:line="240" w:lineRule="auto"/>
        <w:rPr>
          <w:rFonts w:asciiTheme="minorHAnsi" w:eastAsiaTheme="majorEastAsia" w:hAnsiTheme="minorHAnsi" w:cstheme="minorHAnsi"/>
          <w:b/>
          <w:bCs/>
          <w:color w:val="000000"/>
          <w:sz w:val="40"/>
          <w:szCs w:val="26"/>
        </w:rPr>
      </w:pPr>
      <w:bookmarkStart w:id="26" w:name="_Toc178682796"/>
      <w:r w:rsidRPr="00671D97">
        <w:rPr>
          <w:rFonts w:asciiTheme="minorHAnsi" w:hAnsiTheme="minorHAnsi" w:cstheme="minorHAnsi"/>
          <w:bCs/>
          <w:color w:val="000000"/>
        </w:rPr>
        <w:br w:type="page"/>
      </w:r>
    </w:p>
    <w:p w14:paraId="3556C73D" w14:textId="5763464E" w:rsidR="0026029A" w:rsidRPr="00671D97" w:rsidRDefault="0026029A" w:rsidP="0026029A">
      <w:pPr>
        <w:pStyle w:val="Heading1"/>
        <w:rPr>
          <w:rFonts w:asciiTheme="minorHAnsi" w:hAnsiTheme="minorHAnsi" w:cstheme="minorHAnsi"/>
        </w:rPr>
      </w:pPr>
      <w:bookmarkStart w:id="27" w:name="_Toc179874769"/>
      <w:r w:rsidRPr="00671D97">
        <w:rPr>
          <w:rFonts w:asciiTheme="minorHAnsi" w:hAnsiTheme="minorHAnsi" w:cstheme="minorHAnsi"/>
        </w:rPr>
        <w:lastRenderedPageBreak/>
        <w:t>3. Routine prevention activities</w:t>
      </w:r>
      <w:bookmarkEnd w:id="26"/>
      <w:bookmarkEnd w:id="27"/>
    </w:p>
    <w:p w14:paraId="5D26506A" w14:textId="77777777" w:rsidR="0026029A" w:rsidRPr="00671D97" w:rsidRDefault="0026029A" w:rsidP="0026029A">
      <w:pPr>
        <w:rPr>
          <w:rFonts w:asciiTheme="minorHAnsi" w:hAnsiTheme="minorHAnsi" w:cstheme="minorHAnsi"/>
        </w:rPr>
      </w:pPr>
      <w:r w:rsidRPr="00671D97">
        <w:rPr>
          <w:rFonts w:asciiTheme="minorHAnsi" w:hAnsiTheme="minorHAnsi" w:cstheme="minorHAnsi"/>
          <w:color w:val="222222"/>
          <w:shd w:val="clear" w:color="auto" w:fill="FFFFFF"/>
        </w:rPr>
        <w:t>Apart from direct case and contact management of pertussis, the following activities are routine prevention activities at the population level.</w:t>
      </w:r>
    </w:p>
    <w:p w14:paraId="21E7E9DF" w14:textId="77777777" w:rsidR="0026029A" w:rsidRPr="00671D97" w:rsidRDefault="0026029A" w:rsidP="0004037F">
      <w:pPr>
        <w:pStyle w:val="Heading2"/>
        <w:rPr>
          <w:rFonts w:asciiTheme="minorHAnsi" w:hAnsiTheme="minorHAnsi" w:cstheme="minorHAnsi"/>
        </w:rPr>
      </w:pPr>
      <w:bookmarkStart w:id="28" w:name="_Toc178682797"/>
      <w:bookmarkStart w:id="29" w:name="_Toc179874770"/>
      <w:r w:rsidRPr="00671D97">
        <w:rPr>
          <w:rFonts w:asciiTheme="minorHAnsi" w:hAnsiTheme="minorHAnsi" w:cstheme="minorHAnsi"/>
        </w:rPr>
        <w:t>Vaccination</w:t>
      </w:r>
      <w:bookmarkEnd w:id="28"/>
      <w:bookmarkEnd w:id="29"/>
    </w:p>
    <w:p w14:paraId="5903D10C" w14:textId="7388DFE2" w:rsidR="0026029A" w:rsidRPr="00671D97" w:rsidRDefault="0026029A" w:rsidP="0026029A">
      <w:pPr>
        <w:rPr>
          <w:rStyle w:val="Hyperlink"/>
          <w:rFonts w:asciiTheme="minorHAnsi" w:hAnsiTheme="minorHAnsi" w:cstheme="minorHAnsi"/>
          <w:color w:val="1157AD"/>
          <w:shd w:val="clear" w:color="auto" w:fill="FFFFFF"/>
          <w:vertAlign w:val="superscript"/>
        </w:rPr>
      </w:pPr>
      <w:r w:rsidRPr="00671D97">
        <w:rPr>
          <w:rFonts w:asciiTheme="minorHAnsi" w:hAnsiTheme="minorHAnsi" w:cstheme="minorHAnsi"/>
          <w:color w:val="222222"/>
          <w:shd w:val="clear" w:color="auto" w:fill="FFFFFF"/>
        </w:rPr>
        <w:t xml:space="preserve">Pertussis immunisation is recommended for all Australian children with the first dose of pertussis-containing vaccine given from 6 to 8 weeks of age, followed by doses at 4, 6 and 18 months, a booster at 4 years of age and a further booster at 11-13 years of age (9, 10). </w:t>
      </w:r>
      <w:r w:rsidRPr="00671D97">
        <w:rPr>
          <w:rFonts w:asciiTheme="minorHAnsi" w:hAnsiTheme="minorHAnsi" w:cstheme="minorHAnsi"/>
          <w:color w:val="313131"/>
          <w:shd w:val="clear" w:color="auto" w:fill="FFFFFF"/>
        </w:rPr>
        <w:t xml:space="preserve">A single dose of pertussis-containing vaccine is recommended in each pregnancy, with the optimal time for vaccination between </w:t>
      </w:r>
      <w:proofErr w:type="gramStart"/>
      <w:r w:rsidRPr="00671D97">
        <w:rPr>
          <w:rFonts w:asciiTheme="minorHAnsi" w:hAnsiTheme="minorHAnsi" w:cstheme="minorHAnsi"/>
          <w:color w:val="313131"/>
          <w:shd w:val="clear" w:color="auto" w:fill="FFFFFF"/>
        </w:rPr>
        <w:t>20 and 32 weeks</w:t>
      </w:r>
      <w:proofErr w:type="gramEnd"/>
      <w:r w:rsidRPr="00671D97">
        <w:rPr>
          <w:rFonts w:asciiTheme="minorHAnsi" w:hAnsiTheme="minorHAnsi" w:cstheme="minorHAnsi"/>
          <w:color w:val="313131"/>
          <w:shd w:val="clear" w:color="auto" w:fill="FFFFFF"/>
        </w:rPr>
        <w:t xml:space="preserve"> gestation.</w:t>
      </w:r>
      <w:r w:rsidRPr="00671D97">
        <w:rPr>
          <w:rFonts w:asciiTheme="minorHAnsi" w:hAnsiTheme="minorHAnsi" w:cstheme="minorHAnsi"/>
        </w:rPr>
        <w:t xml:space="preserve"> </w:t>
      </w:r>
      <w:r w:rsidRPr="00671D97">
        <w:rPr>
          <w:rFonts w:asciiTheme="minorHAnsi" w:hAnsiTheme="minorHAnsi" w:cstheme="minorHAnsi"/>
          <w:color w:val="313131"/>
          <w:shd w:val="clear" w:color="auto" w:fill="FFFFFF"/>
        </w:rPr>
        <w:t xml:space="preserve">Pertussis-containing vaccines are recommended for adults at ages 50 years and 65 years. </w:t>
      </w:r>
      <w:r w:rsidRPr="00671D97">
        <w:rPr>
          <w:rFonts w:asciiTheme="minorHAnsi" w:hAnsiTheme="minorHAnsi" w:cstheme="minorHAnsi"/>
          <w:color w:val="222222"/>
          <w:shd w:val="clear" w:color="auto" w:fill="FFFFFF"/>
        </w:rPr>
        <w:t>Since 2003, pertussis vaccination has been recommended for healthcare workers and people working or living with infants, including parents, grandparents and those planning pregnancy. Healthcare workers and childcare workers should be vaccinated every 10 years. Immunity following vaccination begins to wane after as little as 4-5 years (11).</w:t>
      </w:r>
      <w:r w:rsidRPr="00671D97">
        <w:rPr>
          <w:rStyle w:val="Hyperlink"/>
          <w:rFonts w:asciiTheme="minorHAnsi" w:hAnsiTheme="minorHAnsi" w:cstheme="minorHAnsi"/>
          <w:color w:val="1157AD"/>
          <w:shd w:val="clear" w:color="auto" w:fill="FFFFFF"/>
          <w:vertAlign w:val="superscript"/>
        </w:rPr>
        <w:t xml:space="preserve"> </w:t>
      </w:r>
      <w:r w:rsidRPr="00671D97">
        <w:rPr>
          <w:rFonts w:asciiTheme="minorHAnsi" w:hAnsiTheme="minorHAnsi" w:cstheme="minorHAnsi"/>
          <w:color w:val="313131"/>
          <w:shd w:val="clear" w:color="auto" w:fill="FFFFFF"/>
        </w:rPr>
        <w:t xml:space="preserve"> </w:t>
      </w:r>
    </w:p>
    <w:p w14:paraId="0277ACAE" w14:textId="77777777" w:rsidR="0026029A" w:rsidRPr="00671D97" w:rsidRDefault="0026029A" w:rsidP="0004037F">
      <w:pPr>
        <w:pStyle w:val="Heading2"/>
        <w:rPr>
          <w:rFonts w:asciiTheme="minorHAnsi" w:hAnsiTheme="minorHAnsi" w:cstheme="minorHAnsi"/>
        </w:rPr>
      </w:pPr>
      <w:bookmarkStart w:id="30" w:name="_Toc178682798"/>
      <w:bookmarkStart w:id="31" w:name="_Toc179874771"/>
      <w:r w:rsidRPr="00671D97">
        <w:rPr>
          <w:rFonts w:asciiTheme="minorHAnsi" w:hAnsiTheme="minorHAnsi" w:cstheme="minorHAnsi"/>
        </w:rPr>
        <w:t>Increase awareness</w:t>
      </w:r>
      <w:bookmarkEnd w:id="30"/>
      <w:bookmarkEnd w:id="31"/>
    </w:p>
    <w:p w14:paraId="4428313A" w14:textId="77777777" w:rsidR="0026029A" w:rsidRPr="00671D97" w:rsidRDefault="0026029A" w:rsidP="0026029A">
      <w:pPr>
        <w:rPr>
          <w:rFonts w:asciiTheme="minorHAnsi" w:hAnsiTheme="minorHAnsi" w:cstheme="minorHAnsi"/>
        </w:rPr>
      </w:pPr>
      <w:r w:rsidRPr="00671D97">
        <w:rPr>
          <w:rFonts w:asciiTheme="minorHAnsi" w:hAnsiTheme="minorHAnsi" w:cstheme="minorHAnsi"/>
          <w:color w:val="222222"/>
          <w:shd w:val="clear" w:color="auto" w:fill="FFFFFF"/>
        </w:rPr>
        <w:t xml:space="preserve">Amongst the </w:t>
      </w:r>
      <w:proofErr w:type="gramStart"/>
      <w:r w:rsidRPr="00671D97">
        <w:rPr>
          <w:rFonts w:asciiTheme="minorHAnsi" w:hAnsiTheme="minorHAnsi" w:cstheme="minorHAnsi"/>
          <w:color w:val="222222"/>
          <w:shd w:val="clear" w:color="auto" w:fill="FFFFFF"/>
        </w:rPr>
        <w:t>general public</w:t>
      </w:r>
      <w:proofErr w:type="gramEnd"/>
      <w:r w:rsidRPr="00671D97">
        <w:rPr>
          <w:rFonts w:asciiTheme="minorHAnsi" w:hAnsiTheme="minorHAnsi" w:cstheme="minorHAnsi"/>
          <w:color w:val="222222"/>
          <w:shd w:val="clear" w:color="auto" w:fill="FFFFFF"/>
        </w:rPr>
        <w:t>, it is important to raise awareness of:</w:t>
      </w:r>
    </w:p>
    <w:p w14:paraId="54F569BE" w14:textId="77777777" w:rsidR="0026029A" w:rsidRPr="00EE7974" w:rsidRDefault="0026029A" w:rsidP="00EE7974">
      <w:pPr>
        <w:pStyle w:val="Bullet"/>
        <w:rPr>
          <w:sz w:val="24"/>
          <w:szCs w:val="24"/>
        </w:rPr>
      </w:pPr>
      <w:r w:rsidRPr="00EE7974">
        <w:rPr>
          <w:sz w:val="24"/>
          <w:szCs w:val="24"/>
        </w:rPr>
        <w:t xml:space="preserve">early diagnosis and treatment of cases, by encouraging people with coughing illnesses to seek early medical attention. This will facilitate timely treatment of pertussis cases (to reduce infectiousness) and follow up of </w:t>
      </w:r>
      <w:proofErr w:type="gramStart"/>
      <w:r w:rsidRPr="00EE7974">
        <w:rPr>
          <w:sz w:val="24"/>
          <w:szCs w:val="24"/>
        </w:rPr>
        <w:t>high risk</w:t>
      </w:r>
      <w:proofErr w:type="gramEnd"/>
      <w:r w:rsidRPr="00EE7974">
        <w:rPr>
          <w:sz w:val="24"/>
          <w:szCs w:val="24"/>
        </w:rPr>
        <w:t xml:space="preserve"> contacts.</w:t>
      </w:r>
    </w:p>
    <w:p w14:paraId="65E68F8A" w14:textId="77777777" w:rsidR="0026029A" w:rsidRPr="00EE7974" w:rsidRDefault="0026029A" w:rsidP="00EE7974">
      <w:pPr>
        <w:pStyle w:val="Bullet"/>
        <w:rPr>
          <w:sz w:val="24"/>
          <w:szCs w:val="24"/>
        </w:rPr>
      </w:pPr>
      <w:r w:rsidRPr="00EE7974">
        <w:rPr>
          <w:sz w:val="24"/>
          <w:szCs w:val="24"/>
        </w:rPr>
        <w:t>respiratory hygiene around babies, by encouraging people with coughing illnesses to avoid contact with infants &lt;6 months of age until a diagnosis is made and they are no longer infectious.</w:t>
      </w:r>
    </w:p>
    <w:p w14:paraId="591D8217" w14:textId="77777777" w:rsidR="0026029A" w:rsidRPr="008511F2" w:rsidRDefault="0026029A" w:rsidP="0026029A">
      <w:pPr>
        <w:spacing w:after="0" w:line="240" w:lineRule="auto"/>
        <w:rPr>
          <w:rFonts w:asciiTheme="minorHAnsi" w:hAnsiTheme="minorHAnsi" w:cstheme="minorHAnsi"/>
        </w:rPr>
      </w:pPr>
      <w:r w:rsidRPr="00671D97">
        <w:rPr>
          <w:rFonts w:asciiTheme="minorHAnsi" w:hAnsiTheme="minorHAnsi" w:cstheme="minorHAnsi"/>
          <w:color w:val="222222"/>
        </w:rPr>
        <w:br/>
      </w:r>
      <w:r w:rsidRPr="008511F2">
        <w:rPr>
          <w:rFonts w:asciiTheme="minorHAnsi" w:hAnsiTheme="minorHAnsi" w:cstheme="minorHAnsi"/>
          <w:color w:val="222222"/>
          <w:shd w:val="clear" w:color="auto" w:fill="FFFFFF"/>
        </w:rPr>
        <w:t>Amongst general practitioners and other clinicians, it is important to promote ongoing clinical education about pertussis that outlines appropriate diagnosis, treatment and the identification and management of contacts.</w:t>
      </w:r>
    </w:p>
    <w:p w14:paraId="0B0EA981" w14:textId="77777777" w:rsidR="0004037F" w:rsidRPr="008511F2" w:rsidRDefault="0004037F">
      <w:pPr>
        <w:spacing w:before="0" w:after="0" w:line="240" w:lineRule="auto"/>
        <w:rPr>
          <w:rFonts w:asciiTheme="minorHAnsi" w:eastAsiaTheme="majorEastAsia" w:hAnsiTheme="minorHAnsi" w:cstheme="minorHAnsi"/>
          <w:b/>
          <w:bCs/>
          <w:color w:val="000000"/>
          <w:sz w:val="40"/>
          <w:szCs w:val="26"/>
        </w:rPr>
      </w:pPr>
      <w:bookmarkStart w:id="32" w:name="_Toc178682799"/>
      <w:r w:rsidRPr="008511F2">
        <w:rPr>
          <w:rFonts w:asciiTheme="minorHAnsi" w:hAnsiTheme="minorHAnsi" w:cstheme="minorHAnsi"/>
          <w:bCs/>
          <w:color w:val="000000"/>
        </w:rPr>
        <w:br w:type="page"/>
      </w:r>
    </w:p>
    <w:p w14:paraId="5C1487D7" w14:textId="752A43F4" w:rsidR="0026029A" w:rsidRPr="00671D97" w:rsidRDefault="0026029A" w:rsidP="0004037F">
      <w:pPr>
        <w:pStyle w:val="Heading1"/>
        <w:rPr>
          <w:rFonts w:asciiTheme="minorHAnsi" w:hAnsiTheme="minorHAnsi" w:cstheme="minorHAnsi"/>
        </w:rPr>
      </w:pPr>
      <w:bookmarkStart w:id="33" w:name="_Toc179874772"/>
      <w:r w:rsidRPr="00671D97">
        <w:rPr>
          <w:rFonts w:asciiTheme="minorHAnsi" w:hAnsiTheme="minorHAnsi" w:cstheme="minorHAnsi"/>
        </w:rPr>
        <w:lastRenderedPageBreak/>
        <w:t>4. Surveillance objective</w:t>
      </w:r>
      <w:bookmarkEnd w:id="32"/>
      <w:r w:rsidR="007553DD">
        <w:rPr>
          <w:rFonts w:asciiTheme="minorHAnsi" w:hAnsiTheme="minorHAnsi" w:cstheme="minorHAnsi"/>
        </w:rPr>
        <w:t>s</w:t>
      </w:r>
      <w:bookmarkEnd w:id="33"/>
    </w:p>
    <w:p w14:paraId="1AAC3AFE" w14:textId="77777777" w:rsidR="0026029A" w:rsidRPr="00671D97" w:rsidRDefault="0026029A" w:rsidP="0026029A">
      <w:pPr>
        <w:rPr>
          <w:rFonts w:asciiTheme="minorHAnsi" w:hAnsiTheme="minorHAnsi" w:cstheme="minorHAnsi"/>
        </w:rPr>
      </w:pPr>
      <w:r w:rsidRPr="00671D97">
        <w:rPr>
          <w:rFonts w:asciiTheme="minorHAnsi" w:hAnsiTheme="minorHAnsi" w:cstheme="minorHAnsi"/>
          <w:color w:val="222222"/>
          <w:shd w:val="clear" w:color="auto" w:fill="FFFFFF"/>
        </w:rPr>
        <w:t>The objective of surveillance for pertussis is:</w:t>
      </w:r>
    </w:p>
    <w:p w14:paraId="5C5FEDBA" w14:textId="77777777" w:rsidR="0026029A" w:rsidRPr="00B260DD" w:rsidRDefault="0026029A" w:rsidP="00385AE8">
      <w:pPr>
        <w:pStyle w:val="Bullet"/>
      </w:pPr>
      <w:r w:rsidRPr="00385AE8">
        <w:rPr>
          <w:sz w:val="24"/>
          <w:szCs w:val="24"/>
        </w:rPr>
        <w:t>To monitor and analyse the epidemiology of the disease, including the impact of immunisation, and to report on findings to inform effective and efficient prevention strategies.</w:t>
      </w:r>
    </w:p>
    <w:p w14:paraId="672FCF09" w14:textId="77777777" w:rsidR="0026029A" w:rsidRPr="00671D97" w:rsidRDefault="0026029A" w:rsidP="0026029A">
      <w:pPr>
        <w:shd w:val="clear" w:color="auto" w:fill="FFFFFF"/>
        <w:spacing w:after="90" w:line="300" w:lineRule="atLeast"/>
        <w:rPr>
          <w:rFonts w:asciiTheme="minorHAnsi" w:hAnsiTheme="minorHAnsi" w:cstheme="minorHAnsi"/>
          <w:color w:val="222222"/>
        </w:rPr>
      </w:pPr>
      <w:r w:rsidRPr="00671D97">
        <w:rPr>
          <w:rFonts w:asciiTheme="minorHAnsi" w:hAnsiTheme="minorHAnsi" w:cstheme="minorHAnsi"/>
          <w:color w:val="222222"/>
        </w:rPr>
        <w:t xml:space="preserve">The objective of public health </w:t>
      </w:r>
      <w:proofErr w:type="gramStart"/>
      <w:r w:rsidRPr="00671D97">
        <w:rPr>
          <w:rFonts w:asciiTheme="minorHAnsi" w:hAnsiTheme="minorHAnsi" w:cstheme="minorHAnsi"/>
          <w:color w:val="222222"/>
        </w:rPr>
        <w:t>follow</w:t>
      </w:r>
      <w:proofErr w:type="gramEnd"/>
      <w:r w:rsidRPr="00671D97">
        <w:rPr>
          <w:rFonts w:asciiTheme="minorHAnsi" w:hAnsiTheme="minorHAnsi" w:cstheme="minorHAnsi"/>
          <w:color w:val="222222"/>
        </w:rPr>
        <w:t xml:space="preserve"> up of pertussis cases is:</w:t>
      </w:r>
    </w:p>
    <w:p w14:paraId="30267DA3" w14:textId="77777777" w:rsidR="0026029A" w:rsidRPr="00B260DD" w:rsidRDefault="0026029A" w:rsidP="00385AE8">
      <w:pPr>
        <w:pStyle w:val="Bullet"/>
      </w:pPr>
      <w:r w:rsidRPr="00385AE8">
        <w:rPr>
          <w:sz w:val="24"/>
          <w:szCs w:val="24"/>
        </w:rPr>
        <w:t>To prevent disease in infants &lt;6 months of age with particular focus on exposure in household, childcare and healthcare settings.</w:t>
      </w:r>
    </w:p>
    <w:p w14:paraId="4FE2FB9E" w14:textId="77777777" w:rsidR="00A81B89" w:rsidRPr="00671D97" w:rsidRDefault="00A81B89">
      <w:pPr>
        <w:spacing w:before="0" w:after="0" w:line="240" w:lineRule="auto"/>
        <w:rPr>
          <w:rFonts w:asciiTheme="minorHAnsi" w:eastAsiaTheme="majorEastAsia" w:hAnsiTheme="minorHAnsi" w:cstheme="minorHAnsi"/>
          <w:b/>
          <w:bCs/>
          <w:color w:val="000000"/>
          <w:sz w:val="40"/>
          <w:szCs w:val="26"/>
        </w:rPr>
      </w:pPr>
      <w:bookmarkStart w:id="34" w:name="_Toc178682800"/>
      <w:r w:rsidRPr="00671D97">
        <w:rPr>
          <w:rFonts w:asciiTheme="minorHAnsi" w:hAnsiTheme="minorHAnsi" w:cstheme="minorHAnsi"/>
          <w:bCs/>
          <w:color w:val="000000"/>
        </w:rPr>
        <w:br w:type="page"/>
      </w:r>
    </w:p>
    <w:p w14:paraId="4FAEA93C" w14:textId="1F2E5797" w:rsidR="0026029A" w:rsidRPr="00671D97" w:rsidRDefault="0026029A" w:rsidP="00A81B89">
      <w:pPr>
        <w:pStyle w:val="Heading1"/>
        <w:rPr>
          <w:rFonts w:asciiTheme="minorHAnsi" w:hAnsiTheme="minorHAnsi" w:cstheme="minorHAnsi"/>
          <w:sz w:val="36"/>
          <w:szCs w:val="36"/>
        </w:rPr>
      </w:pPr>
      <w:bookmarkStart w:id="35" w:name="_Toc179874773"/>
      <w:r w:rsidRPr="00671D97">
        <w:rPr>
          <w:rFonts w:asciiTheme="minorHAnsi" w:hAnsiTheme="minorHAnsi" w:cstheme="minorHAnsi"/>
        </w:rPr>
        <w:lastRenderedPageBreak/>
        <w:t>5. Data management</w:t>
      </w:r>
      <w:bookmarkEnd w:id="34"/>
      <w:bookmarkEnd w:id="35"/>
    </w:p>
    <w:p w14:paraId="7A9F4686" w14:textId="77777777" w:rsidR="0026029A" w:rsidRPr="00671D97" w:rsidRDefault="0026029A" w:rsidP="0026029A">
      <w:pPr>
        <w:rPr>
          <w:rFonts w:asciiTheme="minorHAnsi" w:hAnsiTheme="minorHAnsi" w:cstheme="minorHAnsi"/>
        </w:rPr>
      </w:pPr>
      <w:r w:rsidRPr="00671D97">
        <w:rPr>
          <w:rFonts w:asciiTheme="minorHAnsi" w:hAnsiTheme="minorHAnsi" w:cstheme="minorHAnsi"/>
          <w:color w:val="222222"/>
          <w:shd w:val="clear" w:color="auto" w:fill="FFFFFF"/>
        </w:rPr>
        <w:t>Within 3 working days of notification, enter confirmed and probable cases onto the jurisdictional notifiable diseases database. As soon as practicable, check and enter vaccination details for cases under 5 years of age.</w:t>
      </w:r>
    </w:p>
    <w:p w14:paraId="783B0DAE" w14:textId="77777777" w:rsidR="00A81B89" w:rsidRPr="00671D97" w:rsidRDefault="00A81B89">
      <w:pPr>
        <w:spacing w:before="0" w:after="0" w:line="240" w:lineRule="auto"/>
        <w:rPr>
          <w:rFonts w:asciiTheme="minorHAnsi" w:eastAsiaTheme="majorEastAsia" w:hAnsiTheme="minorHAnsi" w:cstheme="minorHAnsi"/>
          <w:b/>
          <w:bCs/>
          <w:color w:val="000000"/>
          <w:sz w:val="40"/>
          <w:szCs w:val="26"/>
        </w:rPr>
      </w:pPr>
      <w:bookmarkStart w:id="36" w:name="_Toc178682801"/>
      <w:r w:rsidRPr="00671D97">
        <w:rPr>
          <w:rFonts w:asciiTheme="minorHAnsi" w:hAnsiTheme="minorHAnsi" w:cstheme="minorHAnsi"/>
          <w:bCs/>
          <w:color w:val="000000"/>
        </w:rPr>
        <w:br w:type="page"/>
      </w:r>
    </w:p>
    <w:p w14:paraId="4B6179D1" w14:textId="51DBCC57" w:rsidR="0026029A" w:rsidRPr="00671D97" w:rsidRDefault="0026029A" w:rsidP="00D55465">
      <w:pPr>
        <w:pStyle w:val="Heading1"/>
        <w:rPr>
          <w:rFonts w:asciiTheme="minorHAnsi" w:hAnsiTheme="minorHAnsi" w:cstheme="minorHAnsi"/>
        </w:rPr>
      </w:pPr>
      <w:bookmarkStart w:id="37" w:name="_Toc179874774"/>
      <w:r w:rsidRPr="00671D97">
        <w:rPr>
          <w:rFonts w:asciiTheme="minorHAnsi" w:hAnsiTheme="minorHAnsi" w:cstheme="minorHAnsi"/>
        </w:rPr>
        <w:lastRenderedPageBreak/>
        <w:t>6. Communications</w:t>
      </w:r>
      <w:bookmarkEnd w:id="36"/>
      <w:bookmarkEnd w:id="37"/>
    </w:p>
    <w:p w14:paraId="758B1992" w14:textId="77777777" w:rsidR="0026029A" w:rsidRPr="00B260DD" w:rsidRDefault="0026029A" w:rsidP="00A579D1">
      <w:pPr>
        <w:pStyle w:val="Bullet"/>
      </w:pPr>
      <w:r w:rsidRPr="00385AE8">
        <w:rPr>
          <w:sz w:val="24"/>
          <w:szCs w:val="24"/>
        </w:rPr>
        <w:t>Within 1 working day of becoming aware of a death from pertussis, notify the state/territory Communicable Diseases Branch of the case’s age, sex, date of onset, vaccination history, laboratory status, likely source of infection and follow up action taken.</w:t>
      </w:r>
    </w:p>
    <w:p w14:paraId="7460DD4A" w14:textId="77777777" w:rsidR="0026029A" w:rsidRPr="00B260DD" w:rsidRDefault="0026029A" w:rsidP="00A579D1">
      <w:pPr>
        <w:pStyle w:val="Bullet"/>
      </w:pPr>
      <w:r w:rsidRPr="00A579D1">
        <w:rPr>
          <w:sz w:val="24"/>
          <w:szCs w:val="24"/>
        </w:rPr>
        <w:t>The state/territory Communicable Diseases Branch should notify the case details to the CDNA secretariat and update the ‘died’ field in the national notifiable diseases database.</w:t>
      </w:r>
    </w:p>
    <w:p w14:paraId="43164569" w14:textId="77777777" w:rsidR="0026029A" w:rsidRPr="00B260DD" w:rsidRDefault="0026029A" w:rsidP="00A579D1">
      <w:pPr>
        <w:pStyle w:val="Bullet"/>
      </w:pPr>
      <w:r w:rsidRPr="00A579D1">
        <w:rPr>
          <w:sz w:val="24"/>
          <w:szCs w:val="24"/>
        </w:rPr>
        <w:t>The state/territory Communicable Diseases Branch should also be notified of significant pertussis exposures in healthcare settings.</w:t>
      </w:r>
    </w:p>
    <w:p w14:paraId="730EDE9B" w14:textId="77777777" w:rsidR="00A81B89" w:rsidRPr="00671D97" w:rsidRDefault="00A81B89">
      <w:pPr>
        <w:spacing w:before="0" w:after="0" w:line="240" w:lineRule="auto"/>
        <w:rPr>
          <w:rFonts w:asciiTheme="minorHAnsi" w:eastAsiaTheme="majorEastAsia" w:hAnsiTheme="minorHAnsi" w:cstheme="minorHAnsi"/>
          <w:b/>
          <w:bCs/>
          <w:color w:val="000000"/>
          <w:sz w:val="40"/>
          <w:szCs w:val="26"/>
        </w:rPr>
      </w:pPr>
      <w:bookmarkStart w:id="38" w:name="_Toc178682802"/>
      <w:r w:rsidRPr="00671D97">
        <w:rPr>
          <w:rFonts w:asciiTheme="minorHAnsi" w:hAnsiTheme="minorHAnsi" w:cstheme="minorHAnsi"/>
          <w:bCs/>
          <w:color w:val="000000"/>
        </w:rPr>
        <w:br w:type="page"/>
      </w:r>
    </w:p>
    <w:p w14:paraId="4871ABC7" w14:textId="0C88B184" w:rsidR="0026029A" w:rsidRPr="00671D97" w:rsidRDefault="0026029A" w:rsidP="007B0700">
      <w:pPr>
        <w:pStyle w:val="Heading1"/>
      </w:pPr>
      <w:bookmarkStart w:id="39" w:name="_Toc179874775"/>
      <w:r w:rsidRPr="00671D97">
        <w:lastRenderedPageBreak/>
        <w:t>7. Case definition</w:t>
      </w:r>
      <w:bookmarkEnd w:id="38"/>
      <w:bookmarkEnd w:id="39"/>
    </w:p>
    <w:p w14:paraId="4BD7DAF1" w14:textId="7C0A4140" w:rsidR="0026029A" w:rsidRPr="00671D97" w:rsidRDefault="0026029A" w:rsidP="0026029A">
      <w:pPr>
        <w:rPr>
          <w:rFonts w:asciiTheme="minorHAnsi" w:hAnsiTheme="minorHAnsi" w:cstheme="minorHAnsi"/>
        </w:rPr>
      </w:pPr>
      <w:r w:rsidRPr="00671D97">
        <w:rPr>
          <w:rFonts w:asciiTheme="minorHAnsi" w:hAnsiTheme="minorHAnsi" w:cstheme="minorHAnsi"/>
          <w:color w:val="222222"/>
          <w:shd w:val="clear" w:color="auto" w:fill="FFFFFF"/>
        </w:rPr>
        <w:t>Probable and confirmed cases of pertussis are notifiable in Australia. The current surveillance case definition can be found at the Department of Health and Age</w:t>
      </w:r>
      <w:r w:rsidR="00627FA9" w:rsidRPr="00671D97">
        <w:rPr>
          <w:rFonts w:asciiTheme="minorHAnsi" w:hAnsiTheme="minorHAnsi" w:cstheme="minorHAnsi"/>
          <w:color w:val="222222"/>
          <w:shd w:val="clear" w:color="auto" w:fill="FFFFFF"/>
        </w:rPr>
        <w:t>d Care</w:t>
      </w:r>
      <w:r w:rsidRPr="00671D97">
        <w:rPr>
          <w:rFonts w:asciiTheme="minorHAnsi" w:hAnsiTheme="minorHAnsi" w:cstheme="minorHAnsi"/>
          <w:color w:val="222222"/>
          <w:shd w:val="clear" w:color="auto" w:fill="FFFFFF"/>
        </w:rPr>
        <w:t>'s</w:t>
      </w:r>
      <w:r w:rsidR="00A41894">
        <w:rPr>
          <w:rFonts w:asciiTheme="minorHAnsi" w:hAnsiTheme="minorHAnsi" w:cstheme="minorHAnsi"/>
          <w:color w:val="222222"/>
          <w:shd w:val="clear" w:color="auto" w:fill="FFFFFF"/>
        </w:rPr>
        <w:t xml:space="preserve"> </w:t>
      </w:r>
      <w:hyperlink r:id="rId14" w:history="1">
        <w:r w:rsidRPr="00671D97">
          <w:rPr>
            <w:rStyle w:val="Hyperlink"/>
            <w:rFonts w:asciiTheme="minorHAnsi" w:hAnsiTheme="minorHAnsi" w:cstheme="minorHAnsi"/>
            <w:color w:val="1157AD"/>
            <w:shd w:val="clear" w:color="auto" w:fill="FFFFFF"/>
          </w:rPr>
          <w:t>Australian national notifiable diseases and case definitions</w:t>
        </w:r>
      </w:hyperlink>
      <w:r w:rsidR="00A41894">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website.</w:t>
      </w:r>
      <w:r w:rsidRPr="00671D97">
        <w:rPr>
          <w:rFonts w:asciiTheme="minorHAnsi" w:hAnsiTheme="minorHAnsi" w:cstheme="minorHAnsi"/>
          <w:color w:val="222222"/>
        </w:rPr>
        <w:br/>
      </w:r>
    </w:p>
    <w:p w14:paraId="47E59107" w14:textId="77777777" w:rsidR="00A81B89" w:rsidRPr="00671D97" w:rsidRDefault="00A81B89">
      <w:pPr>
        <w:spacing w:before="0" w:after="0" w:line="240" w:lineRule="auto"/>
        <w:rPr>
          <w:rFonts w:asciiTheme="minorHAnsi" w:eastAsiaTheme="majorEastAsia" w:hAnsiTheme="minorHAnsi" w:cstheme="minorHAnsi"/>
          <w:b/>
          <w:bCs/>
          <w:color w:val="000000"/>
          <w:sz w:val="40"/>
          <w:szCs w:val="26"/>
        </w:rPr>
      </w:pPr>
      <w:bookmarkStart w:id="40" w:name="_Toc178682803"/>
      <w:r w:rsidRPr="00671D97">
        <w:rPr>
          <w:rFonts w:asciiTheme="minorHAnsi" w:hAnsiTheme="minorHAnsi" w:cstheme="minorHAnsi"/>
          <w:bCs/>
          <w:color w:val="000000"/>
        </w:rPr>
        <w:br w:type="page"/>
      </w:r>
    </w:p>
    <w:p w14:paraId="32F72DBD" w14:textId="1C7ECF5B" w:rsidR="0026029A" w:rsidRPr="00671D97" w:rsidRDefault="0026029A" w:rsidP="00585427">
      <w:pPr>
        <w:pStyle w:val="Heading1"/>
        <w:rPr>
          <w:rFonts w:asciiTheme="minorHAnsi" w:hAnsiTheme="minorHAnsi" w:cstheme="minorHAnsi"/>
        </w:rPr>
      </w:pPr>
      <w:bookmarkStart w:id="41" w:name="_Toc179874776"/>
      <w:r w:rsidRPr="00671D97">
        <w:rPr>
          <w:rFonts w:asciiTheme="minorHAnsi" w:hAnsiTheme="minorHAnsi" w:cstheme="minorHAnsi"/>
        </w:rPr>
        <w:lastRenderedPageBreak/>
        <w:t>8. Laboratory testing</w:t>
      </w:r>
      <w:bookmarkEnd w:id="40"/>
      <w:bookmarkEnd w:id="41"/>
    </w:p>
    <w:p w14:paraId="121F001B" w14:textId="77777777" w:rsidR="007B0700" w:rsidRDefault="0026029A" w:rsidP="00585427">
      <w:pPr>
        <w:spacing w:after="0"/>
        <w:rPr>
          <w:rStyle w:val="Hyperlink"/>
          <w:rFonts w:asciiTheme="minorHAnsi" w:hAnsiTheme="minorHAnsi" w:cstheme="minorHAnsi"/>
          <w:color w:val="1157AD"/>
          <w:shd w:val="clear" w:color="auto" w:fill="FFFFFF"/>
          <w:vertAlign w:val="superscript"/>
        </w:rPr>
      </w:pPr>
      <w:r w:rsidRPr="00671D97">
        <w:rPr>
          <w:rFonts w:asciiTheme="minorHAnsi" w:hAnsiTheme="minorHAnsi" w:cstheme="minorHAnsi"/>
          <w:color w:val="222222"/>
          <w:shd w:val="clear" w:color="auto" w:fill="FFFFFF"/>
        </w:rPr>
        <w:t>Routine testing of patients is at the discretion of the treating doctor. Public health personnel should encourage testing to confirm any probable cases where contacts &lt;6 months of age have been reported. Laboratory testing of asymptomatic contacts should be discouraged.</w:t>
      </w:r>
      <w:r w:rsidRPr="00671D97">
        <w:rPr>
          <w:rFonts w:asciiTheme="minorHAnsi" w:hAnsiTheme="minorHAnsi" w:cstheme="minorHAnsi"/>
          <w:color w:val="222222"/>
        </w:rPr>
        <w:br/>
      </w:r>
      <w:r w:rsidRPr="00671D97">
        <w:rPr>
          <w:rFonts w:asciiTheme="minorHAnsi" w:hAnsiTheme="minorHAnsi" w:cstheme="minorHAnsi"/>
          <w:color w:val="222222"/>
        </w:rPr>
        <w:br/>
      </w:r>
      <w:r w:rsidRPr="00671D97">
        <w:rPr>
          <w:rFonts w:asciiTheme="minorHAnsi" w:hAnsiTheme="minorHAnsi" w:cstheme="minorHAnsi"/>
        </w:rPr>
        <w:t>With increasing availability, nucleic acid testing (NAT) should be considered the diagnostic method of choice, unless the presentation is delayed until after 4 weeks from any cough onset, or more than 3 weeks after commencement of paroxysmal cough, after which time serological testing may be more useful for diagnosis</w:t>
      </w:r>
      <w:r w:rsidRPr="00671D97">
        <w:rPr>
          <w:rStyle w:val="Strong"/>
          <w:rFonts w:asciiTheme="minorHAnsi" w:hAnsiTheme="minorHAnsi" w:cstheme="minorHAnsi"/>
          <w:color w:val="222222"/>
          <w:shd w:val="clear" w:color="auto" w:fill="FFFFFF"/>
        </w:rPr>
        <w:t>.</w:t>
      </w:r>
    </w:p>
    <w:p w14:paraId="2502DE0D" w14:textId="0A1992BD" w:rsidR="0026029A" w:rsidRPr="00671D97" w:rsidRDefault="0026029A" w:rsidP="002D1966">
      <w:pPr>
        <w:pStyle w:val="Heading2"/>
        <w:rPr>
          <w:rStyle w:val="Hyperlink"/>
          <w:rFonts w:asciiTheme="minorHAnsi" w:hAnsiTheme="minorHAnsi" w:cstheme="minorHAnsi"/>
          <w:color w:val="1157AD"/>
          <w:vertAlign w:val="superscript"/>
        </w:rPr>
      </w:pPr>
      <w:bookmarkStart w:id="42" w:name="_Toc179874777"/>
      <w:r w:rsidRPr="00A579D1">
        <w:t>Nucleic acid testing (NAT)</w:t>
      </w:r>
      <w:bookmarkEnd w:id="42"/>
    </w:p>
    <w:p w14:paraId="7A0D564F" w14:textId="40181201" w:rsidR="0026029A" w:rsidRPr="00B260DD" w:rsidRDefault="00585427" w:rsidP="00A579D1">
      <w:pPr>
        <w:pStyle w:val="Bullet"/>
      </w:pPr>
      <w:r w:rsidRPr="00A579D1">
        <w:rPr>
          <w:sz w:val="24"/>
          <w:szCs w:val="24"/>
        </w:rPr>
        <w:t>NAT</w:t>
      </w:r>
      <w:r w:rsidR="0026029A" w:rsidRPr="00A579D1">
        <w:rPr>
          <w:sz w:val="24"/>
          <w:szCs w:val="24"/>
        </w:rPr>
        <w:t xml:space="preserve"> (also known by the proprietary name of PCR) has largely replaced culture for the diagnosis of pertussis. NAT is more sensitive than culture and has optimal sensitivity during the first 3 weeks of cough. After the fourth week of cough, sensitivity declines as the amount of bacterial DNA in the nasopharynx diminishes (12).</w:t>
      </w:r>
      <w:r w:rsidR="0026029A" w:rsidRPr="00A579D1" w:rsidDel="00770DAB">
        <w:rPr>
          <w:sz w:val="24"/>
          <w:szCs w:val="24"/>
        </w:rPr>
        <w:t xml:space="preserve"> </w:t>
      </w:r>
    </w:p>
    <w:p w14:paraId="6CB520BD" w14:textId="05C02425" w:rsidR="0026029A" w:rsidRPr="00B260DD" w:rsidRDefault="0026029A" w:rsidP="00A579D1">
      <w:pPr>
        <w:pStyle w:val="Bullet"/>
      </w:pPr>
      <w:r w:rsidRPr="00A579D1">
        <w:rPr>
          <w:sz w:val="24"/>
          <w:szCs w:val="24"/>
        </w:rPr>
        <w:t xml:space="preserve">NAT can be positive for 5 weeks or longer; refer to </w:t>
      </w:r>
      <w:hyperlink w:anchor="_2._The_disease" w:history="1">
        <w:r w:rsidRPr="00A579D1">
          <w:rPr>
            <w:rStyle w:val="Hyperlink"/>
            <w:rFonts w:asciiTheme="minorHAnsi" w:hAnsiTheme="minorHAnsi" w:cstheme="minorHAnsi"/>
            <w:sz w:val="24"/>
            <w:szCs w:val="24"/>
          </w:rPr>
          <w:t>Section 2</w:t>
        </w:r>
      </w:hyperlink>
      <w:r w:rsidRPr="00A579D1">
        <w:rPr>
          <w:sz w:val="24"/>
          <w:szCs w:val="24"/>
        </w:rPr>
        <w:t xml:space="preserve"> for guidance on the infectious period for public health purposes.</w:t>
      </w:r>
    </w:p>
    <w:p w14:paraId="7BB5DF3A" w14:textId="77777777" w:rsidR="0026029A" w:rsidRPr="00B260DD" w:rsidRDefault="0026029A" w:rsidP="00A579D1">
      <w:pPr>
        <w:pStyle w:val="Bullet"/>
      </w:pPr>
      <w:r w:rsidRPr="00F865FD">
        <w:rPr>
          <w:sz w:val="24"/>
          <w:szCs w:val="24"/>
        </w:rPr>
        <w:t>NAT testing after 5 days of appropriate antibiotics is unlikely to be of benefit and is generally not recommended (12).</w:t>
      </w:r>
      <w:r w:rsidRPr="00F865FD" w:rsidDel="00770DAB">
        <w:rPr>
          <w:sz w:val="24"/>
          <w:szCs w:val="24"/>
        </w:rPr>
        <w:t xml:space="preserve"> </w:t>
      </w:r>
    </w:p>
    <w:p w14:paraId="0B41BBEB" w14:textId="1AFB4B99" w:rsidR="0026029A" w:rsidRPr="00B260DD" w:rsidRDefault="0026029A" w:rsidP="00A579D1">
      <w:pPr>
        <w:pStyle w:val="Bullet"/>
      </w:pPr>
      <w:r w:rsidRPr="00F865FD">
        <w:rPr>
          <w:sz w:val="24"/>
          <w:szCs w:val="24"/>
        </w:rPr>
        <w:t>Nasopharyngeal aspirates or nasopharyngeal swabs with Dacron</w:t>
      </w:r>
      <w:r w:rsidRPr="00F865FD">
        <w:rPr>
          <w:sz w:val="24"/>
          <w:szCs w:val="24"/>
          <w:vertAlign w:val="superscript"/>
        </w:rPr>
        <w:t>™</w:t>
      </w:r>
      <w:r w:rsidR="00A41894" w:rsidRPr="00F865FD">
        <w:rPr>
          <w:sz w:val="24"/>
          <w:szCs w:val="24"/>
        </w:rPr>
        <w:t xml:space="preserve"> </w:t>
      </w:r>
      <w:r w:rsidRPr="00F865FD">
        <w:rPr>
          <w:sz w:val="24"/>
          <w:szCs w:val="24"/>
        </w:rPr>
        <w:t>or rayon tipped swabs are optimal and calcium alginate swabs should not be used. Throat swabs may also be used, although they suffer from lower sensitivity. Swabs for NAT should be sent to the laboratory dry – not in transport medium.</w:t>
      </w:r>
    </w:p>
    <w:p w14:paraId="73D2E5FB" w14:textId="5C530AD5" w:rsidR="0026029A" w:rsidRPr="00B260DD" w:rsidRDefault="0026029A" w:rsidP="00A579D1">
      <w:pPr>
        <w:pStyle w:val="Bullet"/>
      </w:pPr>
      <w:r w:rsidRPr="00F865FD">
        <w:rPr>
          <w:sz w:val="24"/>
          <w:szCs w:val="24"/>
        </w:rPr>
        <w:t>Further information including technique for collection of nasopharyngeal swab or aspirate can be found at the</w:t>
      </w:r>
      <w:r w:rsidR="00A41894" w:rsidRPr="00F865FD">
        <w:rPr>
          <w:sz w:val="24"/>
          <w:szCs w:val="24"/>
        </w:rPr>
        <w:t xml:space="preserve"> </w:t>
      </w:r>
      <w:hyperlink r:id="rId15" w:anchor=":~:text=CDC%20serologic%20test.%20CDC%20and%20the%20Food%20and%20Drug%20Administration" w:history="1">
        <w:r w:rsidR="00585427" w:rsidRPr="00F865FD">
          <w:rPr>
            <w:rStyle w:val="Hyperlink"/>
            <w:rFonts w:asciiTheme="minorHAnsi" w:hAnsiTheme="minorHAnsi" w:cstheme="minorHAnsi"/>
            <w:color w:val="1157AD"/>
            <w:sz w:val="24"/>
            <w:szCs w:val="24"/>
          </w:rPr>
          <w:t>U</w:t>
        </w:r>
        <w:r w:rsidR="0043711F" w:rsidRPr="00F865FD">
          <w:rPr>
            <w:rStyle w:val="Hyperlink"/>
            <w:rFonts w:asciiTheme="minorHAnsi" w:hAnsiTheme="minorHAnsi" w:cstheme="minorHAnsi"/>
            <w:color w:val="1157AD"/>
            <w:sz w:val="24"/>
            <w:szCs w:val="24"/>
          </w:rPr>
          <w:t>.</w:t>
        </w:r>
        <w:r w:rsidR="00585427" w:rsidRPr="00F865FD">
          <w:rPr>
            <w:rStyle w:val="Hyperlink"/>
            <w:rFonts w:asciiTheme="minorHAnsi" w:hAnsiTheme="minorHAnsi" w:cstheme="minorHAnsi"/>
            <w:color w:val="1157AD"/>
            <w:sz w:val="24"/>
            <w:szCs w:val="24"/>
          </w:rPr>
          <w:t>S</w:t>
        </w:r>
        <w:r w:rsidR="0043711F" w:rsidRPr="00F865FD">
          <w:rPr>
            <w:rStyle w:val="Hyperlink"/>
            <w:rFonts w:asciiTheme="minorHAnsi" w:hAnsiTheme="minorHAnsi" w:cstheme="minorHAnsi"/>
            <w:color w:val="1157AD"/>
            <w:sz w:val="24"/>
            <w:szCs w:val="24"/>
          </w:rPr>
          <w:t>.</w:t>
        </w:r>
        <w:r w:rsidR="00585427" w:rsidRPr="00F865FD">
          <w:rPr>
            <w:rStyle w:val="Hyperlink"/>
            <w:rFonts w:asciiTheme="minorHAnsi" w:hAnsiTheme="minorHAnsi" w:cstheme="minorHAnsi"/>
            <w:color w:val="1157AD"/>
            <w:sz w:val="24"/>
            <w:szCs w:val="24"/>
          </w:rPr>
          <w:t xml:space="preserve"> Centre for Disease Control and Prevention</w:t>
        </w:r>
      </w:hyperlink>
      <w:r w:rsidR="00A41894" w:rsidRPr="00F865FD">
        <w:rPr>
          <w:sz w:val="24"/>
          <w:szCs w:val="24"/>
        </w:rPr>
        <w:t xml:space="preserve"> </w:t>
      </w:r>
      <w:r w:rsidRPr="00F865FD">
        <w:rPr>
          <w:sz w:val="24"/>
          <w:szCs w:val="24"/>
        </w:rPr>
        <w:t>website.</w:t>
      </w:r>
    </w:p>
    <w:p w14:paraId="7FACCF89" w14:textId="77777777" w:rsidR="0026029A" w:rsidRPr="00F865FD" w:rsidRDefault="0026029A" w:rsidP="002D1966">
      <w:pPr>
        <w:pStyle w:val="Heading2"/>
        <w:rPr>
          <w:szCs w:val="24"/>
        </w:rPr>
      </w:pPr>
      <w:bookmarkStart w:id="43" w:name="_Toc179874778"/>
      <w:r w:rsidRPr="00F865FD">
        <w:t>Culture</w:t>
      </w:r>
      <w:bookmarkEnd w:id="43"/>
    </w:p>
    <w:p w14:paraId="23A2C5C3" w14:textId="77777777" w:rsidR="0026029A" w:rsidRPr="00B260DD" w:rsidRDefault="0026029A" w:rsidP="00F865FD">
      <w:pPr>
        <w:pStyle w:val="Bullet"/>
      </w:pPr>
      <w:r w:rsidRPr="00F865FD">
        <w:rPr>
          <w:sz w:val="24"/>
          <w:szCs w:val="24"/>
        </w:rPr>
        <w:t>The sensitivity of nasopharyngeal culture decreases rapidly after cough onset and is highly dependent on specimen quality. Cultures are rarely positive after 2 weeks from the onset of the catarrhal stage of the illness, or one week of paroxysmal cough, or for more than a few days after starting antibiotics.</w:t>
      </w:r>
    </w:p>
    <w:p w14:paraId="3689A195" w14:textId="77777777" w:rsidR="0026029A" w:rsidRPr="00B260DD" w:rsidRDefault="0026029A" w:rsidP="00F865FD">
      <w:pPr>
        <w:pStyle w:val="Bullet"/>
      </w:pPr>
      <w:r w:rsidRPr="00F865FD">
        <w:rPr>
          <w:sz w:val="24"/>
          <w:szCs w:val="24"/>
        </w:rPr>
        <w:t>If it is proposed to collect samples for culture of </w:t>
      </w:r>
      <w:r w:rsidRPr="00F865FD">
        <w:rPr>
          <w:rStyle w:val="Emphasis"/>
          <w:rFonts w:asciiTheme="minorHAnsi" w:hAnsiTheme="minorHAnsi" w:cstheme="minorHAnsi"/>
          <w:color w:val="222222"/>
          <w:sz w:val="24"/>
          <w:szCs w:val="24"/>
        </w:rPr>
        <w:t>B. pertussis</w:t>
      </w:r>
      <w:r w:rsidRPr="00F865FD">
        <w:rPr>
          <w:sz w:val="24"/>
          <w:szCs w:val="24"/>
        </w:rPr>
        <w:t>, the laboratory should be contacted beforehand to enable swabs and culture media to be processed promptly.</w:t>
      </w:r>
    </w:p>
    <w:p w14:paraId="59089F81" w14:textId="1E2255C4" w:rsidR="0026029A" w:rsidRPr="00B260DD" w:rsidRDefault="0026029A" w:rsidP="00F865FD">
      <w:pPr>
        <w:pStyle w:val="Bullet"/>
      </w:pPr>
      <w:r w:rsidRPr="00F865FD">
        <w:rPr>
          <w:sz w:val="24"/>
          <w:szCs w:val="24"/>
        </w:rPr>
        <w:t xml:space="preserve">Nasopharyngeal (not throat) cultures should be collected either by aspiration or with a flexible, deep nasal swab. The swab should be inoculated directly onto special pertussis culture medium or into transport medium, or both, according to the </w:t>
      </w:r>
      <w:r w:rsidRPr="00F865FD">
        <w:rPr>
          <w:sz w:val="24"/>
          <w:szCs w:val="24"/>
        </w:rPr>
        <w:lastRenderedPageBreak/>
        <w:t>laboratory's specific instructions. The technique is illustrated at the</w:t>
      </w:r>
      <w:r w:rsidR="00A41894" w:rsidRPr="00F865FD">
        <w:rPr>
          <w:sz w:val="24"/>
          <w:szCs w:val="24"/>
        </w:rPr>
        <w:t xml:space="preserve"> </w:t>
      </w:r>
      <w:hyperlink r:id="rId16" w:anchor=":~:text=CDC%20serologic%20test.%20CDC%20and%20the%20Food%20and%20Drug%20Administration" w:history="1">
        <w:r w:rsidR="0043711F" w:rsidRPr="00F865FD">
          <w:rPr>
            <w:rStyle w:val="Hyperlink"/>
            <w:rFonts w:asciiTheme="minorHAnsi" w:hAnsiTheme="minorHAnsi" w:cstheme="minorHAnsi"/>
            <w:color w:val="1157AD"/>
            <w:sz w:val="24"/>
            <w:szCs w:val="24"/>
          </w:rPr>
          <w:t>U.S Centre for Disease Control and Prevention</w:t>
        </w:r>
      </w:hyperlink>
      <w:r w:rsidR="00A41894" w:rsidRPr="00F865FD">
        <w:rPr>
          <w:rStyle w:val="Hyperlink"/>
          <w:rFonts w:asciiTheme="minorHAnsi" w:hAnsiTheme="minorHAnsi" w:cstheme="minorHAnsi"/>
          <w:color w:val="1157AD"/>
          <w:sz w:val="24"/>
          <w:szCs w:val="24"/>
        </w:rPr>
        <w:t xml:space="preserve"> </w:t>
      </w:r>
      <w:r w:rsidRPr="00F865FD">
        <w:rPr>
          <w:sz w:val="24"/>
          <w:szCs w:val="24"/>
        </w:rPr>
        <w:t>website.</w:t>
      </w:r>
    </w:p>
    <w:p w14:paraId="3ADBF18E" w14:textId="77777777" w:rsidR="0026029A" w:rsidRPr="00B260DD" w:rsidRDefault="0026029A" w:rsidP="00F865FD">
      <w:pPr>
        <w:pStyle w:val="Bullet"/>
      </w:pPr>
      <w:r w:rsidRPr="00000B21">
        <w:rPr>
          <w:sz w:val="24"/>
          <w:szCs w:val="24"/>
        </w:rPr>
        <w:t>Cultures may take as long as 2 weeks to be finalised, so results may not be clinically useful.</w:t>
      </w:r>
    </w:p>
    <w:p w14:paraId="6AB6636B" w14:textId="77777777" w:rsidR="0026029A" w:rsidRPr="00671D97" w:rsidRDefault="0026029A" w:rsidP="002D1966">
      <w:pPr>
        <w:pStyle w:val="Heading2"/>
      </w:pPr>
      <w:bookmarkStart w:id="44" w:name="_Toc179874779"/>
      <w:r w:rsidRPr="00671D97">
        <w:rPr>
          <w:shd w:val="clear" w:color="auto" w:fill="FFFFFF"/>
        </w:rPr>
        <w:t>Serology</w:t>
      </w:r>
      <w:bookmarkEnd w:id="44"/>
    </w:p>
    <w:p w14:paraId="7210F3B5" w14:textId="08598A47" w:rsidR="0026029A" w:rsidRPr="00B260DD" w:rsidRDefault="0026029A" w:rsidP="002827B4">
      <w:pPr>
        <w:pStyle w:val="Bullet"/>
      </w:pPr>
      <w:r w:rsidRPr="002827B4">
        <w:rPr>
          <w:sz w:val="24"/>
          <w:szCs w:val="24"/>
        </w:rPr>
        <w:t>Although serological testing of pertussis has not been standardised, it was the predominant diagnostic test until recently.</w:t>
      </w:r>
      <w:r w:rsidR="00A41894" w:rsidRPr="002827B4">
        <w:rPr>
          <w:sz w:val="24"/>
          <w:szCs w:val="24"/>
        </w:rPr>
        <w:t xml:space="preserve"> </w:t>
      </w:r>
      <w:r w:rsidRPr="002827B4">
        <w:rPr>
          <w:rStyle w:val="Emphasis"/>
          <w:rFonts w:asciiTheme="minorHAnsi" w:hAnsiTheme="minorHAnsi" w:cstheme="minorHAnsi"/>
          <w:color w:val="222222"/>
          <w:sz w:val="24"/>
          <w:szCs w:val="24"/>
        </w:rPr>
        <w:t>Bordetella</w:t>
      </w:r>
      <w:r w:rsidRPr="002827B4">
        <w:rPr>
          <w:sz w:val="24"/>
          <w:szCs w:val="24"/>
        </w:rPr>
        <w:t>-specific IgA directed against whole-cell lysate has been the most widely used test, particularly in adults and adolescents who present late in the course of their illness, when both culture and NAT are likely to be negative. The serological assays in use are, however, changing, with increasing use of purified antigens such as pertussis toxin (PT) alone or in combination with filamentous haemagglutinin (FHA). International standards for anti-PT and anti-FHA IgG and IgA have become available and should allow for greater standardisation of assays in the future.</w:t>
      </w:r>
    </w:p>
    <w:p w14:paraId="0F625FEB" w14:textId="77777777" w:rsidR="0026029A" w:rsidRPr="00B260DD" w:rsidRDefault="0026029A" w:rsidP="002827B4">
      <w:pPr>
        <w:pStyle w:val="Bullet"/>
      </w:pPr>
      <w:r w:rsidRPr="002827B4">
        <w:rPr>
          <w:sz w:val="24"/>
          <w:szCs w:val="24"/>
        </w:rPr>
        <w:t xml:space="preserve">The sensitivity and specificity of serology is low. Serology may be useful if a clinically compatible illness has been present for more than two </w:t>
      </w:r>
      <w:proofErr w:type="gramStart"/>
      <w:r w:rsidRPr="002827B4">
        <w:rPr>
          <w:sz w:val="24"/>
          <w:szCs w:val="24"/>
        </w:rPr>
        <w:t>weeks, but</w:t>
      </w:r>
      <w:proofErr w:type="gramEnd"/>
      <w:r w:rsidRPr="002827B4">
        <w:rPr>
          <w:sz w:val="24"/>
          <w:szCs w:val="24"/>
        </w:rPr>
        <w:t xml:space="preserve"> is not recommended in children &lt;2 years old as they are less likely to develop IgA antibodies and because phlebotomy can be difficult for inexperienced </w:t>
      </w:r>
      <w:proofErr w:type="spellStart"/>
      <w:r w:rsidRPr="002827B4">
        <w:rPr>
          <w:sz w:val="24"/>
          <w:szCs w:val="24"/>
        </w:rPr>
        <w:t>venepuncturists</w:t>
      </w:r>
      <w:proofErr w:type="spellEnd"/>
      <w:r w:rsidRPr="002827B4">
        <w:rPr>
          <w:sz w:val="24"/>
          <w:szCs w:val="24"/>
        </w:rPr>
        <w:t>.</w:t>
      </w:r>
    </w:p>
    <w:p w14:paraId="4C0662E8" w14:textId="1F19D144" w:rsidR="0026029A" w:rsidRPr="00B260DD" w:rsidRDefault="0026029A" w:rsidP="002827B4">
      <w:pPr>
        <w:pStyle w:val="Bullet"/>
      </w:pPr>
      <w:r w:rsidRPr="002827B4">
        <w:rPr>
          <w:sz w:val="24"/>
          <w:szCs w:val="24"/>
        </w:rPr>
        <w:t>Depending on which antigens are used in the assay, a positive</w:t>
      </w:r>
      <w:r w:rsidR="00A41894" w:rsidRPr="002827B4">
        <w:rPr>
          <w:sz w:val="24"/>
          <w:szCs w:val="24"/>
        </w:rPr>
        <w:t xml:space="preserve"> </w:t>
      </w:r>
      <w:r w:rsidRPr="002827B4">
        <w:rPr>
          <w:rStyle w:val="Emphasis"/>
          <w:rFonts w:asciiTheme="minorHAnsi" w:hAnsiTheme="minorHAnsi" w:cstheme="minorHAnsi"/>
          <w:color w:val="222222"/>
          <w:sz w:val="24"/>
          <w:szCs w:val="24"/>
        </w:rPr>
        <w:t>Bordetella</w:t>
      </w:r>
      <w:r w:rsidR="00A41894" w:rsidRPr="002827B4">
        <w:rPr>
          <w:sz w:val="24"/>
          <w:szCs w:val="24"/>
        </w:rPr>
        <w:t xml:space="preserve"> </w:t>
      </w:r>
      <w:r w:rsidRPr="002827B4">
        <w:rPr>
          <w:sz w:val="24"/>
          <w:szCs w:val="24"/>
        </w:rPr>
        <w:t xml:space="preserve">serological result may also occur in </w:t>
      </w:r>
      <w:proofErr w:type="spellStart"/>
      <w:r w:rsidRPr="002827B4">
        <w:rPr>
          <w:sz w:val="24"/>
          <w:szCs w:val="24"/>
        </w:rPr>
        <w:t>parapertussis</w:t>
      </w:r>
      <w:proofErr w:type="spellEnd"/>
      <w:r w:rsidRPr="002827B4">
        <w:rPr>
          <w:sz w:val="24"/>
          <w:szCs w:val="24"/>
        </w:rPr>
        <w:t>.</w:t>
      </w:r>
    </w:p>
    <w:p w14:paraId="2C0D4263" w14:textId="409AD9A1" w:rsidR="0026029A" w:rsidRPr="00B260DD" w:rsidRDefault="0026029A" w:rsidP="002827B4">
      <w:pPr>
        <w:pStyle w:val="Bullet"/>
      </w:pPr>
      <w:r w:rsidRPr="002827B4">
        <w:rPr>
          <w:sz w:val="24"/>
          <w:szCs w:val="24"/>
        </w:rPr>
        <w:t>IgA and IgG may be elevated for an unknown period (reported as 1 year</w:t>
      </w:r>
      <w:r w:rsidR="00A41894" w:rsidRPr="002827B4">
        <w:rPr>
          <w:sz w:val="24"/>
          <w:szCs w:val="24"/>
        </w:rPr>
        <w:t xml:space="preserve"> </w:t>
      </w:r>
      <w:r w:rsidRPr="002827B4">
        <w:rPr>
          <w:sz w:val="24"/>
          <w:szCs w:val="24"/>
        </w:rPr>
        <w:t>but may be as long as 2 years) in an adult or adolescent after vaccination, therefore caution should be taken in interpreting serological results in a recently vaccinated person (13).</w:t>
      </w:r>
    </w:p>
    <w:p w14:paraId="13B89D38" w14:textId="180314E2" w:rsidR="0026029A" w:rsidRPr="00B260DD" w:rsidRDefault="0026029A" w:rsidP="002827B4">
      <w:pPr>
        <w:pStyle w:val="Bullet"/>
      </w:pPr>
      <w:r w:rsidRPr="002827B4">
        <w:rPr>
          <w:i/>
          <w:iCs/>
          <w:sz w:val="24"/>
          <w:szCs w:val="24"/>
        </w:rPr>
        <w:t>Bordetella</w:t>
      </w:r>
      <w:r w:rsidRPr="002827B4">
        <w:rPr>
          <w:sz w:val="24"/>
          <w:szCs w:val="24"/>
        </w:rPr>
        <w:t xml:space="preserve">-specific IgG and IgA rise during acute infection. If only a convalescent sample is </w:t>
      </w:r>
      <w:proofErr w:type="gramStart"/>
      <w:r w:rsidRPr="002827B4">
        <w:rPr>
          <w:sz w:val="24"/>
          <w:szCs w:val="24"/>
        </w:rPr>
        <w:t>available</w:t>
      </w:r>
      <w:proofErr w:type="gramEnd"/>
      <w:r w:rsidRPr="002827B4">
        <w:rPr>
          <w:sz w:val="24"/>
          <w:szCs w:val="24"/>
        </w:rPr>
        <w:t xml:space="preserve"> the current suggestive criteria for recent infection in the absence of recent vaccination include an elevated IgA antibody level to whole-cell</w:t>
      </w:r>
      <w:r w:rsidR="00A41894" w:rsidRPr="002827B4">
        <w:rPr>
          <w:sz w:val="24"/>
          <w:szCs w:val="24"/>
        </w:rPr>
        <w:t xml:space="preserve"> </w:t>
      </w:r>
      <w:r w:rsidRPr="002827B4">
        <w:rPr>
          <w:rStyle w:val="Emphasis"/>
          <w:rFonts w:asciiTheme="minorHAnsi" w:hAnsiTheme="minorHAnsi" w:cstheme="minorHAnsi"/>
          <w:color w:val="222222"/>
          <w:sz w:val="24"/>
          <w:szCs w:val="24"/>
        </w:rPr>
        <w:t>B. pertussi</w:t>
      </w:r>
      <w:r w:rsidR="00A41894" w:rsidRPr="002827B4">
        <w:rPr>
          <w:rStyle w:val="Emphasis"/>
          <w:rFonts w:asciiTheme="minorHAnsi" w:hAnsiTheme="minorHAnsi" w:cstheme="minorHAnsi"/>
          <w:color w:val="222222"/>
          <w:sz w:val="24"/>
          <w:szCs w:val="24"/>
        </w:rPr>
        <w:t xml:space="preserve">s </w:t>
      </w:r>
      <w:r w:rsidRPr="002827B4">
        <w:rPr>
          <w:sz w:val="24"/>
          <w:szCs w:val="24"/>
        </w:rPr>
        <w:t>or an elevated IgG and/or IgA to pertussis toxin or other combination antigens. Commercial and in-house validated assays utilising PT with or without FHA are now being introduced.</w:t>
      </w:r>
    </w:p>
    <w:p w14:paraId="2C742B3C" w14:textId="49B2124D" w:rsidR="0026029A" w:rsidRPr="00B260DD" w:rsidRDefault="0026029A" w:rsidP="002827B4">
      <w:pPr>
        <w:pStyle w:val="Bullet"/>
      </w:pPr>
      <w:r w:rsidRPr="002827B4">
        <w:rPr>
          <w:rStyle w:val="Emphasis"/>
          <w:rFonts w:asciiTheme="minorHAnsi" w:hAnsiTheme="minorHAnsi" w:cstheme="minorHAnsi"/>
          <w:color w:val="222222"/>
          <w:sz w:val="24"/>
          <w:szCs w:val="24"/>
        </w:rPr>
        <w:t>Bordetella</w:t>
      </w:r>
      <w:r w:rsidR="00A41894" w:rsidRPr="002827B4">
        <w:rPr>
          <w:rStyle w:val="Emphasis"/>
          <w:rFonts w:asciiTheme="minorHAnsi" w:hAnsiTheme="minorHAnsi" w:cstheme="minorHAnsi"/>
          <w:color w:val="222222"/>
          <w:sz w:val="24"/>
          <w:szCs w:val="24"/>
        </w:rPr>
        <w:t xml:space="preserve"> </w:t>
      </w:r>
      <w:r w:rsidRPr="002827B4">
        <w:rPr>
          <w:sz w:val="24"/>
          <w:szCs w:val="24"/>
        </w:rPr>
        <w:t xml:space="preserve">IgM serology is available using commercial </w:t>
      </w:r>
      <w:proofErr w:type="gramStart"/>
      <w:r w:rsidRPr="002827B4">
        <w:rPr>
          <w:sz w:val="24"/>
          <w:szCs w:val="24"/>
        </w:rPr>
        <w:t>kits, but</w:t>
      </w:r>
      <w:proofErr w:type="gramEnd"/>
      <w:r w:rsidRPr="002827B4">
        <w:rPr>
          <w:sz w:val="24"/>
          <w:szCs w:val="24"/>
        </w:rPr>
        <w:t xml:space="preserve"> is currently not considered sufficiently sensitive and specific for guiding public health decisions. An IgM response may follow infection in young children in whom the IgA response is not yet mature.</w:t>
      </w:r>
    </w:p>
    <w:p w14:paraId="7FAB77FB" w14:textId="1DB71887" w:rsidR="0026029A" w:rsidRPr="00671D97" w:rsidRDefault="0026029A" w:rsidP="0026029A">
      <w:pPr>
        <w:spacing w:after="0" w:line="240" w:lineRule="auto"/>
        <w:rPr>
          <w:rFonts w:asciiTheme="minorHAnsi" w:hAnsiTheme="minorHAnsi" w:cstheme="minorHAnsi"/>
        </w:rPr>
      </w:pPr>
      <w:r w:rsidRPr="00671D97">
        <w:rPr>
          <w:rFonts w:asciiTheme="minorHAnsi" w:hAnsiTheme="minorHAnsi" w:cstheme="minorHAnsi"/>
          <w:color w:val="222222"/>
        </w:rPr>
        <w:br/>
      </w:r>
      <w:r w:rsidRPr="00671D97">
        <w:rPr>
          <w:rFonts w:asciiTheme="minorHAnsi" w:hAnsiTheme="minorHAnsi" w:cstheme="minorHAnsi"/>
          <w:color w:val="222222"/>
          <w:shd w:val="clear" w:color="auto" w:fill="FFFFFF"/>
        </w:rPr>
        <w:t>For further information on laboratory testing refer to the</w:t>
      </w:r>
      <w:r w:rsidR="00A41894">
        <w:rPr>
          <w:rFonts w:asciiTheme="minorHAnsi" w:hAnsiTheme="minorHAnsi" w:cstheme="minorHAnsi"/>
          <w:color w:val="222222"/>
          <w:shd w:val="clear" w:color="auto" w:fill="FFFFFF"/>
        </w:rPr>
        <w:t xml:space="preserve"> </w:t>
      </w:r>
      <w:hyperlink r:id="rId17" w:history="1">
        <w:r w:rsidRPr="00671D97">
          <w:rPr>
            <w:rStyle w:val="Hyperlink"/>
            <w:rFonts w:asciiTheme="minorHAnsi" w:hAnsiTheme="minorHAnsi" w:cstheme="minorHAnsi"/>
            <w:color w:val="1157AD"/>
            <w:shd w:val="clear" w:color="auto" w:fill="FFFFFF"/>
          </w:rPr>
          <w:t>Public Health Laboratory Network (PHLN) laboratory case definitions</w:t>
        </w:r>
      </w:hyperlink>
      <w:r w:rsidR="00A41894">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website.</w:t>
      </w:r>
      <w:r w:rsidRPr="00671D97">
        <w:rPr>
          <w:rFonts w:asciiTheme="minorHAnsi" w:hAnsiTheme="minorHAnsi" w:cstheme="minorHAnsi"/>
          <w:color w:val="222222"/>
        </w:rPr>
        <w:br/>
      </w:r>
    </w:p>
    <w:p w14:paraId="22FB34EE" w14:textId="77777777" w:rsidR="00C93C6B" w:rsidRPr="00671D97" w:rsidRDefault="00C93C6B" w:rsidP="00C93C6B">
      <w:pPr>
        <w:pStyle w:val="Heading1"/>
        <w:rPr>
          <w:rFonts w:asciiTheme="minorHAnsi" w:hAnsiTheme="minorHAnsi" w:cstheme="minorHAnsi"/>
        </w:rPr>
      </w:pPr>
      <w:bookmarkStart w:id="45" w:name="_9._Case_management"/>
      <w:bookmarkStart w:id="46" w:name="_Toc178682805"/>
      <w:bookmarkStart w:id="47" w:name="_Toc179874780"/>
      <w:bookmarkEnd w:id="45"/>
      <w:r w:rsidRPr="00671D97">
        <w:rPr>
          <w:rFonts w:asciiTheme="minorHAnsi" w:hAnsiTheme="minorHAnsi" w:cstheme="minorHAnsi"/>
        </w:rPr>
        <w:lastRenderedPageBreak/>
        <w:t>9. Case management</w:t>
      </w:r>
      <w:bookmarkEnd w:id="46"/>
      <w:bookmarkEnd w:id="47"/>
    </w:p>
    <w:p w14:paraId="1A2A5233" w14:textId="77777777" w:rsidR="00C93C6B" w:rsidRPr="00671D97" w:rsidRDefault="00C93C6B" w:rsidP="00C93C6B">
      <w:pPr>
        <w:pStyle w:val="Heading2"/>
        <w:rPr>
          <w:rFonts w:asciiTheme="minorHAnsi" w:hAnsiTheme="minorHAnsi" w:cstheme="minorHAnsi"/>
        </w:rPr>
      </w:pPr>
      <w:bookmarkStart w:id="48" w:name="_Response_times"/>
      <w:bookmarkStart w:id="49" w:name="_Toc178682806"/>
      <w:bookmarkStart w:id="50" w:name="_Toc179874781"/>
      <w:bookmarkEnd w:id="48"/>
      <w:r w:rsidRPr="00671D97">
        <w:rPr>
          <w:rFonts w:asciiTheme="minorHAnsi" w:hAnsiTheme="minorHAnsi" w:cstheme="minorHAnsi"/>
        </w:rPr>
        <w:t>Response times</w:t>
      </w:r>
      <w:bookmarkEnd w:id="49"/>
      <w:bookmarkEnd w:id="50"/>
    </w:p>
    <w:p w14:paraId="64A029CB" w14:textId="77777777" w:rsidR="00C93C6B" w:rsidRPr="00671D97" w:rsidRDefault="00C93C6B" w:rsidP="00C93C6B">
      <w:pPr>
        <w:rPr>
          <w:rFonts w:asciiTheme="minorHAnsi" w:hAnsiTheme="minorHAnsi" w:cstheme="minorHAnsi"/>
        </w:rPr>
      </w:pPr>
      <w:r w:rsidRPr="00671D97">
        <w:rPr>
          <w:rFonts w:asciiTheme="minorHAnsi" w:hAnsiTheme="minorHAnsi" w:cstheme="minorHAnsi"/>
          <w:color w:val="222222"/>
          <w:shd w:val="clear" w:color="auto" w:fill="FFFFFF"/>
        </w:rPr>
        <w:t>Begin the follow up within 1 working day of notification of high priority cases who are NAT/culture confirmed, and more likely to be in contact with infants &lt;6 months of age. The principles for prioritising the workload among NAT/culture confirmed high priority cases are:</w:t>
      </w:r>
    </w:p>
    <w:p w14:paraId="6F704495" w14:textId="7C963A0D" w:rsidR="00C93C6B" w:rsidRPr="00B260DD" w:rsidRDefault="00C93C6B" w:rsidP="002827B4">
      <w:pPr>
        <w:pStyle w:val="Bullet"/>
      </w:pPr>
      <w:r w:rsidRPr="002827B4">
        <w:rPr>
          <w:sz w:val="24"/>
          <w:szCs w:val="24"/>
        </w:rPr>
        <w:t>If the case is a child &lt;5 years, follow up the younger cases (&lt;2 years) before the older cases.</w:t>
      </w:r>
    </w:p>
    <w:p w14:paraId="4104014A" w14:textId="43CB6F4D" w:rsidR="00C93C6B" w:rsidRPr="00B260DD" w:rsidRDefault="00C93C6B" w:rsidP="002827B4">
      <w:pPr>
        <w:pStyle w:val="Bullet"/>
      </w:pPr>
      <w:r w:rsidRPr="002827B4">
        <w:rPr>
          <w:sz w:val="24"/>
          <w:szCs w:val="24"/>
        </w:rPr>
        <w:t xml:space="preserve">Follow up any case in a </w:t>
      </w:r>
      <w:r w:rsidR="00EE686F">
        <w:rPr>
          <w:sz w:val="24"/>
          <w:szCs w:val="24"/>
        </w:rPr>
        <w:t>pregnant person</w:t>
      </w:r>
      <w:r w:rsidR="00EE686F" w:rsidRPr="002827B4">
        <w:rPr>
          <w:sz w:val="24"/>
          <w:szCs w:val="24"/>
        </w:rPr>
        <w:t xml:space="preserve"> </w:t>
      </w:r>
      <w:r w:rsidRPr="002827B4">
        <w:rPr>
          <w:sz w:val="24"/>
          <w:szCs w:val="24"/>
        </w:rPr>
        <w:t>known to be in the last month of pregnancy.</w:t>
      </w:r>
    </w:p>
    <w:p w14:paraId="51B242C8" w14:textId="6A89FCA5" w:rsidR="00C93C6B" w:rsidRPr="00B260DD" w:rsidRDefault="00C93C6B" w:rsidP="002827B4">
      <w:pPr>
        <w:pStyle w:val="Bullet"/>
      </w:pPr>
      <w:r w:rsidRPr="002827B4">
        <w:rPr>
          <w:sz w:val="24"/>
          <w:szCs w:val="24"/>
        </w:rPr>
        <w:t xml:space="preserve">Follow up where the case is already known to be in contact with infants &lt;6 months of age or </w:t>
      </w:r>
      <w:r w:rsidR="007714C3">
        <w:rPr>
          <w:sz w:val="24"/>
          <w:szCs w:val="24"/>
        </w:rPr>
        <w:t>people</w:t>
      </w:r>
      <w:r w:rsidR="007714C3" w:rsidRPr="002827B4">
        <w:rPr>
          <w:sz w:val="24"/>
          <w:szCs w:val="24"/>
        </w:rPr>
        <w:t xml:space="preserve"> </w:t>
      </w:r>
      <w:r w:rsidRPr="002827B4">
        <w:rPr>
          <w:sz w:val="24"/>
          <w:szCs w:val="24"/>
        </w:rPr>
        <w:t>in the last month of pregnancy.</w:t>
      </w:r>
    </w:p>
    <w:p w14:paraId="7A69A7EF" w14:textId="1E7234AF" w:rsidR="00F875F0" w:rsidRPr="00B260DD" w:rsidRDefault="00C93C6B" w:rsidP="002827B4">
      <w:pPr>
        <w:pStyle w:val="Bullet"/>
      </w:pPr>
      <w:r w:rsidRPr="002827B4">
        <w:rPr>
          <w:sz w:val="24"/>
          <w:szCs w:val="24"/>
        </w:rPr>
        <w:t xml:space="preserve">Follow up where the case is known to attend or work in a setting where there is likely to be contact with infants &lt;6 months of age or </w:t>
      </w:r>
      <w:r w:rsidR="007714C3">
        <w:rPr>
          <w:sz w:val="24"/>
          <w:szCs w:val="24"/>
        </w:rPr>
        <w:t>people</w:t>
      </w:r>
      <w:r w:rsidRPr="002827B4">
        <w:rPr>
          <w:sz w:val="24"/>
          <w:szCs w:val="24"/>
        </w:rPr>
        <w:t xml:space="preserve"> in the last month of pregnancy (e.g. certain childcare and healthcare settings).</w:t>
      </w:r>
    </w:p>
    <w:p w14:paraId="042CCD35" w14:textId="77777777" w:rsidR="00C93C6B" w:rsidRPr="00671D97" w:rsidRDefault="00C93C6B" w:rsidP="00F875F0">
      <w:pPr>
        <w:spacing w:after="0" w:line="240" w:lineRule="auto"/>
        <w:rPr>
          <w:rFonts w:asciiTheme="minorHAnsi" w:hAnsiTheme="minorHAnsi" w:cstheme="minorHAnsi"/>
          <w:color w:val="222222"/>
          <w:shd w:val="clear" w:color="auto" w:fill="FFFFFF"/>
        </w:rPr>
      </w:pPr>
      <w:r w:rsidRPr="00671D97">
        <w:rPr>
          <w:rFonts w:asciiTheme="minorHAnsi" w:hAnsiTheme="minorHAnsi" w:cstheme="minorHAnsi"/>
          <w:color w:val="222222"/>
          <w:shd w:val="clear" w:color="auto" w:fill="FFFFFF"/>
        </w:rPr>
        <w:t>Active public health action (e.g. exclusion, antibiotic use) is not required for cases notified &gt;21 days after date of onset of paroxysmal cough (if the onset is known) or &gt;28 days after the onset of any cough—unless they are reported to be part of a cluster—as they are unlikely to be infectious.</w:t>
      </w:r>
    </w:p>
    <w:p w14:paraId="15568A9D" w14:textId="3E1A6A3C" w:rsidR="00C93C6B" w:rsidRPr="00671D97" w:rsidRDefault="00C93C6B" w:rsidP="00C93C6B">
      <w:pPr>
        <w:pStyle w:val="Heading2"/>
        <w:rPr>
          <w:rFonts w:asciiTheme="minorHAnsi" w:hAnsiTheme="minorHAnsi" w:cstheme="minorHAnsi"/>
        </w:rPr>
      </w:pPr>
      <w:bookmarkStart w:id="51" w:name="_Toc178682807"/>
      <w:bookmarkStart w:id="52" w:name="_Toc179874782"/>
      <w:r w:rsidRPr="00671D97">
        <w:rPr>
          <w:rFonts w:asciiTheme="minorHAnsi" w:hAnsiTheme="minorHAnsi" w:cstheme="minorHAnsi"/>
        </w:rPr>
        <w:t>Response procedure</w:t>
      </w:r>
      <w:bookmarkEnd w:id="51"/>
      <w:bookmarkEnd w:id="52"/>
    </w:p>
    <w:p w14:paraId="34105DDC" w14:textId="498E36D0" w:rsidR="00C93C6B" w:rsidRPr="00671D97" w:rsidRDefault="00C93C6B" w:rsidP="00C93C6B">
      <w:pPr>
        <w:rPr>
          <w:rFonts w:asciiTheme="minorHAnsi" w:hAnsiTheme="minorHAnsi" w:cstheme="minorHAnsi"/>
        </w:rPr>
      </w:pPr>
      <w:bookmarkStart w:id="53" w:name="_Toc179874783"/>
      <w:r w:rsidRPr="002827B4">
        <w:rPr>
          <w:rStyle w:val="Heading3Char"/>
        </w:rPr>
        <w:t>Case investigation</w:t>
      </w:r>
      <w:bookmarkEnd w:id="53"/>
      <w:r w:rsidRPr="00671D97">
        <w:rPr>
          <w:rStyle w:val="Heading3Char"/>
          <w:rFonts w:asciiTheme="minorHAnsi" w:hAnsiTheme="minorHAnsi" w:cstheme="minorHAnsi"/>
        </w:rPr>
        <w:br/>
      </w:r>
      <w:r w:rsidRPr="002827B4">
        <w:rPr>
          <w:rStyle w:val="Heading4Char"/>
        </w:rPr>
        <w:t>For cases given priority as outlined above:</w:t>
      </w:r>
      <w:r w:rsidRPr="00671D97">
        <w:rPr>
          <w:rStyle w:val="Heading4Char"/>
          <w:rFonts w:asciiTheme="minorHAnsi" w:hAnsiTheme="minorHAnsi" w:cstheme="minorHAnsi"/>
        </w:rPr>
        <w:br/>
      </w:r>
      <w:r w:rsidRPr="00671D97">
        <w:rPr>
          <w:rFonts w:asciiTheme="minorHAnsi" w:hAnsiTheme="minorHAnsi" w:cstheme="minorHAnsi"/>
          <w:color w:val="222222"/>
          <w:shd w:val="clear" w:color="auto" w:fill="FFFFFF"/>
        </w:rPr>
        <w:t>Response will usually be carried out in collaboration with the treating doctor.</w:t>
      </w:r>
      <w:r w:rsidRPr="00671D97">
        <w:rPr>
          <w:rFonts w:asciiTheme="minorHAnsi" w:hAnsiTheme="minorHAnsi" w:cstheme="minorHAnsi"/>
          <w:color w:val="222222"/>
        </w:rPr>
        <w:br/>
      </w:r>
      <w:r w:rsidRPr="00671D97">
        <w:rPr>
          <w:rFonts w:asciiTheme="minorHAnsi" w:hAnsiTheme="minorHAnsi" w:cstheme="minorHAnsi"/>
          <w:color w:val="222222"/>
          <w:shd w:val="clear" w:color="auto" w:fill="FFFFFF"/>
        </w:rPr>
        <w:t>Public health personnel should:</w:t>
      </w:r>
    </w:p>
    <w:p w14:paraId="72ED9CEE" w14:textId="19E896F3" w:rsidR="00C93C6B" w:rsidRPr="00B260DD" w:rsidRDefault="00C93C6B" w:rsidP="00503CB4">
      <w:pPr>
        <w:pStyle w:val="Bullet"/>
      </w:pPr>
      <w:r w:rsidRPr="00503CB4">
        <w:rPr>
          <w:sz w:val="24"/>
          <w:szCs w:val="24"/>
        </w:rPr>
        <w:t xml:space="preserve">Provide advice on case and contact management. The Public Health Unit may send a letter and fact sheet (see example fact sheet, </w:t>
      </w:r>
      <w:hyperlink w:anchor="_Appendix_1_Pertussis" w:history="1">
        <w:r w:rsidR="000A5D25" w:rsidRPr="00503CB4">
          <w:rPr>
            <w:rStyle w:val="Hyperlink"/>
            <w:rFonts w:asciiTheme="minorHAnsi" w:hAnsiTheme="minorHAnsi" w:cstheme="minorHAnsi"/>
            <w:sz w:val="24"/>
            <w:szCs w:val="24"/>
          </w:rPr>
          <w:t>Appendix A</w:t>
        </w:r>
      </w:hyperlink>
      <w:r w:rsidR="000A5D25" w:rsidRPr="00503CB4">
        <w:rPr>
          <w:sz w:val="24"/>
          <w:szCs w:val="24"/>
        </w:rPr>
        <w:t xml:space="preserve">) </w:t>
      </w:r>
      <w:r w:rsidRPr="00503CB4">
        <w:rPr>
          <w:sz w:val="24"/>
          <w:szCs w:val="24"/>
        </w:rPr>
        <w:t>to the treating doctor recommending case and contact management</w:t>
      </w:r>
      <w:r w:rsidR="00F875F0" w:rsidRPr="00503CB4">
        <w:rPr>
          <w:sz w:val="24"/>
          <w:szCs w:val="24"/>
        </w:rPr>
        <w:t>.</w:t>
      </w:r>
    </w:p>
    <w:p w14:paraId="20AA58C3" w14:textId="3DE7D330" w:rsidR="00C93C6B" w:rsidRPr="00B260DD" w:rsidRDefault="00C93C6B" w:rsidP="00503CB4">
      <w:pPr>
        <w:pStyle w:val="Bullet"/>
      </w:pPr>
      <w:r w:rsidRPr="00503CB4">
        <w:rPr>
          <w:sz w:val="24"/>
          <w:szCs w:val="24"/>
        </w:rPr>
        <w:t xml:space="preserve">Investigate the case using a pertussis case investigation form (see example form, </w:t>
      </w:r>
      <w:hyperlink w:anchor="_Appendix_2_Pertussis" w:history="1">
        <w:r w:rsidR="000A5D25" w:rsidRPr="00503CB4">
          <w:rPr>
            <w:rStyle w:val="Hyperlink"/>
            <w:rFonts w:asciiTheme="minorHAnsi" w:hAnsiTheme="minorHAnsi" w:cstheme="minorHAnsi"/>
            <w:sz w:val="24"/>
            <w:szCs w:val="24"/>
          </w:rPr>
          <w:t>Appendix B</w:t>
        </w:r>
      </w:hyperlink>
      <w:r w:rsidRPr="00503CB4">
        <w:rPr>
          <w:sz w:val="24"/>
          <w:szCs w:val="24"/>
        </w:rPr>
        <w:t>)</w:t>
      </w:r>
      <w:r w:rsidR="00F875F0" w:rsidRPr="00503CB4">
        <w:rPr>
          <w:sz w:val="24"/>
          <w:szCs w:val="24"/>
        </w:rPr>
        <w:t>.</w:t>
      </w:r>
    </w:p>
    <w:p w14:paraId="421C05E2" w14:textId="08B6B308" w:rsidR="00C93C6B" w:rsidRPr="00B260DD" w:rsidRDefault="00C93C6B" w:rsidP="00503CB4">
      <w:pPr>
        <w:pStyle w:val="Bullet"/>
      </w:pPr>
      <w:r w:rsidRPr="00503CB4">
        <w:rPr>
          <w:sz w:val="24"/>
          <w:szCs w:val="24"/>
        </w:rPr>
        <w:t xml:space="preserve">For cases under </w:t>
      </w:r>
      <w:r w:rsidR="00EA1502" w:rsidRPr="00503CB4">
        <w:rPr>
          <w:sz w:val="24"/>
          <w:szCs w:val="24"/>
        </w:rPr>
        <w:t>5</w:t>
      </w:r>
      <w:r w:rsidR="000D2A6F" w:rsidRPr="00503CB4">
        <w:rPr>
          <w:sz w:val="24"/>
          <w:szCs w:val="24"/>
        </w:rPr>
        <w:t xml:space="preserve"> </w:t>
      </w:r>
      <w:r w:rsidRPr="00503CB4">
        <w:rPr>
          <w:sz w:val="24"/>
          <w:szCs w:val="24"/>
        </w:rPr>
        <w:t>years of age, check and record vaccination status (including source of verification)</w:t>
      </w:r>
      <w:r w:rsidR="00F875F0" w:rsidRPr="00503CB4">
        <w:rPr>
          <w:sz w:val="24"/>
          <w:szCs w:val="24"/>
        </w:rPr>
        <w:t>.</w:t>
      </w:r>
    </w:p>
    <w:p w14:paraId="481A8F29" w14:textId="77777777" w:rsidR="00C93C6B" w:rsidRPr="00671D97" w:rsidRDefault="00C93C6B" w:rsidP="00F875F0">
      <w:pPr>
        <w:spacing w:line="240" w:lineRule="auto"/>
        <w:rPr>
          <w:rFonts w:asciiTheme="minorHAnsi" w:hAnsiTheme="minorHAnsi" w:cstheme="minorHAnsi"/>
        </w:rPr>
      </w:pPr>
      <w:r w:rsidRPr="00503CB4">
        <w:rPr>
          <w:rStyle w:val="Heading4Char"/>
        </w:rPr>
        <w:t>For any other cases meeting the current case definition:</w:t>
      </w:r>
      <w:r w:rsidRPr="00503CB4">
        <w:rPr>
          <w:rStyle w:val="Heading4Char"/>
        </w:rPr>
        <w:br/>
      </w:r>
      <w:r w:rsidRPr="00671D97">
        <w:rPr>
          <w:rFonts w:asciiTheme="minorHAnsi" w:hAnsiTheme="minorHAnsi" w:cstheme="minorHAnsi"/>
          <w:color w:val="222222"/>
          <w:shd w:val="clear" w:color="auto" w:fill="FFFFFF"/>
        </w:rPr>
        <w:t>Public health personnel may:</w:t>
      </w:r>
    </w:p>
    <w:p w14:paraId="3DF2EC7D" w14:textId="77777777" w:rsidR="00C93C6B" w:rsidRPr="00B260DD" w:rsidRDefault="00C93C6B" w:rsidP="00503CB4">
      <w:pPr>
        <w:pStyle w:val="Bullet"/>
      </w:pPr>
      <w:r w:rsidRPr="00503CB4">
        <w:rPr>
          <w:sz w:val="24"/>
          <w:szCs w:val="24"/>
        </w:rPr>
        <w:t>Offer, as resources permit, to assist the treating doctor with cases when either high risk contacts or clusters are identified by the treating doctor.</w:t>
      </w:r>
    </w:p>
    <w:p w14:paraId="3AA5232A" w14:textId="77777777" w:rsidR="00F871FF" w:rsidRDefault="00C93C6B" w:rsidP="00C93C6B">
      <w:pPr>
        <w:rPr>
          <w:rFonts w:asciiTheme="minorHAnsi" w:hAnsiTheme="minorHAnsi" w:cstheme="minorHAnsi"/>
          <w:color w:val="222222"/>
          <w:sz w:val="20"/>
          <w:szCs w:val="20"/>
        </w:rPr>
      </w:pPr>
      <w:bookmarkStart w:id="54" w:name="_Toc179874784"/>
      <w:r w:rsidRPr="00503CB4">
        <w:rPr>
          <w:rStyle w:val="Heading3Char"/>
        </w:rPr>
        <w:lastRenderedPageBreak/>
        <w:t>Exposure Investigation</w:t>
      </w:r>
      <w:bookmarkEnd w:id="54"/>
      <w:r w:rsidRPr="00671D97">
        <w:rPr>
          <w:rFonts w:asciiTheme="minorHAnsi" w:hAnsiTheme="minorHAnsi" w:cstheme="minorHAnsi"/>
          <w:color w:val="222222"/>
          <w:sz w:val="20"/>
          <w:szCs w:val="20"/>
        </w:rPr>
        <w:br/>
      </w:r>
      <w:r w:rsidRPr="00671D97">
        <w:rPr>
          <w:rFonts w:asciiTheme="minorHAnsi" w:hAnsiTheme="minorHAnsi" w:cstheme="minorHAnsi"/>
          <w:color w:val="222222"/>
          <w:shd w:val="clear" w:color="auto" w:fill="FFFFFF"/>
        </w:rPr>
        <w:t>Where feasible for cases given priority, investigate the possible source of exposure-contact with a confirmed or suspected case/s.</w:t>
      </w:r>
    </w:p>
    <w:p w14:paraId="584FA512" w14:textId="76F1F085" w:rsidR="00F871FF" w:rsidRPr="00503CB4" w:rsidRDefault="00F871FF" w:rsidP="00EE7974">
      <w:pPr>
        <w:pStyle w:val="Heading3"/>
      </w:pPr>
      <w:bookmarkStart w:id="55" w:name="_Toc179874785"/>
      <w:r w:rsidRPr="00EE7974">
        <w:t>Case treatment</w:t>
      </w:r>
      <w:bookmarkEnd w:id="55"/>
    </w:p>
    <w:p w14:paraId="2B675406" w14:textId="2B4B8353" w:rsidR="00C93C6B" w:rsidRPr="00671D97" w:rsidRDefault="00C93C6B" w:rsidP="23A1C061">
      <w:pPr>
        <w:rPr>
          <w:rFonts w:asciiTheme="minorHAnsi" w:hAnsiTheme="minorHAnsi"/>
          <w:color w:val="222222"/>
          <w:sz w:val="20"/>
          <w:szCs w:val="20"/>
        </w:rPr>
      </w:pPr>
      <w:r w:rsidRPr="23A1C061">
        <w:rPr>
          <w:rFonts w:asciiTheme="minorHAnsi" w:hAnsiTheme="minorHAnsi"/>
          <w:color w:val="222222"/>
          <w:shd w:val="clear" w:color="auto" w:fill="FFFFFF"/>
        </w:rPr>
        <w:t>Antibiotics given early in the catarrhal stage may ameliorate the disease but may have little effect on symptoms if given later (14).</w:t>
      </w:r>
      <w:r w:rsidR="00723BA6" w:rsidRPr="23A1C061">
        <w:rPr>
          <w:rFonts w:asciiTheme="minorHAnsi" w:hAnsiTheme="minorHAnsi"/>
          <w:color w:val="222222"/>
          <w:shd w:val="clear" w:color="auto" w:fill="FFFFFF"/>
        </w:rPr>
        <w:t xml:space="preserve"> </w:t>
      </w:r>
      <w:r w:rsidRPr="23A1C061">
        <w:rPr>
          <w:rFonts w:asciiTheme="minorHAnsi" w:hAnsiTheme="minorHAnsi"/>
          <w:color w:val="222222"/>
          <w:shd w:val="clear" w:color="auto" w:fill="FFFFFF"/>
        </w:rPr>
        <w:t>Importantly, antibiotics reduce the period of communicability</w:t>
      </w:r>
      <w:r w:rsidR="00723BA6" w:rsidRPr="23A1C061">
        <w:rPr>
          <w:rFonts w:asciiTheme="minorHAnsi" w:hAnsiTheme="minorHAnsi"/>
          <w:color w:val="222222"/>
          <w:shd w:val="clear" w:color="auto" w:fill="FFFFFF"/>
        </w:rPr>
        <w:t xml:space="preserve"> </w:t>
      </w:r>
      <w:r w:rsidRPr="23A1C061">
        <w:rPr>
          <w:rFonts w:asciiTheme="minorHAnsi" w:hAnsiTheme="minorHAnsi"/>
          <w:color w:val="222222"/>
          <w:shd w:val="clear" w:color="auto" w:fill="FFFFFF"/>
        </w:rPr>
        <w:t>and should be initiated as soon as possible (15). If treatment starts any later than 14 days from onset of any cough, by the time 5 days of treatment are completed, the case is already close to the end of their infectious period (21 days). Treatment is the responsibility of the attending doctor. However, it should be noted that azithromycin, especially the syrup form, may be difficult and/or expensive to obtain and that specific advice may be required. For recommended treatment see Table 1, with further information in the latest edition of</w:t>
      </w:r>
      <w:r w:rsidR="00723BA6" w:rsidRPr="23A1C061">
        <w:rPr>
          <w:rFonts w:asciiTheme="minorHAnsi" w:hAnsiTheme="minorHAnsi"/>
          <w:color w:val="222222"/>
          <w:shd w:val="clear" w:color="auto" w:fill="FFFFFF"/>
        </w:rPr>
        <w:t xml:space="preserve"> </w:t>
      </w:r>
      <w:hyperlink r:id="rId18" w:history="1">
        <w:r w:rsidRPr="23A1C061">
          <w:rPr>
            <w:rStyle w:val="Hyperlink"/>
            <w:i/>
            <w:iCs/>
          </w:rPr>
          <w:t>Therapeutic Guidelines: Antibiotic</w:t>
        </w:r>
      </w:hyperlink>
      <w:r w:rsidR="00723BA6" w:rsidRPr="23A1C061">
        <w:rPr>
          <w:rStyle w:val="Emphasis"/>
          <w:i w:val="0"/>
          <w:iCs w:val="0"/>
        </w:rPr>
        <w:t xml:space="preserve"> </w:t>
      </w:r>
      <w:r w:rsidRPr="23A1C061">
        <w:rPr>
          <w:rStyle w:val="Emphasis"/>
          <w:i w:val="0"/>
          <w:iCs w:val="0"/>
        </w:rPr>
        <w:t xml:space="preserve">and </w:t>
      </w:r>
      <w:r w:rsidRPr="00A42AAA">
        <w:rPr>
          <w:rStyle w:val="Emphasis"/>
        </w:rPr>
        <w:t xml:space="preserve">Australian Medicines Handbook </w:t>
      </w:r>
      <w:r w:rsidRPr="23A1C061">
        <w:rPr>
          <w:rFonts w:asciiTheme="minorHAnsi" w:hAnsiTheme="minorHAnsi"/>
          <w:i/>
          <w:iCs/>
          <w:color w:val="222222"/>
          <w:shd w:val="clear" w:color="auto" w:fill="FFFFFF"/>
        </w:rPr>
        <w:t>(</w:t>
      </w:r>
      <w:r w:rsidRPr="23A1C061">
        <w:rPr>
          <w:rFonts w:asciiTheme="minorHAnsi" w:hAnsiTheme="minorHAnsi"/>
          <w:color w:val="222222"/>
          <w:shd w:val="clear" w:color="auto" w:fill="FFFFFF"/>
        </w:rPr>
        <w:t>16).</w:t>
      </w:r>
    </w:p>
    <w:p w14:paraId="04918E91" w14:textId="0E8C94A0" w:rsidR="0043711F" w:rsidRPr="00AD7C62" w:rsidRDefault="0043711F" w:rsidP="00503CB4">
      <w:pPr>
        <w:pStyle w:val="HeadingTABLE"/>
      </w:pPr>
      <w:r w:rsidRPr="00AD7C62">
        <w:t xml:space="preserve">Recommended antibiotic treatment and post exposure prophylaxis for pertussis by age group </w:t>
      </w:r>
    </w:p>
    <w:tbl>
      <w:tblPr>
        <w:tblStyle w:val="DepartmentofHealthtable"/>
        <w:tblW w:w="0" w:type="auto"/>
        <w:tblLook w:val="04A0" w:firstRow="1" w:lastRow="0" w:firstColumn="1" w:lastColumn="0" w:noHBand="0" w:noVBand="1"/>
      </w:tblPr>
      <w:tblGrid>
        <w:gridCol w:w="1980"/>
        <w:gridCol w:w="2410"/>
        <w:gridCol w:w="2372"/>
        <w:gridCol w:w="7"/>
        <w:gridCol w:w="2247"/>
      </w:tblGrid>
      <w:tr w:rsidR="00975A4D" w:rsidRPr="00671D97" w14:paraId="5C007795" w14:textId="77777777" w:rsidTr="00975A4D">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auto"/>
          </w:tcPr>
          <w:p w14:paraId="799F1905" w14:textId="77777777" w:rsidR="0043711F" w:rsidRPr="00975A4D" w:rsidRDefault="0043711F" w:rsidP="00F930D8">
            <w:pPr>
              <w:rPr>
                <w:rFonts w:eastAsia="Arial" w:cs="Arial"/>
                <w:b/>
                <w:bCs/>
                <w:color w:val="auto"/>
              </w:rPr>
            </w:pPr>
            <w:r w:rsidRPr="00975A4D">
              <w:rPr>
                <w:rFonts w:eastAsia="Arial" w:cs="Arial"/>
                <w:b/>
                <w:bCs/>
                <w:color w:val="auto"/>
              </w:rPr>
              <w:t>Age Group</w:t>
            </w:r>
          </w:p>
        </w:tc>
        <w:tc>
          <w:tcPr>
            <w:tcW w:w="4782" w:type="dxa"/>
            <w:gridSpan w:val="2"/>
            <w:shd w:val="clear" w:color="auto" w:fill="auto"/>
          </w:tcPr>
          <w:p w14:paraId="678FCD73" w14:textId="77777777" w:rsidR="0043711F" w:rsidRPr="00975A4D" w:rsidRDefault="0043711F" w:rsidP="004377E6">
            <w:pPr>
              <w:jc w:val="center"/>
              <w:cnfStyle w:val="100000000000" w:firstRow="1" w:lastRow="0" w:firstColumn="0" w:lastColumn="0" w:oddVBand="0" w:evenVBand="0" w:oddHBand="0" w:evenHBand="0" w:firstRowFirstColumn="0" w:firstRowLastColumn="0" w:lastRowFirstColumn="0" w:lastRowLastColumn="0"/>
              <w:rPr>
                <w:rFonts w:eastAsia="Arial" w:cs="Arial"/>
                <w:b/>
                <w:bCs/>
                <w:color w:val="auto"/>
              </w:rPr>
            </w:pPr>
            <w:r w:rsidRPr="00975A4D">
              <w:rPr>
                <w:rFonts w:eastAsia="Arial" w:cs="Arial"/>
                <w:b/>
                <w:bCs/>
                <w:color w:val="auto"/>
              </w:rPr>
              <w:t>Macrolides</w:t>
            </w:r>
          </w:p>
        </w:tc>
        <w:tc>
          <w:tcPr>
            <w:tcW w:w="2254" w:type="dxa"/>
            <w:gridSpan w:val="2"/>
            <w:shd w:val="clear" w:color="auto" w:fill="auto"/>
          </w:tcPr>
          <w:p w14:paraId="12C99FB4" w14:textId="77777777" w:rsidR="0043711F" w:rsidRPr="00975A4D" w:rsidRDefault="0043711F" w:rsidP="004377E6">
            <w:pPr>
              <w:jc w:val="center"/>
              <w:cnfStyle w:val="100000000000" w:firstRow="1" w:lastRow="0" w:firstColumn="0" w:lastColumn="0" w:oddVBand="0" w:evenVBand="0" w:oddHBand="0" w:evenHBand="0" w:firstRowFirstColumn="0" w:firstRowLastColumn="0" w:lastRowFirstColumn="0" w:lastRowLastColumn="0"/>
              <w:rPr>
                <w:rFonts w:eastAsia="Arial" w:cs="Arial"/>
                <w:b/>
                <w:bCs/>
                <w:color w:val="auto"/>
              </w:rPr>
            </w:pPr>
            <w:r w:rsidRPr="00975A4D">
              <w:rPr>
                <w:rFonts w:eastAsia="Arial" w:cs="Arial"/>
                <w:b/>
                <w:bCs/>
                <w:color w:val="auto"/>
              </w:rPr>
              <w:t>Non-macrolide alternative</w:t>
            </w:r>
          </w:p>
        </w:tc>
      </w:tr>
      <w:tr w:rsidR="0043711F" w:rsidRPr="00671D97" w14:paraId="63F378E4" w14:textId="77777777" w:rsidTr="00975A4D">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980" w:type="dxa"/>
            <w:vMerge/>
          </w:tcPr>
          <w:p w14:paraId="18F87C01" w14:textId="77777777" w:rsidR="0043711F" w:rsidRPr="00AD7C62" w:rsidRDefault="0043711F" w:rsidP="004377E6">
            <w:pPr>
              <w:rPr>
                <w:rFonts w:eastAsia="Arial" w:cs="Arial"/>
              </w:rPr>
            </w:pPr>
          </w:p>
        </w:tc>
        <w:tc>
          <w:tcPr>
            <w:tcW w:w="2410" w:type="dxa"/>
          </w:tcPr>
          <w:p w14:paraId="0FB9E2EC" w14:textId="77777777"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b/>
                <w:bCs/>
              </w:rPr>
            </w:pPr>
            <w:r w:rsidRPr="00AD7C62">
              <w:rPr>
                <w:rFonts w:eastAsia="Arial" w:cs="Arial"/>
                <w:b/>
                <w:bCs/>
              </w:rPr>
              <w:t>Azithromycin</w:t>
            </w:r>
          </w:p>
        </w:tc>
        <w:tc>
          <w:tcPr>
            <w:tcW w:w="2372" w:type="dxa"/>
          </w:tcPr>
          <w:p w14:paraId="69431FD2" w14:textId="77777777"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b/>
                <w:bCs/>
              </w:rPr>
            </w:pPr>
            <w:r w:rsidRPr="00AD7C62">
              <w:rPr>
                <w:rFonts w:eastAsia="Arial" w:cs="Arial"/>
                <w:b/>
                <w:bCs/>
              </w:rPr>
              <w:t>Clarithromycin</w:t>
            </w:r>
          </w:p>
        </w:tc>
        <w:tc>
          <w:tcPr>
            <w:tcW w:w="2254" w:type="dxa"/>
            <w:gridSpan w:val="2"/>
          </w:tcPr>
          <w:p w14:paraId="4F289BF2" w14:textId="77777777"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b/>
                <w:bCs/>
              </w:rPr>
            </w:pPr>
            <w:r w:rsidRPr="00AD7C62">
              <w:rPr>
                <w:rFonts w:eastAsia="Arial" w:cs="Arial"/>
                <w:b/>
                <w:bCs/>
              </w:rPr>
              <w:t>Trimethoprim + Sulfamethoxazole</w:t>
            </w:r>
          </w:p>
        </w:tc>
      </w:tr>
      <w:tr w:rsidR="0043711F" w:rsidRPr="00671D97" w14:paraId="665C101D" w14:textId="77777777" w:rsidTr="00977B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E71A4D6" w14:textId="77777777" w:rsidR="0043711F" w:rsidRPr="00975A4D" w:rsidRDefault="0043711F" w:rsidP="00977BB0">
            <w:pPr>
              <w:rPr>
                <w:rFonts w:eastAsia="Arial" w:cs="Arial"/>
                <w:b/>
                <w:bCs/>
              </w:rPr>
            </w:pPr>
            <w:r w:rsidRPr="00975A4D">
              <w:rPr>
                <w:rFonts w:eastAsia="Arial" w:cs="Arial"/>
                <w:b/>
                <w:bCs/>
              </w:rPr>
              <w:t>&lt;1 month</w:t>
            </w:r>
          </w:p>
        </w:tc>
        <w:tc>
          <w:tcPr>
            <w:tcW w:w="2410" w:type="dxa"/>
          </w:tcPr>
          <w:p w14:paraId="38CD6FB2" w14:textId="1CFF4029"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r w:rsidRPr="00AD7C62">
              <w:rPr>
                <w:rFonts w:eastAsia="Arial" w:cs="Arial"/>
              </w:rPr>
              <w:t xml:space="preserve">10mg/kg daily for 5 </w:t>
            </w:r>
            <w:proofErr w:type="gramStart"/>
            <w:r w:rsidRPr="00AD7C62">
              <w:rPr>
                <w:rFonts w:eastAsia="Arial" w:cs="Arial"/>
              </w:rPr>
              <w:t>days</w:t>
            </w:r>
            <w:r w:rsidR="00151765" w:rsidRPr="00D542C2">
              <w:rPr>
                <w:rFonts w:eastAsia="Arial" w:cs="Arial"/>
                <w:vertAlign w:val="superscript"/>
              </w:rPr>
              <w:t>[</w:t>
            </w:r>
            <w:proofErr w:type="gramEnd"/>
            <w:r w:rsidR="00151765" w:rsidRPr="00D542C2">
              <w:rPr>
                <w:rFonts w:eastAsia="Arial" w:cs="Arial"/>
                <w:vertAlign w:val="superscript"/>
              </w:rPr>
              <w:t>1]</w:t>
            </w:r>
          </w:p>
          <w:p w14:paraId="3C42E438"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p>
        </w:tc>
        <w:tc>
          <w:tcPr>
            <w:tcW w:w="2372" w:type="dxa"/>
          </w:tcPr>
          <w:p w14:paraId="6D3A090A" w14:textId="77777777" w:rsidR="0043711F" w:rsidRPr="00AD7C62" w:rsidRDefault="0043711F" w:rsidP="00975A4D">
            <w:pPr>
              <w:cnfStyle w:val="000000010000" w:firstRow="0" w:lastRow="0" w:firstColumn="0" w:lastColumn="0" w:oddVBand="0" w:evenVBand="0" w:oddHBand="0" w:evenHBand="1" w:firstRowFirstColumn="0" w:firstRowLastColumn="0" w:lastRowFirstColumn="0" w:lastRowLastColumn="0"/>
              <w:rPr>
                <w:rFonts w:eastAsia="Arial" w:cs="Arial"/>
              </w:rPr>
            </w:pPr>
            <w:r w:rsidRPr="00AD7C62">
              <w:rPr>
                <w:rFonts w:eastAsia="Arial" w:cs="Arial"/>
              </w:rPr>
              <w:t xml:space="preserve">Not </w:t>
            </w:r>
            <w:r w:rsidRPr="00975A4D">
              <w:rPr>
                <w:rFonts w:eastAsia="Arial" w:cs="Arial"/>
              </w:rPr>
              <w:t>recommended</w:t>
            </w:r>
          </w:p>
        </w:tc>
        <w:tc>
          <w:tcPr>
            <w:tcW w:w="2254" w:type="dxa"/>
            <w:gridSpan w:val="2"/>
          </w:tcPr>
          <w:p w14:paraId="6679B686"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r w:rsidRPr="00AD7C62">
              <w:rPr>
                <w:rFonts w:eastAsia="Arial" w:cs="Arial"/>
              </w:rPr>
              <w:t>Not recommended</w:t>
            </w:r>
          </w:p>
        </w:tc>
      </w:tr>
      <w:tr w:rsidR="0043711F" w:rsidRPr="00671D97" w14:paraId="029E2D8A" w14:textId="77777777" w:rsidTr="00975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4E315C7" w14:textId="77777777" w:rsidR="0043711F" w:rsidRPr="00975A4D" w:rsidRDefault="0043711F" w:rsidP="00975A4D">
            <w:pPr>
              <w:rPr>
                <w:rFonts w:eastAsia="Arial" w:cs="Arial"/>
                <w:b/>
                <w:bCs/>
              </w:rPr>
            </w:pPr>
            <w:r w:rsidRPr="00975A4D">
              <w:rPr>
                <w:rFonts w:eastAsia="Arial" w:cs="Arial"/>
                <w:b/>
                <w:bCs/>
              </w:rPr>
              <w:t>1 to &lt;6 months</w:t>
            </w:r>
          </w:p>
        </w:tc>
        <w:tc>
          <w:tcPr>
            <w:tcW w:w="2410" w:type="dxa"/>
          </w:tcPr>
          <w:p w14:paraId="46C76D0D" w14:textId="77777777"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rPr>
            </w:pPr>
            <w:r w:rsidRPr="00AD7C62">
              <w:rPr>
                <w:rFonts w:eastAsia="Arial" w:cs="Arial"/>
              </w:rPr>
              <w:t>10mg/kg daily for 5 days</w:t>
            </w:r>
          </w:p>
        </w:tc>
        <w:tc>
          <w:tcPr>
            <w:tcW w:w="2372" w:type="dxa"/>
          </w:tcPr>
          <w:p w14:paraId="6BAF6C01" w14:textId="77777777"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rPr>
            </w:pPr>
            <w:r w:rsidRPr="00AD7C62">
              <w:rPr>
                <w:rFonts w:eastAsia="Arial" w:cs="Arial"/>
              </w:rPr>
              <w:t>7.5mg/kg (max 500mg) twice a day for 7 days</w:t>
            </w:r>
          </w:p>
        </w:tc>
        <w:tc>
          <w:tcPr>
            <w:tcW w:w="2254" w:type="dxa"/>
            <w:gridSpan w:val="2"/>
          </w:tcPr>
          <w:p w14:paraId="43CF4BDD" w14:textId="77777777"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rPr>
            </w:pPr>
            <w:r w:rsidRPr="00AD7C62">
              <w:rPr>
                <w:rFonts w:eastAsia="Arial" w:cs="Arial"/>
              </w:rPr>
              <w:t>4+20mg/kg (max 160+800mg) twice a day for 7 days</w:t>
            </w:r>
          </w:p>
        </w:tc>
      </w:tr>
      <w:tr w:rsidR="0043711F" w:rsidRPr="00671D97" w14:paraId="0F9624DB" w14:textId="77777777" w:rsidTr="00975A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0945A8DB" w14:textId="77777777" w:rsidR="0043711F" w:rsidRPr="00975A4D" w:rsidRDefault="0043711F" w:rsidP="00975A4D">
            <w:pPr>
              <w:rPr>
                <w:rFonts w:eastAsia="Arial" w:cs="Arial"/>
                <w:b/>
                <w:bCs/>
              </w:rPr>
            </w:pPr>
            <w:r w:rsidRPr="00975A4D">
              <w:rPr>
                <w:rFonts w:eastAsia="Arial" w:cs="Arial"/>
                <w:b/>
                <w:bCs/>
              </w:rPr>
              <w:t>Children ≥6 months</w:t>
            </w:r>
          </w:p>
        </w:tc>
        <w:tc>
          <w:tcPr>
            <w:tcW w:w="2410" w:type="dxa"/>
          </w:tcPr>
          <w:p w14:paraId="506B82FF"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r w:rsidRPr="00AD7C62">
              <w:rPr>
                <w:rFonts w:eastAsia="Arial" w:cs="Arial"/>
              </w:rPr>
              <w:t>Day 1: 10mg/kg daily (max 500mg)</w:t>
            </w:r>
          </w:p>
        </w:tc>
        <w:tc>
          <w:tcPr>
            <w:tcW w:w="2372" w:type="dxa"/>
            <w:vMerge w:val="restart"/>
          </w:tcPr>
          <w:p w14:paraId="478D4C44"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r w:rsidRPr="00AD7C62">
              <w:rPr>
                <w:rFonts w:eastAsia="Arial" w:cs="Arial"/>
              </w:rPr>
              <w:t>7.5mg/kg (max 500mg) twice a day for 7 days</w:t>
            </w:r>
          </w:p>
        </w:tc>
        <w:tc>
          <w:tcPr>
            <w:tcW w:w="2254" w:type="dxa"/>
            <w:gridSpan w:val="2"/>
            <w:vMerge w:val="restart"/>
          </w:tcPr>
          <w:p w14:paraId="12B39CE1"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r w:rsidRPr="00AD7C62">
              <w:rPr>
                <w:rFonts w:eastAsia="Arial" w:cs="Arial"/>
              </w:rPr>
              <w:t>4+20mg/kg (max 160+800mg) twice a day for 7 days</w:t>
            </w:r>
          </w:p>
        </w:tc>
      </w:tr>
      <w:tr w:rsidR="0043711F" w:rsidRPr="00671D97" w14:paraId="3B7167F8" w14:textId="77777777" w:rsidTr="00975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0E10931E" w14:textId="77777777" w:rsidR="0043711F" w:rsidRPr="00975A4D" w:rsidRDefault="0043711F" w:rsidP="00975A4D">
            <w:pPr>
              <w:rPr>
                <w:rFonts w:eastAsia="Arial" w:cs="Arial"/>
                <w:b/>
                <w:bCs/>
              </w:rPr>
            </w:pPr>
          </w:p>
        </w:tc>
        <w:tc>
          <w:tcPr>
            <w:tcW w:w="2410" w:type="dxa"/>
          </w:tcPr>
          <w:p w14:paraId="2CE8AA29" w14:textId="77777777"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rPr>
            </w:pPr>
            <w:r w:rsidRPr="00AD7C62">
              <w:rPr>
                <w:rFonts w:eastAsia="Arial" w:cs="Arial"/>
              </w:rPr>
              <w:t>Days 2-5: 5mg/kg daily (max 250mg)</w:t>
            </w:r>
          </w:p>
        </w:tc>
        <w:tc>
          <w:tcPr>
            <w:tcW w:w="2372" w:type="dxa"/>
            <w:vMerge/>
          </w:tcPr>
          <w:p w14:paraId="74D4AC93" w14:textId="77777777"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rPr>
            </w:pPr>
          </w:p>
        </w:tc>
        <w:tc>
          <w:tcPr>
            <w:tcW w:w="2254" w:type="dxa"/>
            <w:gridSpan w:val="2"/>
            <w:vMerge/>
          </w:tcPr>
          <w:p w14:paraId="1DED80C3" w14:textId="77777777"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rPr>
            </w:pPr>
          </w:p>
        </w:tc>
      </w:tr>
      <w:tr w:rsidR="0043711F" w:rsidRPr="00671D97" w14:paraId="114CC312" w14:textId="77777777" w:rsidTr="00975A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08AE789A" w14:textId="77777777" w:rsidR="0043711F" w:rsidRPr="00975A4D" w:rsidRDefault="0043711F" w:rsidP="00975A4D">
            <w:pPr>
              <w:rPr>
                <w:rFonts w:eastAsia="Arial" w:cs="Arial"/>
                <w:b/>
                <w:bCs/>
              </w:rPr>
            </w:pPr>
            <w:r w:rsidRPr="00975A4D">
              <w:rPr>
                <w:rFonts w:eastAsia="Arial" w:cs="Arial"/>
                <w:b/>
                <w:bCs/>
              </w:rPr>
              <w:t>Adults</w:t>
            </w:r>
          </w:p>
        </w:tc>
        <w:tc>
          <w:tcPr>
            <w:tcW w:w="2410" w:type="dxa"/>
          </w:tcPr>
          <w:p w14:paraId="285567D1"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r w:rsidRPr="00AD7C62">
              <w:rPr>
                <w:rFonts w:eastAsia="Arial" w:cs="Arial"/>
              </w:rPr>
              <w:t>Day 1: 500mg daily</w:t>
            </w:r>
          </w:p>
          <w:p w14:paraId="6F7C756B"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p>
        </w:tc>
        <w:tc>
          <w:tcPr>
            <w:tcW w:w="2372" w:type="dxa"/>
            <w:vMerge w:val="restart"/>
          </w:tcPr>
          <w:p w14:paraId="14B1886E"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r w:rsidRPr="00AD7C62">
              <w:rPr>
                <w:rFonts w:eastAsia="Arial" w:cs="Arial"/>
              </w:rPr>
              <w:t>500mg twice a day for 7 days</w:t>
            </w:r>
          </w:p>
        </w:tc>
        <w:tc>
          <w:tcPr>
            <w:tcW w:w="2254" w:type="dxa"/>
            <w:gridSpan w:val="2"/>
            <w:vMerge w:val="restart"/>
          </w:tcPr>
          <w:p w14:paraId="79CB8F7E"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r w:rsidRPr="00AD7C62">
              <w:rPr>
                <w:rFonts w:eastAsia="Arial" w:cs="Arial"/>
              </w:rPr>
              <w:t>160+800mg twice a day for 7 days</w:t>
            </w:r>
          </w:p>
        </w:tc>
      </w:tr>
      <w:tr w:rsidR="0043711F" w:rsidRPr="00671D97" w14:paraId="2D27F9A3" w14:textId="77777777" w:rsidTr="00975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48E44B67" w14:textId="77777777" w:rsidR="0043711F" w:rsidRPr="00975A4D" w:rsidRDefault="0043711F" w:rsidP="00975A4D">
            <w:pPr>
              <w:rPr>
                <w:rFonts w:eastAsia="Arial" w:cs="Arial"/>
                <w:b/>
                <w:bCs/>
              </w:rPr>
            </w:pPr>
          </w:p>
        </w:tc>
        <w:tc>
          <w:tcPr>
            <w:tcW w:w="2410" w:type="dxa"/>
          </w:tcPr>
          <w:p w14:paraId="792D7B4B" w14:textId="77777777"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rPr>
            </w:pPr>
            <w:r w:rsidRPr="00AD7C62">
              <w:rPr>
                <w:rFonts w:eastAsia="Arial" w:cs="Arial"/>
              </w:rPr>
              <w:t xml:space="preserve">Day 2-5: 250mg daily </w:t>
            </w:r>
          </w:p>
          <w:p w14:paraId="60DFD405" w14:textId="77777777"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rPr>
            </w:pPr>
          </w:p>
        </w:tc>
        <w:tc>
          <w:tcPr>
            <w:tcW w:w="2372" w:type="dxa"/>
            <w:vMerge/>
          </w:tcPr>
          <w:p w14:paraId="05D5B3B0" w14:textId="77777777"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rPr>
            </w:pPr>
          </w:p>
        </w:tc>
        <w:tc>
          <w:tcPr>
            <w:tcW w:w="2254" w:type="dxa"/>
            <w:gridSpan w:val="2"/>
            <w:vMerge/>
          </w:tcPr>
          <w:p w14:paraId="725B21AE" w14:textId="77777777"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rPr>
            </w:pPr>
          </w:p>
        </w:tc>
      </w:tr>
      <w:tr w:rsidR="0043711F" w:rsidRPr="00671D97" w14:paraId="134B36BC" w14:textId="77777777" w:rsidTr="00975A4D">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71A0AB91" w14:textId="77777777" w:rsidR="0043711F" w:rsidRPr="00975A4D" w:rsidRDefault="0043711F" w:rsidP="00975A4D">
            <w:pPr>
              <w:rPr>
                <w:rFonts w:eastAsia="Arial" w:cs="Arial"/>
                <w:b/>
                <w:bCs/>
              </w:rPr>
            </w:pPr>
            <w:r w:rsidRPr="00975A4D">
              <w:rPr>
                <w:rFonts w:eastAsia="Arial" w:cs="Arial"/>
                <w:b/>
                <w:bCs/>
              </w:rPr>
              <w:lastRenderedPageBreak/>
              <w:t xml:space="preserve">Pregnancy </w:t>
            </w:r>
          </w:p>
        </w:tc>
        <w:tc>
          <w:tcPr>
            <w:tcW w:w="4789" w:type="dxa"/>
            <w:gridSpan w:val="3"/>
          </w:tcPr>
          <w:p w14:paraId="3BE2D336"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r w:rsidRPr="00AD7C62">
              <w:rPr>
                <w:rFonts w:eastAsia="Arial" w:cs="Arial"/>
              </w:rPr>
              <w:t xml:space="preserve">Azithromycin (Category B1) has better absorption. Clarithromycin is a Category B3 antibiotic. Erythromycin (Category A in pregnancy) can be considered and is active against B. pertussis but is poorly tolerated and requires more frequent dosing. </w:t>
            </w:r>
          </w:p>
          <w:p w14:paraId="07CD8A13"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p>
        </w:tc>
        <w:tc>
          <w:tcPr>
            <w:tcW w:w="2247" w:type="dxa"/>
          </w:tcPr>
          <w:p w14:paraId="7336AB01"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r w:rsidRPr="00AD7C62">
              <w:rPr>
                <w:rFonts w:eastAsia="Arial" w:cs="Arial"/>
              </w:rPr>
              <w:t>Should not be used in the first trimester of pregnancy, or in the last month pregnancy. Should only be used during pregnancy if the potential benefit justifies the potential risk to the foetus. Folic acid supplementation may be required.</w:t>
            </w:r>
          </w:p>
        </w:tc>
      </w:tr>
      <w:tr w:rsidR="0043711F" w:rsidRPr="00671D97" w14:paraId="08C2412E" w14:textId="77777777" w:rsidTr="00975A4D">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980" w:type="dxa"/>
            <w:vMerge/>
          </w:tcPr>
          <w:p w14:paraId="477F7707" w14:textId="77777777" w:rsidR="0043711F" w:rsidRPr="00975A4D" w:rsidRDefault="0043711F" w:rsidP="00975A4D">
            <w:pPr>
              <w:rPr>
                <w:rFonts w:eastAsia="Arial" w:cs="Arial"/>
                <w:b/>
                <w:bCs/>
              </w:rPr>
            </w:pPr>
          </w:p>
        </w:tc>
        <w:tc>
          <w:tcPr>
            <w:tcW w:w="7036" w:type="dxa"/>
            <w:gridSpan w:val="4"/>
          </w:tcPr>
          <w:p w14:paraId="0006323F" w14:textId="4F0C7D14" w:rsidR="0043711F" w:rsidRPr="00AD7C62" w:rsidRDefault="0043711F" w:rsidP="004377E6">
            <w:pPr>
              <w:cnfStyle w:val="000000100000" w:firstRow="0" w:lastRow="0" w:firstColumn="0" w:lastColumn="0" w:oddVBand="0" w:evenVBand="0" w:oddHBand="1" w:evenHBand="0" w:firstRowFirstColumn="0" w:firstRowLastColumn="0" w:lastRowFirstColumn="0" w:lastRowLastColumn="0"/>
              <w:rPr>
                <w:rFonts w:eastAsia="Arial" w:cs="Arial"/>
              </w:rPr>
            </w:pPr>
            <w:r w:rsidRPr="00AD7C62">
              <w:rPr>
                <w:rFonts w:eastAsia="Arial" w:cs="Arial"/>
              </w:rPr>
              <w:t xml:space="preserve">Pregnant </w:t>
            </w:r>
            <w:r w:rsidR="007714C3">
              <w:rPr>
                <w:rFonts w:eastAsia="Arial" w:cs="Arial"/>
              </w:rPr>
              <w:t>people</w:t>
            </w:r>
            <w:r w:rsidRPr="00AD7C62">
              <w:rPr>
                <w:rFonts w:eastAsia="Arial" w:cs="Arial"/>
              </w:rPr>
              <w:t xml:space="preserve"> with onset of pertussis or exposure within a month of expected delivery should receive antibiotic therapy. It is the responsibility of the treating doctor to select the most appropriate antibiotic. </w:t>
            </w:r>
          </w:p>
        </w:tc>
      </w:tr>
      <w:tr w:rsidR="0043711F" w:rsidRPr="00671D97" w14:paraId="22354C0D" w14:textId="77777777" w:rsidTr="00975A4D">
        <w:trPr>
          <w:cnfStyle w:val="000000010000" w:firstRow="0" w:lastRow="0" w:firstColumn="0" w:lastColumn="0" w:oddVBand="0" w:evenVBand="0" w:oddHBand="0" w:evenHBand="1"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980" w:type="dxa"/>
          </w:tcPr>
          <w:p w14:paraId="1F4B2E39" w14:textId="77777777" w:rsidR="0043711F" w:rsidRPr="00975A4D" w:rsidRDefault="0043711F" w:rsidP="00975A4D">
            <w:pPr>
              <w:rPr>
                <w:rFonts w:eastAsia="Arial" w:cs="Arial"/>
                <w:b/>
                <w:bCs/>
              </w:rPr>
            </w:pPr>
            <w:r w:rsidRPr="00975A4D">
              <w:rPr>
                <w:rFonts w:eastAsia="Arial" w:cs="Arial"/>
                <w:b/>
                <w:bCs/>
              </w:rPr>
              <w:t>Breastfeeding</w:t>
            </w:r>
          </w:p>
        </w:tc>
        <w:tc>
          <w:tcPr>
            <w:tcW w:w="4789" w:type="dxa"/>
            <w:gridSpan w:val="3"/>
          </w:tcPr>
          <w:p w14:paraId="2238FDCB"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r w:rsidRPr="00AD7C62">
              <w:rPr>
                <w:rFonts w:eastAsia="Arial" w:cs="Arial"/>
              </w:rPr>
              <w:t xml:space="preserve">Macrolides are compatible with breastfeeding (infant may have loose bowel motions). </w:t>
            </w:r>
          </w:p>
          <w:p w14:paraId="7F6D2823"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p>
        </w:tc>
        <w:tc>
          <w:tcPr>
            <w:tcW w:w="2247" w:type="dxa"/>
          </w:tcPr>
          <w:p w14:paraId="19A9CD4A" w14:textId="77777777" w:rsidR="0043711F" w:rsidRPr="00AD7C62" w:rsidRDefault="0043711F" w:rsidP="004377E6">
            <w:pPr>
              <w:cnfStyle w:val="000000010000" w:firstRow="0" w:lastRow="0" w:firstColumn="0" w:lastColumn="0" w:oddVBand="0" w:evenVBand="0" w:oddHBand="0" w:evenHBand="1" w:firstRowFirstColumn="0" w:firstRowLastColumn="0" w:lastRowFirstColumn="0" w:lastRowLastColumn="0"/>
              <w:rPr>
                <w:rFonts w:eastAsia="Arial" w:cs="Arial"/>
              </w:rPr>
            </w:pPr>
            <w:r w:rsidRPr="00AD7C62">
              <w:rPr>
                <w:rFonts w:eastAsia="Arial" w:cs="Arial"/>
              </w:rPr>
              <w:t xml:space="preserve">Should be avoided in breastfeeding if infant is ill, stressed or preterm, and in those with </w:t>
            </w:r>
            <w:proofErr w:type="spellStart"/>
            <w:r w:rsidRPr="00AD7C62">
              <w:rPr>
                <w:rFonts w:eastAsia="Arial" w:cs="Arial"/>
              </w:rPr>
              <w:t>hyperbilirubinaemia</w:t>
            </w:r>
            <w:proofErr w:type="spellEnd"/>
            <w:r w:rsidRPr="00AD7C62">
              <w:rPr>
                <w:rFonts w:eastAsia="Arial" w:cs="Arial"/>
              </w:rPr>
              <w:t xml:space="preserve"> or G6PD deficiency.</w:t>
            </w:r>
          </w:p>
        </w:tc>
      </w:tr>
    </w:tbl>
    <w:p w14:paraId="2B762666" w14:textId="0966F1FC" w:rsidR="0043711F" w:rsidRPr="00671D97" w:rsidRDefault="00151765" w:rsidP="0043711F">
      <w:pPr>
        <w:spacing w:after="0" w:line="240" w:lineRule="auto"/>
        <w:rPr>
          <w:rStyle w:val="Strong"/>
          <w:rFonts w:asciiTheme="minorHAnsi" w:hAnsiTheme="minorHAnsi" w:cstheme="minorHAnsi"/>
          <w:b w:val="0"/>
          <w:bCs w:val="0"/>
          <w:color w:val="222222"/>
          <w:sz w:val="20"/>
          <w:szCs w:val="20"/>
          <w:shd w:val="clear" w:color="auto" w:fill="FFFFFF"/>
        </w:rPr>
      </w:pPr>
      <w:r w:rsidRPr="00D542C2">
        <w:rPr>
          <w:rStyle w:val="Strong"/>
          <w:rFonts w:asciiTheme="minorHAnsi" w:hAnsiTheme="minorHAnsi" w:cstheme="minorHAnsi"/>
          <w:b w:val="0"/>
          <w:bCs w:val="0"/>
          <w:color w:val="222222"/>
          <w:sz w:val="20"/>
          <w:szCs w:val="20"/>
          <w:shd w:val="clear" w:color="auto" w:fill="FFFFFF"/>
          <w:vertAlign w:val="superscript"/>
        </w:rPr>
        <w:t>[1]</w:t>
      </w:r>
      <w:r>
        <w:rPr>
          <w:rStyle w:val="Strong"/>
          <w:rFonts w:asciiTheme="minorHAnsi" w:hAnsiTheme="minorHAnsi" w:cstheme="minorHAnsi"/>
          <w:b w:val="0"/>
          <w:bCs w:val="0"/>
          <w:color w:val="222222"/>
          <w:sz w:val="20"/>
          <w:szCs w:val="20"/>
          <w:shd w:val="clear" w:color="auto" w:fill="FFFFFF"/>
        </w:rPr>
        <w:t xml:space="preserve"> </w:t>
      </w:r>
      <w:r w:rsidR="0043711F" w:rsidRPr="00671D97">
        <w:rPr>
          <w:rStyle w:val="Strong"/>
          <w:rFonts w:asciiTheme="minorHAnsi" w:hAnsiTheme="minorHAnsi" w:cstheme="minorHAnsi"/>
          <w:b w:val="0"/>
          <w:bCs w:val="0"/>
          <w:color w:val="222222"/>
          <w:sz w:val="20"/>
          <w:szCs w:val="20"/>
          <w:shd w:val="clear" w:color="auto" w:fill="FFFFFF"/>
        </w:rPr>
        <w:t>Azithromycin as the preferred agent in infants younger than 1 month of age. Macrolides may be associated with infantile hypertrophic pyloric stenosis in this age group. Administration of antibiotics to neonates should be done in consultation with specialist infectious diseases, neonatal or paediatric services and may require a risk-benefit assessment.</w:t>
      </w:r>
    </w:p>
    <w:p w14:paraId="30C6B997" w14:textId="3ABE92C6" w:rsidR="0043711F" w:rsidRPr="00151765" w:rsidRDefault="00B624DC" w:rsidP="0043711F">
      <w:pPr>
        <w:pStyle w:val="HeadingTABLE"/>
        <w:numPr>
          <w:ilvl w:val="0"/>
          <w:numId w:val="0"/>
        </w:numPr>
        <w:rPr>
          <w:rFonts w:asciiTheme="minorHAnsi" w:hAnsiTheme="minorHAnsi" w:cstheme="minorHAnsi"/>
          <w:b w:val="0"/>
          <w:bCs w:val="0"/>
        </w:rPr>
      </w:pPr>
      <w:hyperlink r:id="rId19" w:history="1">
        <w:r w:rsidR="0043711F" w:rsidRPr="004E6125">
          <w:rPr>
            <w:rStyle w:val="Hyperlink"/>
            <w:rFonts w:asciiTheme="minorHAnsi" w:hAnsiTheme="minorHAnsi" w:cstheme="minorHAnsi"/>
            <w:b w:val="0"/>
            <w:bCs w:val="0"/>
            <w:i/>
            <w:iCs/>
            <w:shd w:val="clear" w:color="auto" w:fill="FFFFFF"/>
          </w:rPr>
          <w:t>Therapeutic Guidelines: Antibiotic</w:t>
        </w:r>
      </w:hyperlink>
      <w:r w:rsidR="0043711F" w:rsidRPr="00923A71">
        <w:rPr>
          <w:rStyle w:val="Strong"/>
          <w:rFonts w:asciiTheme="minorHAnsi" w:hAnsiTheme="minorHAnsi" w:cstheme="minorHAnsi"/>
          <w:color w:val="222222"/>
          <w:shd w:val="clear" w:color="auto" w:fill="FFFFFF"/>
        </w:rPr>
        <w:t xml:space="preserve"> notes there is currently no clinical evidence to recommend the use of roxithromycin for the management of pertussis (16). In vitro evidence indicates it is relatively ineffective (17).</w:t>
      </w:r>
      <w:r w:rsidR="0043711F" w:rsidRPr="00923A71">
        <w:rPr>
          <w:rStyle w:val="Strong"/>
          <w:rFonts w:asciiTheme="minorHAnsi" w:hAnsiTheme="minorHAnsi" w:cstheme="minorHAnsi"/>
          <w:color w:val="222222"/>
          <w:shd w:val="clear" w:color="auto" w:fill="FFFFFF"/>
          <w:vertAlign w:val="superscript"/>
        </w:rPr>
        <w:t xml:space="preserve"> </w:t>
      </w:r>
      <w:r w:rsidR="0043711F" w:rsidRPr="00923A71">
        <w:rPr>
          <w:rStyle w:val="Strong"/>
          <w:rFonts w:asciiTheme="minorHAnsi" w:hAnsiTheme="minorHAnsi" w:cstheme="minorHAnsi"/>
          <w:color w:val="222222"/>
          <w:shd w:val="clear" w:color="auto" w:fill="FFFFFF"/>
        </w:rPr>
        <w:t xml:space="preserve">Erythromycin, whilst efficacious for prophylaxis, is not recommended due to poor tolerability. Erythromycin for this reason is not currently listed in the most recent edition of </w:t>
      </w:r>
      <w:hyperlink r:id="rId20" w:history="1">
        <w:r w:rsidR="0043711F" w:rsidRPr="004E6125">
          <w:rPr>
            <w:rStyle w:val="Hyperlink"/>
            <w:rFonts w:asciiTheme="minorHAnsi" w:hAnsiTheme="minorHAnsi" w:cstheme="minorHAnsi"/>
            <w:b w:val="0"/>
            <w:bCs w:val="0"/>
            <w:i/>
            <w:iCs/>
            <w:shd w:val="clear" w:color="auto" w:fill="FFFFFF"/>
          </w:rPr>
          <w:t>Therapeutic Guidelines: Antibiotic</w:t>
        </w:r>
      </w:hyperlink>
      <w:r w:rsidR="0043711F" w:rsidRPr="00923A71">
        <w:rPr>
          <w:rStyle w:val="Strong"/>
          <w:rFonts w:asciiTheme="minorHAnsi" w:hAnsiTheme="minorHAnsi" w:cstheme="minorHAnsi"/>
          <w:color w:val="222222"/>
          <w:shd w:val="clear" w:color="auto" w:fill="FFFFFF"/>
        </w:rPr>
        <w:t>.</w:t>
      </w:r>
    </w:p>
    <w:p w14:paraId="00B798C1" w14:textId="494B993D" w:rsidR="00F871FF" w:rsidRDefault="002C62DA" w:rsidP="002C62DA">
      <w:pPr>
        <w:spacing w:line="240" w:lineRule="auto"/>
        <w:rPr>
          <w:rFonts w:asciiTheme="minorHAnsi" w:hAnsiTheme="minorHAnsi" w:cstheme="minorHAnsi"/>
          <w:color w:val="222222"/>
        </w:rPr>
      </w:pPr>
      <w:bookmarkStart w:id="56" w:name="_Toc179874786"/>
      <w:r w:rsidRPr="00503CB4">
        <w:rPr>
          <w:rStyle w:val="Heading3Char"/>
        </w:rPr>
        <w:t>Education</w:t>
      </w:r>
      <w:bookmarkEnd w:id="56"/>
      <w:r w:rsidRPr="00671D97">
        <w:rPr>
          <w:rFonts w:asciiTheme="minorHAnsi" w:hAnsiTheme="minorHAnsi" w:cstheme="minorHAnsi"/>
          <w:color w:val="222222"/>
          <w:sz w:val="20"/>
          <w:szCs w:val="20"/>
        </w:rPr>
        <w:br/>
      </w:r>
      <w:r w:rsidRPr="00671D97">
        <w:rPr>
          <w:rFonts w:asciiTheme="minorHAnsi" w:hAnsiTheme="minorHAnsi" w:cstheme="minorHAnsi"/>
          <w:color w:val="222222"/>
          <w:shd w:val="clear" w:color="auto" w:fill="FFFFFF"/>
        </w:rPr>
        <w:t xml:space="preserve">The case or relevant </w:t>
      </w:r>
      <w:proofErr w:type="gramStart"/>
      <w:r w:rsidRPr="00671D97">
        <w:rPr>
          <w:rFonts w:asciiTheme="minorHAnsi" w:hAnsiTheme="minorHAnsi" w:cstheme="minorHAnsi"/>
          <w:color w:val="222222"/>
          <w:shd w:val="clear" w:color="auto" w:fill="FFFFFF"/>
        </w:rPr>
        <w:t>care-giver</w:t>
      </w:r>
      <w:proofErr w:type="gramEnd"/>
      <w:r w:rsidRPr="00671D97">
        <w:rPr>
          <w:rFonts w:asciiTheme="minorHAnsi" w:hAnsiTheme="minorHAnsi" w:cstheme="minorHAnsi"/>
          <w:color w:val="222222"/>
          <w:shd w:val="clear" w:color="auto" w:fill="FFFFFF"/>
        </w:rPr>
        <w:t xml:space="preserve"> should be advised about the nature of the infection and the mode of transmission. The fact sheet is useful for this purpose (see </w:t>
      </w:r>
      <w:hyperlink w:anchor="_Appendix_1_Pertussis" w:history="1">
        <w:r w:rsidR="000A5D25">
          <w:rPr>
            <w:rStyle w:val="Hyperlink"/>
            <w:rFonts w:asciiTheme="minorHAnsi" w:hAnsiTheme="minorHAnsi" w:cstheme="minorHAnsi"/>
            <w:shd w:val="clear" w:color="auto" w:fill="FFFFFF"/>
          </w:rPr>
          <w:t>Appendix A</w:t>
        </w:r>
      </w:hyperlink>
      <w:r w:rsidRPr="00671D97">
        <w:rPr>
          <w:rFonts w:asciiTheme="minorHAnsi" w:hAnsiTheme="minorHAnsi" w:cstheme="minorHAnsi"/>
          <w:color w:val="222222"/>
          <w:shd w:val="clear" w:color="auto" w:fill="FFFFFF"/>
        </w:rPr>
        <w:t xml:space="preserve">). Cases should be advised to avoid contact with infants and </w:t>
      </w:r>
      <w:r w:rsidR="007714C3">
        <w:rPr>
          <w:rFonts w:asciiTheme="minorHAnsi" w:hAnsiTheme="minorHAnsi" w:cstheme="minorHAnsi"/>
          <w:color w:val="222222"/>
          <w:shd w:val="clear" w:color="auto" w:fill="FFFFFF"/>
        </w:rPr>
        <w:t>people</w:t>
      </w:r>
      <w:r w:rsidRPr="00671D97">
        <w:rPr>
          <w:rFonts w:asciiTheme="minorHAnsi" w:hAnsiTheme="minorHAnsi" w:cstheme="minorHAnsi"/>
          <w:color w:val="222222"/>
          <w:shd w:val="clear" w:color="auto" w:fill="FFFFFF"/>
        </w:rPr>
        <w:t xml:space="preserve"> in the last month of pregnancy.</w:t>
      </w:r>
    </w:p>
    <w:p w14:paraId="49688A09" w14:textId="5A72C9E1" w:rsidR="00F871FF" w:rsidRPr="00F871FF" w:rsidRDefault="00F871FF" w:rsidP="00503CB4">
      <w:pPr>
        <w:pStyle w:val="Heading3"/>
        <w:rPr>
          <w:rFonts w:asciiTheme="minorHAnsi" w:hAnsiTheme="minorHAnsi" w:cstheme="minorHAnsi"/>
          <w:color w:val="222222"/>
        </w:rPr>
      </w:pPr>
      <w:bookmarkStart w:id="57" w:name="_Toc179874787"/>
      <w:r w:rsidRPr="00503CB4">
        <w:t>Isolation and restriction</w:t>
      </w:r>
      <w:bookmarkEnd w:id="57"/>
    </w:p>
    <w:p w14:paraId="48BA6D25" w14:textId="6102F471" w:rsidR="002C62DA" w:rsidRPr="00671D97" w:rsidRDefault="002C62DA" w:rsidP="002C62DA">
      <w:pPr>
        <w:spacing w:line="240" w:lineRule="auto"/>
        <w:rPr>
          <w:rFonts w:asciiTheme="minorHAnsi" w:hAnsiTheme="minorHAnsi" w:cstheme="minorHAnsi"/>
          <w:iCs/>
          <w:color w:val="222222"/>
          <w:shd w:val="clear" w:color="auto" w:fill="FFFFFF"/>
        </w:rPr>
      </w:pPr>
      <w:r w:rsidRPr="00671D97">
        <w:rPr>
          <w:rFonts w:asciiTheme="minorHAnsi" w:hAnsiTheme="minorHAnsi" w:cstheme="minorHAnsi"/>
          <w:iCs/>
          <w:color w:val="222222"/>
          <w:shd w:val="clear" w:color="auto" w:fill="FFFFFF"/>
        </w:rPr>
        <w:t xml:space="preserve">Exclusion from work, school, preschool, and </w:t>
      </w:r>
      <w:proofErr w:type="gramStart"/>
      <w:r w:rsidRPr="00671D97">
        <w:rPr>
          <w:rFonts w:asciiTheme="minorHAnsi" w:hAnsiTheme="minorHAnsi" w:cstheme="minorHAnsi"/>
          <w:iCs/>
          <w:color w:val="222222"/>
          <w:shd w:val="clear" w:color="auto" w:fill="FFFFFF"/>
        </w:rPr>
        <w:t>child care</w:t>
      </w:r>
      <w:proofErr w:type="gramEnd"/>
      <w:r w:rsidRPr="00671D97">
        <w:rPr>
          <w:rFonts w:asciiTheme="minorHAnsi" w:hAnsiTheme="minorHAnsi" w:cstheme="minorHAnsi"/>
          <w:iCs/>
          <w:color w:val="222222"/>
          <w:shd w:val="clear" w:color="auto" w:fill="FFFFFF"/>
        </w:rPr>
        <w:t>, and restricted attendance from other settings, especially where there are infants, should be recommended for cases until they are no longer infectious, i.e. until:</w:t>
      </w:r>
    </w:p>
    <w:p w14:paraId="32F9FEF5" w14:textId="77777777" w:rsidR="002C62DA" w:rsidRPr="00671D97" w:rsidRDefault="002C62DA" w:rsidP="00D248DC">
      <w:pPr>
        <w:pStyle w:val="ListParagraph"/>
        <w:numPr>
          <w:ilvl w:val="0"/>
          <w:numId w:val="16"/>
        </w:numPr>
        <w:spacing w:line="240" w:lineRule="auto"/>
        <w:rPr>
          <w:rFonts w:asciiTheme="minorHAnsi" w:hAnsiTheme="minorHAnsi" w:cstheme="minorHAnsi"/>
          <w:iCs/>
          <w:color w:val="222222"/>
          <w:shd w:val="clear" w:color="auto" w:fill="FFFFFF"/>
        </w:rPr>
      </w:pPr>
      <w:r w:rsidRPr="00671D97">
        <w:rPr>
          <w:rFonts w:asciiTheme="minorHAnsi" w:hAnsiTheme="minorHAnsi" w:cstheme="minorHAnsi"/>
          <w:iCs/>
          <w:color w:val="222222"/>
          <w:shd w:val="clear" w:color="auto" w:fill="FFFFFF"/>
        </w:rPr>
        <w:t>21 days after the onset of any cough, or</w:t>
      </w:r>
    </w:p>
    <w:p w14:paraId="3BB6C0AA" w14:textId="77777777" w:rsidR="002C62DA" w:rsidRPr="00671D97" w:rsidRDefault="002C62DA" w:rsidP="00D248DC">
      <w:pPr>
        <w:pStyle w:val="ListParagraph"/>
        <w:numPr>
          <w:ilvl w:val="0"/>
          <w:numId w:val="16"/>
        </w:numPr>
        <w:shd w:val="clear" w:color="auto" w:fill="FFFFFF"/>
        <w:spacing w:before="0" w:after="90" w:line="300" w:lineRule="atLeast"/>
        <w:rPr>
          <w:rFonts w:asciiTheme="minorHAnsi" w:hAnsiTheme="minorHAnsi" w:cstheme="minorHAnsi"/>
          <w:color w:val="222222"/>
          <w:shd w:val="clear" w:color="auto" w:fill="FFFFFF"/>
        </w:rPr>
      </w:pPr>
      <w:r w:rsidRPr="00671D97">
        <w:rPr>
          <w:rFonts w:asciiTheme="minorHAnsi" w:hAnsiTheme="minorHAnsi" w:cstheme="minorHAnsi"/>
          <w:color w:val="222222"/>
          <w:shd w:val="clear" w:color="auto" w:fill="FFFFFF"/>
        </w:rPr>
        <w:t>14 days after the onset of paroxysmal cough (if the onset is known), or</w:t>
      </w:r>
    </w:p>
    <w:p w14:paraId="6D0A146B" w14:textId="77777777" w:rsidR="002C62DA" w:rsidRPr="00671D97" w:rsidRDefault="002C62DA" w:rsidP="00D248DC">
      <w:pPr>
        <w:pStyle w:val="ListParagraph"/>
        <w:numPr>
          <w:ilvl w:val="0"/>
          <w:numId w:val="16"/>
        </w:numPr>
        <w:shd w:val="clear" w:color="auto" w:fill="FFFFFF"/>
        <w:spacing w:before="0" w:after="90" w:line="300" w:lineRule="atLeast"/>
        <w:rPr>
          <w:rFonts w:asciiTheme="minorHAnsi" w:hAnsiTheme="minorHAnsi" w:cstheme="minorHAnsi"/>
          <w:color w:val="222222"/>
          <w:shd w:val="clear" w:color="auto" w:fill="FFFFFF"/>
        </w:rPr>
      </w:pPr>
      <w:r w:rsidRPr="00671D97">
        <w:rPr>
          <w:rFonts w:asciiTheme="minorHAnsi" w:hAnsiTheme="minorHAnsi" w:cstheme="minorHAnsi"/>
          <w:color w:val="222222"/>
          <w:shd w:val="clear" w:color="auto" w:fill="FFFFFF"/>
        </w:rPr>
        <w:t>they have completed 5 days of a course of an appropriate antibiotic.</w:t>
      </w:r>
    </w:p>
    <w:p w14:paraId="5915ED27" w14:textId="37375CCF" w:rsidR="00151765" w:rsidRPr="00D542C2" w:rsidRDefault="002C62DA" w:rsidP="00F871FF">
      <w:pPr>
        <w:spacing w:after="0" w:line="240" w:lineRule="auto"/>
        <w:rPr>
          <w:rStyle w:val="Heading3Char"/>
          <w:rFonts w:asciiTheme="minorHAnsi" w:eastAsiaTheme="minorHAnsi" w:hAnsiTheme="minorHAnsi" w:cstheme="minorHAnsi"/>
          <w:color w:val="222222"/>
          <w:sz w:val="20"/>
          <w:szCs w:val="20"/>
        </w:rPr>
      </w:pPr>
      <w:r w:rsidRPr="00671D97">
        <w:rPr>
          <w:rFonts w:asciiTheme="minorHAnsi" w:hAnsiTheme="minorHAnsi" w:cstheme="minorHAnsi"/>
          <w:color w:val="222222"/>
          <w:shd w:val="clear" w:color="auto" w:fill="FFFFFF"/>
        </w:rPr>
        <w:lastRenderedPageBreak/>
        <w:t>In hospital settings, infectious cases should be managed with droplet precautions and accommodated in a single room (18).</w:t>
      </w:r>
      <w:r w:rsidRPr="00671D97" w:rsidDel="00784157">
        <w:rPr>
          <w:rFonts w:asciiTheme="minorHAnsi" w:hAnsiTheme="minorHAnsi" w:cstheme="minorHAnsi"/>
          <w:color w:val="222222"/>
          <w:shd w:val="clear" w:color="auto" w:fill="FFFFFF"/>
        </w:rPr>
        <w:t xml:space="preserve"> </w:t>
      </w:r>
    </w:p>
    <w:p w14:paraId="77C10761" w14:textId="0570F28E" w:rsidR="00F871FF" w:rsidRPr="00F871FF" w:rsidRDefault="00F871FF" w:rsidP="00503CB4">
      <w:pPr>
        <w:pStyle w:val="Heading3"/>
      </w:pPr>
      <w:bookmarkStart w:id="58" w:name="_Toc179874788"/>
      <w:r w:rsidRPr="00503CB4">
        <w:t>Active case finding</w:t>
      </w:r>
      <w:bookmarkEnd w:id="58"/>
    </w:p>
    <w:p w14:paraId="77BA83B1" w14:textId="4E1E39AD" w:rsidR="002C62DA" w:rsidRPr="00671D97" w:rsidRDefault="002C62DA" w:rsidP="002C62DA">
      <w:pPr>
        <w:spacing w:after="0" w:line="240" w:lineRule="auto"/>
        <w:rPr>
          <w:rFonts w:asciiTheme="minorHAnsi" w:hAnsiTheme="minorHAnsi" w:cstheme="minorHAnsi"/>
          <w:color w:val="222222"/>
          <w:shd w:val="clear" w:color="auto" w:fill="FFFFFF"/>
        </w:rPr>
      </w:pPr>
      <w:r w:rsidRPr="00671D97">
        <w:rPr>
          <w:rFonts w:asciiTheme="minorHAnsi" w:hAnsiTheme="minorHAnsi" w:cstheme="minorHAnsi"/>
          <w:color w:val="222222"/>
          <w:shd w:val="clear" w:color="auto" w:fill="FFFFFF"/>
        </w:rPr>
        <w:t xml:space="preserve">None routinely required, except in special situations (see </w:t>
      </w:r>
      <w:hyperlink w:anchor="_Case_in_a" w:history="1">
        <w:r w:rsidRPr="00D83D05">
          <w:rPr>
            <w:rStyle w:val="Hyperlink"/>
            <w:rFonts w:asciiTheme="minorHAnsi" w:hAnsiTheme="minorHAnsi" w:cstheme="minorHAnsi"/>
            <w:shd w:val="clear" w:color="auto" w:fill="FFFFFF"/>
          </w:rPr>
          <w:t xml:space="preserve">Section 12 </w:t>
        </w:r>
        <w:r w:rsidR="00D83D05">
          <w:rPr>
            <w:rStyle w:val="Hyperlink"/>
            <w:rFonts w:asciiTheme="minorHAnsi" w:hAnsiTheme="minorHAnsi" w:cstheme="minorHAnsi"/>
            <w:shd w:val="clear" w:color="auto" w:fill="FFFFFF"/>
          </w:rPr>
          <w:t xml:space="preserve">- </w:t>
        </w:r>
        <w:r w:rsidRPr="00D83D05">
          <w:rPr>
            <w:rStyle w:val="Hyperlink"/>
            <w:rFonts w:asciiTheme="minorHAnsi" w:hAnsiTheme="minorHAnsi" w:cstheme="minorHAnsi"/>
            <w:shd w:val="clear" w:color="auto" w:fill="FFFFFF"/>
          </w:rPr>
          <w:t>Case in a healthcare worker in a maternity ward or newborn nursery</w:t>
        </w:r>
      </w:hyperlink>
      <w:r w:rsidRPr="00671D97">
        <w:rPr>
          <w:rFonts w:asciiTheme="minorHAnsi" w:hAnsiTheme="minorHAnsi" w:cstheme="minorHAnsi"/>
          <w:color w:val="222222"/>
          <w:shd w:val="clear" w:color="auto" w:fill="FFFFFF"/>
        </w:rPr>
        <w:t>).</w:t>
      </w:r>
    </w:p>
    <w:p w14:paraId="5F3C3770" w14:textId="77777777" w:rsidR="002C62DA" w:rsidRPr="00671D97" w:rsidRDefault="002C62DA" w:rsidP="002C62DA">
      <w:pPr>
        <w:pStyle w:val="Heading1"/>
        <w:rPr>
          <w:rFonts w:asciiTheme="minorHAnsi" w:hAnsiTheme="minorHAnsi" w:cstheme="minorHAnsi"/>
        </w:rPr>
      </w:pPr>
      <w:bookmarkStart w:id="59" w:name="_Toc178682808"/>
      <w:bookmarkStart w:id="60" w:name="_Toc179874789"/>
      <w:r w:rsidRPr="00671D97">
        <w:rPr>
          <w:rFonts w:asciiTheme="minorHAnsi" w:hAnsiTheme="minorHAnsi" w:cstheme="minorHAnsi"/>
        </w:rPr>
        <w:lastRenderedPageBreak/>
        <w:t>10. Environmental evaluation</w:t>
      </w:r>
      <w:bookmarkEnd w:id="59"/>
      <w:bookmarkEnd w:id="60"/>
    </w:p>
    <w:p w14:paraId="4551692A" w14:textId="2427B2F5" w:rsidR="002C62DA" w:rsidRPr="00671D97" w:rsidRDefault="002C62DA" w:rsidP="002C62DA">
      <w:pPr>
        <w:spacing w:after="0" w:line="240" w:lineRule="auto"/>
        <w:rPr>
          <w:rFonts w:asciiTheme="minorHAnsi" w:hAnsiTheme="minorHAnsi" w:cstheme="minorHAnsi"/>
          <w:color w:val="222222"/>
          <w:shd w:val="clear" w:color="auto" w:fill="FFFFFF"/>
        </w:rPr>
      </w:pPr>
      <w:r w:rsidRPr="00671D97">
        <w:rPr>
          <w:rFonts w:asciiTheme="minorHAnsi" w:hAnsiTheme="minorHAnsi" w:cstheme="minorHAnsi"/>
          <w:color w:val="222222"/>
          <w:shd w:val="clear" w:color="auto" w:fill="FFFFFF"/>
        </w:rPr>
        <w:t>Not required.</w:t>
      </w:r>
    </w:p>
    <w:p w14:paraId="304DDED8" w14:textId="77777777" w:rsidR="002C62DA" w:rsidRPr="00671D97" w:rsidRDefault="002C62DA" w:rsidP="002C62DA">
      <w:pPr>
        <w:pStyle w:val="Heading1"/>
        <w:rPr>
          <w:rFonts w:asciiTheme="minorHAnsi" w:hAnsiTheme="minorHAnsi" w:cstheme="minorHAnsi"/>
        </w:rPr>
      </w:pPr>
      <w:bookmarkStart w:id="61" w:name="_11._Contact_management"/>
      <w:bookmarkStart w:id="62" w:name="_Toc178682809"/>
      <w:bookmarkStart w:id="63" w:name="_Toc179874790"/>
      <w:bookmarkEnd w:id="61"/>
      <w:r w:rsidRPr="00671D97">
        <w:rPr>
          <w:rFonts w:asciiTheme="minorHAnsi" w:hAnsiTheme="minorHAnsi" w:cstheme="minorHAnsi"/>
        </w:rPr>
        <w:lastRenderedPageBreak/>
        <w:t>11. Contact management</w:t>
      </w:r>
      <w:bookmarkEnd w:id="62"/>
      <w:bookmarkEnd w:id="63"/>
    </w:p>
    <w:p w14:paraId="366ACDF9" w14:textId="77777777" w:rsidR="002C62DA" w:rsidRPr="00671D97" w:rsidRDefault="002C62DA" w:rsidP="002C62DA">
      <w:pPr>
        <w:pStyle w:val="Heading2"/>
        <w:rPr>
          <w:rFonts w:asciiTheme="minorHAnsi" w:hAnsiTheme="minorHAnsi" w:cstheme="minorHAnsi"/>
        </w:rPr>
      </w:pPr>
      <w:bookmarkStart w:id="64" w:name="_Toc178682810"/>
      <w:bookmarkStart w:id="65" w:name="_Toc179874791"/>
      <w:r w:rsidRPr="00671D97">
        <w:rPr>
          <w:rFonts w:asciiTheme="minorHAnsi" w:hAnsiTheme="minorHAnsi" w:cstheme="minorHAnsi"/>
        </w:rPr>
        <w:t>Identification of contacts</w:t>
      </w:r>
      <w:bookmarkEnd w:id="64"/>
      <w:bookmarkEnd w:id="65"/>
    </w:p>
    <w:p w14:paraId="3A6CAA91" w14:textId="77777777" w:rsidR="002C62DA" w:rsidRPr="00671D97" w:rsidRDefault="002C62DA" w:rsidP="002C62DA">
      <w:pPr>
        <w:rPr>
          <w:rFonts w:asciiTheme="minorHAnsi" w:hAnsiTheme="minorHAnsi" w:cstheme="minorHAnsi"/>
        </w:rPr>
      </w:pPr>
      <w:r w:rsidRPr="00671D97">
        <w:rPr>
          <w:rFonts w:asciiTheme="minorHAnsi" w:hAnsiTheme="minorHAnsi" w:cstheme="minorHAnsi"/>
          <w:color w:val="222222"/>
          <w:shd w:val="clear" w:color="auto" w:fill="FFFFFF"/>
        </w:rPr>
        <w:t>The aim of identifying contacts is to:</w:t>
      </w:r>
    </w:p>
    <w:p w14:paraId="75D83FBC" w14:textId="77777777" w:rsidR="002C62DA" w:rsidRPr="00B260DD" w:rsidRDefault="002C62DA" w:rsidP="005F4D96">
      <w:pPr>
        <w:pStyle w:val="Bullet"/>
      </w:pPr>
      <w:r w:rsidRPr="005F4D96">
        <w:rPr>
          <w:sz w:val="24"/>
          <w:szCs w:val="24"/>
        </w:rPr>
        <w:t>Alert them to the possibility that they could develop disease, and</w:t>
      </w:r>
    </w:p>
    <w:p w14:paraId="0411FEF2" w14:textId="77777777" w:rsidR="002C62DA" w:rsidRPr="00B260DD" w:rsidRDefault="002C62DA" w:rsidP="005F4D96">
      <w:pPr>
        <w:pStyle w:val="Bullet"/>
      </w:pPr>
      <w:r w:rsidRPr="005F4D96">
        <w:rPr>
          <w:sz w:val="24"/>
          <w:szCs w:val="24"/>
        </w:rPr>
        <w:t>Recommend antibiotic prophylaxis for the subset who are infants &lt;6 months of age or people who may transmit pertussis to these infants.</w:t>
      </w:r>
    </w:p>
    <w:p w14:paraId="416E2FE7" w14:textId="77777777" w:rsidR="002C62DA" w:rsidRPr="00B260DD" w:rsidRDefault="002C62DA" w:rsidP="005F4D96">
      <w:pPr>
        <w:pStyle w:val="Bullet"/>
      </w:pPr>
      <w:r w:rsidRPr="005F4D96">
        <w:rPr>
          <w:sz w:val="24"/>
          <w:szCs w:val="24"/>
          <w:shd w:val="clear" w:color="auto" w:fill="FFFFFF"/>
        </w:rPr>
        <w:t>Direct contact with respiratory droplets from the case is likely to pose a significant risk of transmitting infection (14).</w:t>
      </w:r>
      <w:r w:rsidRPr="005F4D96" w:rsidDel="00784157">
        <w:rPr>
          <w:sz w:val="24"/>
          <w:szCs w:val="24"/>
        </w:rPr>
        <w:t xml:space="preserve"> </w:t>
      </w:r>
    </w:p>
    <w:p w14:paraId="3B308E47" w14:textId="77777777" w:rsidR="002C62DA" w:rsidRPr="00671D97" w:rsidRDefault="002C62DA" w:rsidP="002C62DA">
      <w:pPr>
        <w:pStyle w:val="Heading2"/>
        <w:rPr>
          <w:rFonts w:asciiTheme="minorHAnsi" w:hAnsiTheme="minorHAnsi" w:cstheme="minorHAnsi"/>
        </w:rPr>
      </w:pPr>
      <w:bookmarkStart w:id="66" w:name="_Toc178682811"/>
      <w:bookmarkStart w:id="67" w:name="_Toc179874792"/>
      <w:r w:rsidRPr="00671D97">
        <w:rPr>
          <w:rFonts w:asciiTheme="minorHAnsi" w:hAnsiTheme="minorHAnsi" w:cstheme="minorHAnsi"/>
        </w:rPr>
        <w:t>Contact definition</w:t>
      </w:r>
      <w:bookmarkEnd w:id="66"/>
      <w:bookmarkEnd w:id="67"/>
    </w:p>
    <w:p w14:paraId="50CF2012" w14:textId="5DBB79DF" w:rsidR="002C62DA" w:rsidRPr="00671D97" w:rsidRDefault="002C62DA" w:rsidP="002C62DA">
      <w:pPr>
        <w:rPr>
          <w:rFonts w:asciiTheme="minorHAnsi" w:hAnsiTheme="minorHAnsi" w:cstheme="minorHAnsi"/>
        </w:rPr>
      </w:pPr>
      <w:r w:rsidRPr="00671D97">
        <w:rPr>
          <w:rFonts w:asciiTheme="minorHAnsi" w:hAnsiTheme="minorHAnsi" w:cstheme="minorHAnsi"/>
          <w:color w:val="222222"/>
          <w:shd w:val="clear" w:color="auto" w:fill="FFFFFF"/>
        </w:rPr>
        <w:t>In general terms, close contacts are people with face-to-face exposure (within 1 metre) to an infectious case,</w:t>
      </w:r>
      <w:r w:rsidR="00723BA6">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for a single period of at least one hour (based on expert opinion) (14). In the absence of evidence concerning the minimum duration of exposure required to lead to infections in neonates, a neonate exposed to an infectious case for less than one hour may warrant being considered a close contact. In addition, close contacts are usually considered to include family and household members and, in other settings, people who have stayed overnight in the same room as the case</w:t>
      </w:r>
      <w:r w:rsidR="009D1BD7" w:rsidRPr="00D542C2">
        <w:rPr>
          <w:rFonts w:asciiTheme="minorHAnsi" w:hAnsiTheme="minorHAnsi" w:cstheme="minorHAnsi"/>
          <w:color w:val="222222"/>
          <w:shd w:val="clear" w:color="auto" w:fill="FFFFFF"/>
        </w:rPr>
        <w:t>.</w:t>
      </w:r>
      <w:r w:rsidR="00923A71" w:rsidRPr="00923A71">
        <w:rPr>
          <w:rFonts w:asciiTheme="minorHAnsi" w:hAnsiTheme="minorHAnsi" w:cstheme="minorHAnsi"/>
          <w:color w:val="222222"/>
          <w:shd w:val="clear" w:color="auto" w:fill="FFFFFF"/>
          <w:vertAlign w:val="superscript"/>
        </w:rPr>
        <w:t>[</w:t>
      </w:r>
      <w:r w:rsidR="009D1BD7" w:rsidRPr="00923A71">
        <w:rPr>
          <w:rStyle w:val="FootnoteReference"/>
          <w:rFonts w:asciiTheme="minorHAnsi" w:hAnsiTheme="minorHAnsi" w:cstheme="minorHAnsi"/>
          <w:color w:val="222222"/>
          <w:shd w:val="clear" w:color="auto" w:fill="FFFFFF"/>
        </w:rPr>
        <w:footnoteReference w:id="2"/>
      </w:r>
      <w:r w:rsidR="00923A71" w:rsidRPr="00923A71">
        <w:rPr>
          <w:rFonts w:asciiTheme="minorHAnsi" w:hAnsiTheme="minorHAnsi" w:cstheme="minorHAnsi"/>
          <w:color w:val="222222"/>
          <w:shd w:val="clear" w:color="auto" w:fill="FFFFFF"/>
          <w:vertAlign w:val="superscript"/>
        </w:rPr>
        <w:t>]</w:t>
      </w:r>
      <w:r w:rsidR="00923A71">
        <w:rPr>
          <w:rFonts w:asciiTheme="minorHAnsi" w:hAnsiTheme="minorHAnsi" w:cstheme="minorHAnsi"/>
          <w:color w:val="222222"/>
          <w:shd w:val="clear" w:color="auto" w:fill="FFFFFF"/>
          <w:vertAlign w:val="superscript"/>
        </w:rPr>
        <w:t xml:space="preserve"> </w:t>
      </w:r>
      <w:r w:rsidRPr="00671D97">
        <w:rPr>
          <w:rFonts w:asciiTheme="minorHAnsi" w:hAnsiTheme="minorHAnsi" w:cstheme="minorHAnsi"/>
          <w:color w:val="222222"/>
          <w:shd w:val="clear" w:color="auto" w:fill="FFFFFF"/>
        </w:rPr>
        <w:t xml:space="preserve">All close contacts or their carers should receive information about pertussis symptoms (e.g. </w:t>
      </w:r>
      <w:hyperlink w:anchor="_Appendix_1_Pertussis" w:history="1">
        <w:r w:rsidR="00923A71">
          <w:rPr>
            <w:rStyle w:val="Hyperlink"/>
            <w:rFonts w:asciiTheme="minorHAnsi" w:hAnsiTheme="minorHAnsi" w:cstheme="minorHAnsi"/>
            <w:shd w:val="clear" w:color="auto" w:fill="FFFFFF"/>
          </w:rPr>
          <w:t>Pertussis fact sheet</w:t>
        </w:r>
      </w:hyperlink>
      <w:r w:rsidRPr="00671D97">
        <w:rPr>
          <w:rFonts w:asciiTheme="minorHAnsi" w:hAnsiTheme="minorHAnsi" w:cstheme="minorHAnsi"/>
          <w:color w:val="222222"/>
          <w:shd w:val="clear" w:color="auto" w:fill="FFFFFF"/>
        </w:rPr>
        <w:t>).</w:t>
      </w:r>
      <w:r w:rsidRPr="00671D97">
        <w:rPr>
          <w:rFonts w:asciiTheme="minorHAnsi" w:hAnsiTheme="minorHAnsi" w:cstheme="minorHAnsi"/>
          <w:color w:val="222222"/>
          <w:shd w:val="clear" w:color="auto" w:fill="FFFFFF"/>
        </w:rPr>
        <w:br/>
      </w:r>
      <w:r w:rsidRPr="00671D97">
        <w:rPr>
          <w:rFonts w:asciiTheme="minorHAnsi" w:hAnsiTheme="minorHAnsi" w:cstheme="minorHAnsi"/>
          <w:color w:val="222222"/>
          <w:shd w:val="clear" w:color="auto" w:fill="FFFFFF"/>
        </w:rPr>
        <w:br/>
        <w:t>In addition, a subset of close contacts are considered high-risk contacts because of the severity of disease or the likelihood of transmitting infection to those at risk of severe disease and are recommended antibiotic prophylaxis. For the purposes of this guideline, high-risk contacts are infants &lt;6 months of age and people who may transmit pertussis to them.</w:t>
      </w:r>
      <w:r w:rsidRPr="00671D97">
        <w:rPr>
          <w:rFonts w:asciiTheme="minorHAnsi" w:hAnsiTheme="minorHAnsi" w:cstheme="minorHAnsi"/>
          <w:color w:val="222222"/>
          <w:sz w:val="20"/>
          <w:szCs w:val="20"/>
        </w:rPr>
        <w:br/>
      </w:r>
      <w:r w:rsidRPr="00671D97">
        <w:rPr>
          <w:rFonts w:asciiTheme="minorHAnsi" w:hAnsiTheme="minorHAnsi" w:cstheme="minorHAnsi"/>
          <w:color w:val="222222"/>
          <w:sz w:val="20"/>
          <w:szCs w:val="20"/>
        </w:rPr>
        <w:br/>
      </w:r>
      <w:r w:rsidRPr="00671D97">
        <w:rPr>
          <w:rFonts w:asciiTheme="minorHAnsi" w:hAnsiTheme="minorHAnsi" w:cstheme="minorHAnsi"/>
          <w:color w:val="222222"/>
          <w:shd w:val="clear" w:color="auto" w:fill="FFFFFF"/>
        </w:rPr>
        <w:t>In the event of exposure in the household setting, high-risk contacts include:</w:t>
      </w:r>
    </w:p>
    <w:p w14:paraId="350E2A0E" w14:textId="6C76FD35" w:rsidR="002C62DA" w:rsidRPr="00B260DD" w:rsidRDefault="002C62DA" w:rsidP="005F4D96">
      <w:pPr>
        <w:pStyle w:val="Bullet"/>
      </w:pPr>
      <w:r w:rsidRPr="005F4D96">
        <w:rPr>
          <w:sz w:val="24"/>
          <w:szCs w:val="24"/>
        </w:rPr>
        <w:t>expectant parents (or carers) in the last month of pregnancy.</w:t>
      </w:r>
    </w:p>
    <w:p w14:paraId="7B703AEA" w14:textId="77777777" w:rsidR="002C62DA" w:rsidRPr="00B260DD" w:rsidRDefault="002C62DA" w:rsidP="005F4D96">
      <w:pPr>
        <w:pStyle w:val="Bullet"/>
      </w:pPr>
      <w:r w:rsidRPr="005F4D96">
        <w:rPr>
          <w:sz w:val="24"/>
          <w:szCs w:val="24"/>
        </w:rPr>
        <w:t>all household members where there is an infant &lt;6 months present.</w:t>
      </w:r>
    </w:p>
    <w:p w14:paraId="1B912F6D" w14:textId="7A822345" w:rsidR="002C62DA" w:rsidRPr="00671D97" w:rsidRDefault="002C62DA" w:rsidP="00E40AF6">
      <w:pPr>
        <w:rPr>
          <w:rFonts w:asciiTheme="minorHAnsi" w:hAnsiTheme="minorHAnsi" w:cstheme="minorHAnsi"/>
          <w:color w:val="222222"/>
          <w:shd w:val="clear" w:color="auto" w:fill="FFFFFF"/>
        </w:rPr>
      </w:pPr>
      <w:r w:rsidRPr="00671D97">
        <w:rPr>
          <w:rFonts w:asciiTheme="minorHAnsi" w:hAnsiTheme="minorHAnsi" w:cstheme="minorHAnsi"/>
          <w:color w:val="222222"/>
          <w:shd w:val="clear" w:color="auto" w:fill="FFFFFF"/>
        </w:rPr>
        <w:t>In any setting, close contacts of a case who are considered high-risk contacts include:</w:t>
      </w:r>
    </w:p>
    <w:p w14:paraId="2BD52B5C" w14:textId="0AC96189" w:rsidR="002C62DA" w:rsidRPr="00B260DD" w:rsidRDefault="002C62DA" w:rsidP="005F4D96">
      <w:pPr>
        <w:pStyle w:val="Bullet"/>
        <w:rPr>
          <w:shd w:val="clear" w:color="auto" w:fill="FFFFFF"/>
        </w:rPr>
      </w:pPr>
      <w:r w:rsidRPr="005F4D96">
        <w:rPr>
          <w:sz w:val="24"/>
          <w:szCs w:val="24"/>
          <w:shd w:val="clear" w:color="auto" w:fill="FFFFFF"/>
        </w:rPr>
        <w:t xml:space="preserve">healthcare staff working in a maternity ward or newborn nursery (where </w:t>
      </w:r>
      <w:r w:rsidR="007714C3">
        <w:rPr>
          <w:sz w:val="24"/>
          <w:szCs w:val="24"/>
          <w:shd w:val="clear" w:color="auto" w:fill="FFFFFF"/>
        </w:rPr>
        <w:t xml:space="preserve">people </w:t>
      </w:r>
      <w:r w:rsidRPr="005F4D96">
        <w:rPr>
          <w:sz w:val="24"/>
          <w:szCs w:val="24"/>
          <w:shd w:val="clear" w:color="auto" w:fill="FFFFFF"/>
        </w:rPr>
        <w:t>in the last month of pregnancy or infants &lt;6 months are present)</w:t>
      </w:r>
    </w:p>
    <w:p w14:paraId="2BED3C31" w14:textId="77777777" w:rsidR="002C62DA" w:rsidRPr="00B260DD" w:rsidRDefault="002C62DA" w:rsidP="005F4D96">
      <w:pPr>
        <w:pStyle w:val="Bullet"/>
        <w:rPr>
          <w:shd w:val="clear" w:color="auto" w:fill="FFFFFF"/>
        </w:rPr>
      </w:pPr>
      <w:r w:rsidRPr="005F4D96">
        <w:rPr>
          <w:sz w:val="24"/>
          <w:szCs w:val="24"/>
          <w:shd w:val="clear" w:color="auto" w:fill="FFFFFF"/>
        </w:rPr>
        <w:t>childcare staff who look after infants aged &lt;6 months</w:t>
      </w:r>
    </w:p>
    <w:p w14:paraId="472B007D" w14:textId="77777777" w:rsidR="002C62DA" w:rsidRPr="00B260DD" w:rsidRDefault="002C62DA" w:rsidP="005F4D96">
      <w:pPr>
        <w:pStyle w:val="Bullet"/>
        <w:rPr>
          <w:shd w:val="clear" w:color="auto" w:fill="FFFFFF"/>
        </w:rPr>
      </w:pPr>
      <w:r w:rsidRPr="005F4D96">
        <w:rPr>
          <w:sz w:val="24"/>
          <w:szCs w:val="24"/>
          <w:shd w:val="clear" w:color="auto" w:fill="FFFFFF"/>
        </w:rPr>
        <w:t xml:space="preserve">children who have close contact in </w:t>
      </w:r>
      <w:proofErr w:type="gramStart"/>
      <w:r w:rsidRPr="005F4D96">
        <w:rPr>
          <w:sz w:val="24"/>
          <w:szCs w:val="24"/>
          <w:shd w:val="clear" w:color="auto" w:fill="FFFFFF"/>
        </w:rPr>
        <w:t>child care</w:t>
      </w:r>
      <w:proofErr w:type="gramEnd"/>
      <w:r w:rsidRPr="005F4D96">
        <w:rPr>
          <w:sz w:val="24"/>
          <w:szCs w:val="24"/>
          <w:shd w:val="clear" w:color="auto" w:fill="FFFFFF"/>
        </w:rPr>
        <w:t xml:space="preserve"> with children &lt;6 months of age</w:t>
      </w:r>
    </w:p>
    <w:p w14:paraId="57BE8956" w14:textId="6D33F8B1" w:rsidR="002C62DA" w:rsidRPr="00B260DD" w:rsidRDefault="00E26E8E" w:rsidP="005F4D96">
      <w:pPr>
        <w:pStyle w:val="Bullet"/>
        <w:rPr>
          <w:shd w:val="clear" w:color="auto" w:fill="FFFFFF"/>
        </w:rPr>
      </w:pPr>
      <w:r w:rsidRPr="005F4D96">
        <w:rPr>
          <w:sz w:val="24"/>
          <w:szCs w:val="24"/>
          <w:shd w:val="clear" w:color="auto" w:fill="FFFFFF"/>
        </w:rPr>
        <w:t xml:space="preserve">pregnant people </w:t>
      </w:r>
      <w:r w:rsidR="002C62DA" w:rsidRPr="005F4D96">
        <w:rPr>
          <w:sz w:val="24"/>
          <w:szCs w:val="24"/>
          <w:shd w:val="clear" w:color="auto" w:fill="FFFFFF"/>
        </w:rPr>
        <w:t>in the last month of pregnancy.</w:t>
      </w:r>
    </w:p>
    <w:p w14:paraId="43A77E7C" w14:textId="77777777" w:rsidR="002C62DA" w:rsidRPr="00671D97" w:rsidRDefault="002C62DA" w:rsidP="002C62DA">
      <w:pPr>
        <w:spacing w:after="0" w:line="240" w:lineRule="auto"/>
        <w:rPr>
          <w:rFonts w:asciiTheme="minorHAnsi" w:hAnsiTheme="minorHAnsi" w:cstheme="minorHAnsi"/>
        </w:rPr>
      </w:pPr>
      <w:r w:rsidRPr="00671D97">
        <w:rPr>
          <w:rFonts w:asciiTheme="minorHAnsi" w:hAnsiTheme="minorHAnsi" w:cstheme="minorHAnsi"/>
          <w:color w:val="222222"/>
          <w:shd w:val="clear" w:color="auto" w:fill="FFFFFF"/>
        </w:rPr>
        <w:t xml:space="preserve">Management of immunodeficient contacts should be made on a </w:t>
      </w:r>
      <w:proofErr w:type="gramStart"/>
      <w:r w:rsidRPr="00671D97">
        <w:rPr>
          <w:rFonts w:asciiTheme="minorHAnsi" w:hAnsiTheme="minorHAnsi" w:cstheme="minorHAnsi"/>
          <w:color w:val="222222"/>
          <w:shd w:val="clear" w:color="auto" w:fill="FFFFFF"/>
        </w:rPr>
        <w:t>case by case</w:t>
      </w:r>
      <w:proofErr w:type="gramEnd"/>
      <w:r w:rsidRPr="00671D97">
        <w:rPr>
          <w:rFonts w:asciiTheme="minorHAnsi" w:hAnsiTheme="minorHAnsi" w:cstheme="minorHAnsi"/>
          <w:color w:val="222222"/>
          <w:shd w:val="clear" w:color="auto" w:fill="FFFFFF"/>
        </w:rPr>
        <w:t xml:space="preserve"> basis.</w:t>
      </w:r>
    </w:p>
    <w:p w14:paraId="0BAC3783" w14:textId="77777777" w:rsidR="002C62DA" w:rsidRPr="00671D97" w:rsidRDefault="002C62DA" w:rsidP="002C62DA">
      <w:pPr>
        <w:pStyle w:val="Heading2"/>
        <w:rPr>
          <w:rFonts w:asciiTheme="minorHAnsi" w:hAnsiTheme="minorHAnsi" w:cstheme="minorHAnsi"/>
        </w:rPr>
      </w:pPr>
      <w:bookmarkStart w:id="68" w:name="_Toc178682812"/>
      <w:bookmarkStart w:id="69" w:name="_Toc179874793"/>
      <w:r w:rsidRPr="00671D97">
        <w:rPr>
          <w:rFonts w:asciiTheme="minorHAnsi" w:hAnsiTheme="minorHAnsi" w:cstheme="minorHAnsi"/>
        </w:rPr>
        <w:lastRenderedPageBreak/>
        <w:t>Prophylaxis</w:t>
      </w:r>
      <w:bookmarkEnd w:id="68"/>
      <w:bookmarkEnd w:id="69"/>
    </w:p>
    <w:p w14:paraId="68DA559C" w14:textId="6B007F66" w:rsidR="002C62DA" w:rsidRPr="00671D97" w:rsidRDefault="002C62DA" w:rsidP="002C62DA">
      <w:pPr>
        <w:rPr>
          <w:rFonts w:asciiTheme="minorHAnsi" w:hAnsiTheme="minorHAnsi" w:cstheme="minorHAnsi"/>
          <w:color w:val="222222"/>
          <w:shd w:val="clear" w:color="auto" w:fill="FFFFFF"/>
        </w:rPr>
      </w:pPr>
      <w:bookmarkStart w:id="70" w:name="_Toc179874794"/>
      <w:r w:rsidRPr="00340008">
        <w:rPr>
          <w:rStyle w:val="Heading3Char"/>
        </w:rPr>
        <w:t>Passive immunisation</w:t>
      </w:r>
      <w:bookmarkEnd w:id="70"/>
      <w:r w:rsidRPr="00671D97">
        <w:rPr>
          <w:rStyle w:val="Heading3Char"/>
          <w:rFonts w:asciiTheme="minorHAnsi" w:hAnsiTheme="minorHAnsi" w:cstheme="minorHAnsi"/>
        </w:rPr>
        <w:br/>
      </w:r>
      <w:r w:rsidRPr="00671D97">
        <w:rPr>
          <w:rFonts w:asciiTheme="minorHAnsi" w:hAnsiTheme="minorHAnsi" w:cstheme="minorHAnsi"/>
          <w:color w:val="222222"/>
          <w:shd w:val="clear" w:color="auto" w:fill="FFFFFF"/>
        </w:rPr>
        <w:t xml:space="preserve">Normal human immunoglobulin (NHIG) is not effective against pertussis. </w:t>
      </w:r>
      <w:r w:rsidR="00B102CF">
        <w:rPr>
          <w:rFonts w:asciiTheme="minorHAnsi" w:hAnsiTheme="minorHAnsi" w:cstheme="minorHAnsi"/>
          <w:color w:val="222222"/>
          <w:shd w:val="clear" w:color="auto" w:fill="FFFFFF"/>
        </w:rPr>
        <w:t>During pregnancy, t</w:t>
      </w:r>
      <w:r w:rsidRPr="00671D97">
        <w:rPr>
          <w:rFonts w:asciiTheme="minorHAnsi" w:hAnsiTheme="minorHAnsi" w:cstheme="minorHAnsi"/>
          <w:color w:val="222222"/>
          <w:shd w:val="clear" w:color="auto" w:fill="FFFFFF"/>
        </w:rPr>
        <w:t xml:space="preserve">here is efficient transfer of protective antibodies across the placenta with a </w:t>
      </w:r>
      <w:proofErr w:type="spellStart"/>
      <w:r w:rsidRPr="00671D97">
        <w:rPr>
          <w:rFonts w:asciiTheme="minorHAnsi" w:hAnsiTheme="minorHAnsi" w:cstheme="minorHAnsi"/>
          <w:color w:val="222222"/>
          <w:shd w:val="clear" w:color="auto" w:fill="FFFFFF"/>
        </w:rPr>
        <w:t>half life</w:t>
      </w:r>
      <w:proofErr w:type="spellEnd"/>
      <w:r w:rsidRPr="00671D97">
        <w:rPr>
          <w:rFonts w:asciiTheme="minorHAnsi" w:hAnsiTheme="minorHAnsi" w:cstheme="minorHAnsi"/>
          <w:color w:val="222222"/>
          <w:shd w:val="clear" w:color="auto" w:fill="FFFFFF"/>
        </w:rPr>
        <w:t xml:space="preserve"> of 6 weeks and disappearance by 4 months (19).</w:t>
      </w:r>
      <w:r w:rsidR="00723BA6">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As pertussis antibodies wane over several years, there will be little humoral antibody protection for the infant unless the</w:t>
      </w:r>
      <w:r w:rsidR="007714C3">
        <w:rPr>
          <w:rFonts w:asciiTheme="minorHAnsi" w:hAnsiTheme="minorHAnsi" w:cstheme="minorHAnsi"/>
          <w:color w:val="222222"/>
          <w:shd w:val="clear" w:color="auto" w:fill="FFFFFF"/>
        </w:rPr>
        <w:t xml:space="preserve"> pregnant person</w:t>
      </w:r>
      <w:r w:rsidRPr="00671D97">
        <w:rPr>
          <w:rFonts w:asciiTheme="minorHAnsi" w:hAnsiTheme="minorHAnsi" w:cstheme="minorHAnsi"/>
          <w:color w:val="222222"/>
          <w:shd w:val="clear" w:color="auto" w:fill="FFFFFF"/>
        </w:rPr>
        <w:t xml:space="preserve"> has been vaccinated or infected shortly before or during pregnancy (19).</w:t>
      </w:r>
      <w:r w:rsidR="00723BA6">
        <w:rPr>
          <w:rFonts w:asciiTheme="minorHAnsi" w:hAnsiTheme="minorHAnsi" w:cstheme="minorHAnsi"/>
          <w:color w:val="222222"/>
          <w:shd w:val="clear" w:color="auto" w:fill="FFFFFF"/>
        </w:rPr>
        <w:t xml:space="preserve"> </w:t>
      </w:r>
    </w:p>
    <w:p w14:paraId="24924FF7" w14:textId="77777777" w:rsidR="002C62DA" w:rsidRPr="00671D97" w:rsidRDefault="002C62DA" w:rsidP="002C62DA">
      <w:pPr>
        <w:rPr>
          <w:rFonts w:asciiTheme="minorHAnsi" w:hAnsiTheme="minorHAnsi" w:cstheme="minorHAnsi"/>
          <w:color w:val="222222"/>
        </w:rPr>
      </w:pPr>
      <w:bookmarkStart w:id="71" w:name="_Toc179874795"/>
      <w:r w:rsidRPr="00340008">
        <w:rPr>
          <w:rStyle w:val="Heading3Char"/>
        </w:rPr>
        <w:t>Active immunisation</w:t>
      </w:r>
      <w:bookmarkEnd w:id="71"/>
      <w:r w:rsidRPr="00671D97">
        <w:rPr>
          <w:rFonts w:asciiTheme="minorHAnsi" w:hAnsiTheme="minorHAnsi" w:cstheme="minorHAnsi"/>
          <w:color w:val="222222"/>
          <w:sz w:val="20"/>
          <w:szCs w:val="20"/>
        </w:rPr>
        <w:br/>
      </w:r>
      <w:r w:rsidRPr="00671D97">
        <w:rPr>
          <w:rFonts w:asciiTheme="minorHAnsi" w:hAnsiTheme="minorHAnsi" w:cstheme="minorHAnsi"/>
          <w:color w:val="222222"/>
          <w:shd w:val="clear" w:color="auto" w:fill="FFFFFF"/>
        </w:rPr>
        <w:t xml:space="preserve">Not applicable in the management of defined contacts. </w:t>
      </w:r>
      <w:proofErr w:type="gramStart"/>
      <w:r w:rsidRPr="00671D97">
        <w:rPr>
          <w:rFonts w:asciiTheme="minorHAnsi" w:hAnsiTheme="minorHAnsi" w:cstheme="minorHAnsi"/>
          <w:color w:val="222222"/>
          <w:shd w:val="clear" w:color="auto" w:fill="FFFFFF"/>
        </w:rPr>
        <w:t>However</w:t>
      </w:r>
      <w:proofErr w:type="gramEnd"/>
      <w:r w:rsidRPr="00671D97">
        <w:rPr>
          <w:rFonts w:asciiTheme="minorHAnsi" w:hAnsiTheme="minorHAnsi" w:cstheme="minorHAnsi"/>
          <w:color w:val="222222"/>
          <w:shd w:val="clear" w:color="auto" w:fill="FFFFFF"/>
        </w:rPr>
        <w:t xml:space="preserve"> immunisation should be promoted according to NHMRC recommendations.</w:t>
      </w:r>
    </w:p>
    <w:p w14:paraId="1B132448" w14:textId="6E2A659B" w:rsidR="002C62DA" w:rsidRPr="00671D97" w:rsidRDefault="002C62DA" w:rsidP="002C62DA">
      <w:pPr>
        <w:rPr>
          <w:rFonts w:asciiTheme="minorHAnsi" w:hAnsiTheme="minorHAnsi" w:cstheme="minorHAnsi"/>
          <w:color w:val="222222"/>
          <w:shd w:val="clear" w:color="auto" w:fill="FFFFFF"/>
        </w:rPr>
      </w:pPr>
      <w:bookmarkStart w:id="72" w:name="_Toc179874796"/>
      <w:r w:rsidRPr="00340008">
        <w:rPr>
          <w:rStyle w:val="Heading3Char"/>
        </w:rPr>
        <w:t>Antibiotic prophylaxis</w:t>
      </w:r>
      <w:bookmarkEnd w:id="72"/>
      <w:r w:rsidRPr="00671D97">
        <w:rPr>
          <w:rFonts w:asciiTheme="minorHAnsi" w:hAnsiTheme="minorHAnsi" w:cstheme="minorHAnsi"/>
          <w:color w:val="222222"/>
          <w:sz w:val="20"/>
          <w:szCs w:val="20"/>
        </w:rPr>
        <w:br/>
      </w:r>
      <w:r w:rsidRPr="00671D97">
        <w:rPr>
          <w:rFonts w:asciiTheme="minorHAnsi" w:hAnsiTheme="minorHAnsi" w:cstheme="minorHAnsi"/>
          <w:color w:val="222222"/>
          <w:shd w:val="clear" w:color="auto" w:fill="FFFFFF"/>
        </w:rPr>
        <w:t>There is little evidence that antibiotic prophylaxis reduces secondary transmission outside of the household setting (15, 20).</w:t>
      </w:r>
      <w:r w:rsidR="00723BA6">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 xml:space="preserve">The recommended antibiotics may have associated side effects (especially gastrointestinal) that reduce compliance. </w:t>
      </w:r>
      <w:proofErr w:type="gramStart"/>
      <w:r w:rsidRPr="00671D97">
        <w:rPr>
          <w:rFonts w:asciiTheme="minorHAnsi" w:hAnsiTheme="minorHAnsi" w:cstheme="minorHAnsi"/>
          <w:color w:val="222222"/>
          <w:shd w:val="clear" w:color="auto" w:fill="FFFFFF"/>
        </w:rPr>
        <w:t>Therefore</w:t>
      </w:r>
      <w:proofErr w:type="gramEnd"/>
      <w:r w:rsidRPr="00671D97">
        <w:rPr>
          <w:rFonts w:asciiTheme="minorHAnsi" w:hAnsiTheme="minorHAnsi" w:cstheme="minorHAnsi"/>
          <w:color w:val="222222"/>
          <w:shd w:val="clear" w:color="auto" w:fill="FFFFFF"/>
        </w:rPr>
        <w:t xml:space="preserve"> antibiotic prophylaxis should be limited to contacts that include infants &lt;6</w:t>
      </w:r>
      <w:r w:rsidR="003407D5">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months of age or people who may transmit pertussis to these infants (high-risk contacts). Antibiotic prophylaxis is only useful if given as soon as possible after</w:t>
      </w:r>
      <w:r w:rsidR="004F62F3">
        <w:rPr>
          <w:rFonts w:asciiTheme="minorHAnsi" w:hAnsiTheme="minorHAnsi" w:cstheme="minorHAnsi"/>
          <w:color w:val="222222"/>
          <w:shd w:val="clear" w:color="auto" w:fill="FFFFFF"/>
        </w:rPr>
        <w:t xml:space="preserve"> </w:t>
      </w:r>
      <w:r w:rsidRPr="00671D97">
        <w:rPr>
          <w:rStyle w:val="Strong"/>
          <w:rFonts w:asciiTheme="minorHAnsi" w:hAnsiTheme="minorHAnsi" w:cstheme="minorHAnsi"/>
          <w:color w:val="222222"/>
          <w:shd w:val="clear" w:color="auto" w:fill="FFFFFF"/>
        </w:rPr>
        <w:t>first</w:t>
      </w:r>
      <w:r w:rsidR="004F62F3">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contact with an infectious index case (4, 14).Based on the preceding statements and considering the decline in infectiousness during the infectious period, the timeline for providing antibiotic prophylaxis to high-risk contacts should be within 14 days of</w:t>
      </w:r>
      <w:r w:rsidR="004F62F3">
        <w:rPr>
          <w:rFonts w:asciiTheme="minorHAnsi" w:hAnsiTheme="minorHAnsi" w:cstheme="minorHAnsi"/>
          <w:color w:val="222222"/>
          <w:shd w:val="clear" w:color="auto" w:fill="FFFFFF"/>
        </w:rPr>
        <w:t xml:space="preserve"> </w:t>
      </w:r>
      <w:r w:rsidRPr="00671D97">
        <w:rPr>
          <w:rStyle w:val="Strong"/>
          <w:rFonts w:asciiTheme="minorHAnsi" w:hAnsiTheme="minorHAnsi" w:cstheme="minorHAnsi"/>
          <w:color w:val="222222"/>
          <w:shd w:val="clear" w:color="auto" w:fill="FFFFFF"/>
        </w:rPr>
        <w:t>first</w:t>
      </w:r>
      <w:r w:rsidR="004F62F3">
        <w:rPr>
          <w:rFonts w:asciiTheme="minorHAnsi" w:hAnsiTheme="minorHAnsi" w:cstheme="minorHAnsi"/>
          <w:color w:val="222222"/>
          <w:shd w:val="clear" w:color="auto" w:fill="FFFFFF"/>
        </w:rPr>
        <w:t xml:space="preserve"> </w:t>
      </w:r>
      <w:r w:rsidRPr="00671D97">
        <w:rPr>
          <w:rFonts w:asciiTheme="minorHAnsi" w:hAnsiTheme="minorHAnsi" w:cstheme="minorHAnsi"/>
          <w:color w:val="222222"/>
          <w:shd w:val="clear" w:color="auto" w:fill="FFFFFF"/>
        </w:rPr>
        <w:t>contact with an infectious case and prophylaxis is recommended in the settings outlined in Table 2.</w:t>
      </w:r>
      <w:r w:rsidRPr="00671D97">
        <w:rPr>
          <w:rFonts w:asciiTheme="minorHAnsi" w:hAnsiTheme="minorHAnsi" w:cstheme="minorHAnsi"/>
          <w:color w:val="222222"/>
        </w:rPr>
        <w:br/>
      </w:r>
      <w:r w:rsidRPr="00671D97">
        <w:rPr>
          <w:rFonts w:asciiTheme="minorHAnsi" w:hAnsiTheme="minorHAnsi" w:cstheme="minorHAnsi"/>
          <w:color w:val="222222"/>
          <w:shd w:val="clear" w:color="auto" w:fill="FFFFFF"/>
        </w:rPr>
        <w:t xml:space="preserve">Regimens for antibiotic prophylaxis are the same as for treatment of cases–See Table 1 under </w:t>
      </w:r>
      <w:hyperlink w:anchor="_9._Case_management" w:history="1">
        <w:r w:rsidRPr="00D83D05">
          <w:rPr>
            <w:rStyle w:val="Hyperlink"/>
            <w:rFonts w:asciiTheme="minorHAnsi" w:hAnsiTheme="minorHAnsi" w:cstheme="minorHAnsi"/>
            <w:shd w:val="clear" w:color="auto" w:fill="FFFFFF"/>
          </w:rPr>
          <w:t xml:space="preserve">Section 9 </w:t>
        </w:r>
        <w:r w:rsidR="00D83D05">
          <w:rPr>
            <w:rStyle w:val="Hyperlink"/>
            <w:rFonts w:asciiTheme="minorHAnsi" w:hAnsiTheme="minorHAnsi" w:cstheme="minorHAnsi"/>
            <w:shd w:val="clear" w:color="auto" w:fill="FFFFFF"/>
          </w:rPr>
          <w:t xml:space="preserve">- </w:t>
        </w:r>
        <w:r w:rsidRPr="00D83D05">
          <w:rPr>
            <w:rStyle w:val="Hyperlink"/>
            <w:rFonts w:asciiTheme="minorHAnsi" w:hAnsiTheme="minorHAnsi" w:cstheme="minorHAnsi"/>
            <w:shd w:val="clear" w:color="auto" w:fill="FFFFFF"/>
          </w:rPr>
          <w:t>Case Management</w:t>
        </w:r>
      </w:hyperlink>
      <w:r w:rsidRPr="00671D97">
        <w:rPr>
          <w:rFonts w:asciiTheme="minorHAnsi" w:hAnsiTheme="minorHAnsi" w:cstheme="minorHAnsi"/>
          <w:color w:val="222222"/>
          <w:shd w:val="clear" w:color="auto" w:fill="FFFFFF"/>
        </w:rPr>
        <w:t>.</w:t>
      </w:r>
    </w:p>
    <w:p w14:paraId="184860FD" w14:textId="5CB0FC8E" w:rsidR="00F871FF" w:rsidRDefault="002C62DA" w:rsidP="002C62DA">
      <w:pPr>
        <w:rPr>
          <w:rFonts w:asciiTheme="minorHAnsi" w:hAnsiTheme="minorHAnsi" w:cstheme="minorHAnsi"/>
          <w:color w:val="222222"/>
        </w:rPr>
      </w:pPr>
      <w:r w:rsidRPr="00671D97">
        <w:rPr>
          <w:rFonts w:asciiTheme="minorHAnsi" w:hAnsiTheme="minorHAnsi" w:cstheme="minorHAnsi"/>
          <w:color w:val="222222"/>
          <w:shd w:val="clear" w:color="auto" w:fill="FFFFFF"/>
        </w:rPr>
        <w:t xml:space="preserve">Due to lack of evidence of effectiveness from these settings, antibiotic prophylaxis is not considered valuable in other settings such as primary schools, high schools, tertiary institutions and </w:t>
      </w:r>
      <w:proofErr w:type="gramStart"/>
      <w:r w:rsidRPr="00671D97">
        <w:rPr>
          <w:rFonts w:asciiTheme="minorHAnsi" w:hAnsiTheme="minorHAnsi" w:cstheme="minorHAnsi"/>
          <w:color w:val="222222"/>
          <w:shd w:val="clear" w:color="auto" w:fill="FFFFFF"/>
        </w:rPr>
        <w:t>work places</w:t>
      </w:r>
      <w:proofErr w:type="gramEnd"/>
      <w:r w:rsidRPr="00671D97">
        <w:rPr>
          <w:rFonts w:asciiTheme="minorHAnsi" w:hAnsiTheme="minorHAnsi" w:cstheme="minorHAnsi"/>
          <w:color w:val="222222"/>
          <w:shd w:val="clear" w:color="auto" w:fill="FFFFFF"/>
        </w:rPr>
        <w:t>. If there are prolonged or multiple chains of transmission, the benefit of antibiotic prophylaxis is likely to be minimal (21</w:t>
      </w:r>
      <w:proofErr w:type="gramStart"/>
      <w:r w:rsidRPr="00671D97">
        <w:rPr>
          <w:rFonts w:asciiTheme="minorHAnsi" w:hAnsiTheme="minorHAnsi" w:cstheme="minorHAnsi"/>
          <w:color w:val="222222"/>
          <w:shd w:val="clear" w:color="auto" w:fill="FFFFFF"/>
        </w:rPr>
        <w:t>).Circumstances</w:t>
      </w:r>
      <w:proofErr w:type="gramEnd"/>
      <w:r w:rsidRPr="00671D97">
        <w:rPr>
          <w:rFonts w:asciiTheme="minorHAnsi" w:hAnsiTheme="minorHAnsi" w:cstheme="minorHAnsi"/>
          <w:color w:val="222222"/>
          <w:shd w:val="clear" w:color="auto" w:fill="FFFFFF"/>
        </w:rPr>
        <w:t xml:space="preserve"> in which further contact occurs with an index case satisfying the recommendations for antibiotic prophylaxis, should be assessed to determine the risk of severe disease in contact/s and the benefit of repeat antibiotic prophylaxis.</w:t>
      </w:r>
    </w:p>
    <w:p w14:paraId="48639321" w14:textId="245627FA" w:rsidR="002C62DA" w:rsidRPr="00340008" w:rsidRDefault="002C62DA" w:rsidP="00DB49D7">
      <w:pPr>
        <w:rPr>
          <w:rStyle w:val="Strong"/>
        </w:rPr>
      </w:pPr>
      <w:r w:rsidRPr="00340008">
        <w:rPr>
          <w:rStyle w:val="Strong"/>
        </w:rPr>
        <w:t>Use of Table 2:</w:t>
      </w:r>
    </w:p>
    <w:p w14:paraId="2F1042F0" w14:textId="77777777" w:rsidR="002C62DA" w:rsidRPr="00C079F3" w:rsidRDefault="002C62DA" w:rsidP="00340008">
      <w:pPr>
        <w:pStyle w:val="Bullet"/>
      </w:pPr>
      <w:r w:rsidRPr="00340008">
        <w:rPr>
          <w:sz w:val="24"/>
          <w:szCs w:val="24"/>
        </w:rPr>
        <w:t>The table does not cover all possible scenarios; other settings or exposures of shorter duration where high-risk individuals have been exposed may warrant consideration for prophylaxis.</w:t>
      </w:r>
    </w:p>
    <w:p w14:paraId="1DE4C4E3" w14:textId="71DA4375" w:rsidR="002C62DA" w:rsidRPr="00340008" w:rsidRDefault="002C62DA" w:rsidP="00340008">
      <w:pPr>
        <w:rPr>
          <w:rStyle w:val="Strong"/>
        </w:rPr>
      </w:pPr>
      <w:r w:rsidRPr="00340008">
        <w:rPr>
          <w:rStyle w:val="Strong"/>
        </w:rPr>
        <w:t>Presumptions and notes:</w:t>
      </w:r>
    </w:p>
    <w:p w14:paraId="6C61E7D1" w14:textId="77777777" w:rsidR="002C62DA" w:rsidRPr="00C079F3" w:rsidRDefault="002C62DA" w:rsidP="00340008">
      <w:pPr>
        <w:pStyle w:val="Bullet"/>
      </w:pPr>
      <w:r w:rsidRPr="00340008">
        <w:rPr>
          <w:sz w:val="24"/>
          <w:szCs w:val="24"/>
        </w:rPr>
        <w:t>Transmission is by respiratory droplets requiring close ‘household-type’ contact (1).</w:t>
      </w:r>
      <w:r w:rsidRPr="00340008" w:rsidDel="00FC4239">
        <w:rPr>
          <w:sz w:val="24"/>
          <w:szCs w:val="24"/>
        </w:rPr>
        <w:t xml:space="preserve"> </w:t>
      </w:r>
    </w:p>
    <w:p w14:paraId="03073557" w14:textId="77777777" w:rsidR="002C62DA" w:rsidRPr="00C079F3" w:rsidRDefault="002C62DA" w:rsidP="00340008">
      <w:pPr>
        <w:pStyle w:val="Bullet"/>
      </w:pPr>
      <w:r w:rsidRPr="00340008">
        <w:rPr>
          <w:sz w:val="24"/>
          <w:szCs w:val="24"/>
        </w:rPr>
        <w:t xml:space="preserve">Transmission is usually considered to require exposure within 1 metre for a single period of 1 hour. There is no evidence to guide decisions in relation to repeated </w:t>
      </w:r>
      <w:r w:rsidRPr="00340008">
        <w:rPr>
          <w:sz w:val="24"/>
          <w:szCs w:val="24"/>
        </w:rPr>
        <w:lastRenderedPageBreak/>
        <w:t xml:space="preserve">shorter exposures over </w:t>
      </w:r>
      <w:proofErr w:type="gramStart"/>
      <w:r w:rsidRPr="00340008">
        <w:rPr>
          <w:sz w:val="24"/>
          <w:szCs w:val="24"/>
        </w:rPr>
        <w:t>a period of time</w:t>
      </w:r>
      <w:proofErr w:type="gramEnd"/>
      <w:r w:rsidRPr="00340008">
        <w:rPr>
          <w:sz w:val="24"/>
          <w:szCs w:val="24"/>
        </w:rPr>
        <w:t xml:space="preserve"> with a cumulative total greater than one hour.</w:t>
      </w:r>
    </w:p>
    <w:p w14:paraId="75125E0E" w14:textId="339DE3F4" w:rsidR="00401CA5" w:rsidRDefault="002C62DA" w:rsidP="00340008">
      <w:pPr>
        <w:pStyle w:val="Bullet"/>
      </w:pPr>
      <w:r w:rsidRPr="00340008">
        <w:rPr>
          <w:sz w:val="24"/>
          <w:szCs w:val="24"/>
        </w:rPr>
        <w:t>While antibodies to pertussis begin to wane within a year after vaccination in adults, they remain above pre-vaccination levels for 10 years (12).</w:t>
      </w:r>
      <w:r w:rsidR="00723BA6" w:rsidRPr="00340008">
        <w:rPr>
          <w:sz w:val="24"/>
          <w:szCs w:val="24"/>
        </w:rPr>
        <w:t xml:space="preserve"> </w:t>
      </w:r>
      <w:r w:rsidRPr="00340008">
        <w:rPr>
          <w:sz w:val="24"/>
          <w:szCs w:val="24"/>
        </w:rPr>
        <w:t>The latest online edition of the</w:t>
      </w:r>
      <w:r w:rsidR="00723BA6" w:rsidRPr="00340008">
        <w:rPr>
          <w:sz w:val="24"/>
          <w:szCs w:val="24"/>
        </w:rPr>
        <w:t xml:space="preserve"> </w:t>
      </w:r>
      <w:r w:rsidRPr="00340008">
        <w:rPr>
          <w:rStyle w:val="Emphasis"/>
          <w:rFonts w:asciiTheme="minorHAnsi" w:hAnsiTheme="minorHAnsi" w:cstheme="minorHAnsi"/>
          <w:color w:val="222222"/>
          <w:sz w:val="24"/>
          <w:szCs w:val="24"/>
        </w:rPr>
        <w:t>Australian Immunisation Handbook</w:t>
      </w:r>
      <w:r w:rsidR="00723BA6" w:rsidRPr="00340008">
        <w:rPr>
          <w:rStyle w:val="Emphasis"/>
          <w:rFonts w:asciiTheme="minorHAnsi" w:hAnsiTheme="minorHAnsi" w:cstheme="minorHAnsi"/>
          <w:color w:val="222222"/>
          <w:sz w:val="24"/>
          <w:szCs w:val="24"/>
        </w:rPr>
        <w:t xml:space="preserve"> </w:t>
      </w:r>
      <w:r w:rsidRPr="00340008">
        <w:rPr>
          <w:sz w:val="24"/>
          <w:szCs w:val="24"/>
        </w:rPr>
        <w:t xml:space="preserve">recommends that no further doses of pertussis-containing vaccine be given routinely until 10 years after the first dose, except for pregnant </w:t>
      </w:r>
      <w:r w:rsidR="007714C3">
        <w:rPr>
          <w:sz w:val="24"/>
          <w:szCs w:val="24"/>
        </w:rPr>
        <w:t>people</w:t>
      </w:r>
      <w:r w:rsidR="007714C3" w:rsidRPr="00340008">
        <w:rPr>
          <w:sz w:val="24"/>
          <w:szCs w:val="24"/>
        </w:rPr>
        <w:t xml:space="preserve"> </w:t>
      </w:r>
      <w:r w:rsidRPr="00340008">
        <w:rPr>
          <w:sz w:val="24"/>
          <w:szCs w:val="24"/>
        </w:rPr>
        <w:t>who should be vaccinated in each pregnancy (10</w:t>
      </w:r>
      <w:r w:rsidRPr="00671D97">
        <w:t>)</w:t>
      </w:r>
      <w:r w:rsidR="00CF0DE9">
        <w:t>.</w:t>
      </w:r>
    </w:p>
    <w:p w14:paraId="30E5E2D3" w14:textId="547F023E" w:rsidR="00151765" w:rsidRDefault="00151765" w:rsidP="00D542C2">
      <w:pPr>
        <w:pStyle w:val="ListParagraph"/>
        <w:shd w:val="clear" w:color="auto" w:fill="FFFFFF"/>
        <w:spacing w:before="0" w:after="90" w:line="300" w:lineRule="atLeast"/>
        <w:ind w:left="360"/>
        <w:rPr>
          <w:rFonts w:asciiTheme="minorHAnsi" w:hAnsiTheme="minorHAnsi" w:cstheme="minorHAnsi"/>
          <w:color w:val="222222"/>
        </w:rPr>
        <w:sectPr w:rsidR="00151765" w:rsidSect="00CE44D9">
          <w:headerReference w:type="even" r:id="rId21"/>
          <w:headerReference w:type="default" r:id="rId22"/>
          <w:footerReference w:type="even" r:id="rId23"/>
          <w:footerReference w:type="default" r:id="rId24"/>
          <w:headerReference w:type="first" r:id="rId25"/>
          <w:footerReference w:type="first" r:id="rId26"/>
          <w:pgSz w:w="11900" w:h="16840"/>
          <w:pgMar w:top="1474" w:right="934" w:bottom="1474" w:left="1474" w:header="709" w:footer="527" w:gutter="0"/>
          <w:cols w:space="708"/>
          <w:titlePg/>
          <w:docGrid w:linePitch="360"/>
        </w:sectPr>
      </w:pPr>
    </w:p>
    <w:p w14:paraId="279619E4" w14:textId="013FF6CE" w:rsidR="002745F2" w:rsidRPr="008A0EF1" w:rsidRDefault="002745F2" w:rsidP="00340008">
      <w:pPr>
        <w:pStyle w:val="HeadingTABLE"/>
      </w:pPr>
      <w:r w:rsidRPr="008A0EF1">
        <w:lastRenderedPageBreak/>
        <w:t xml:space="preserve">Recommendations for the management of contacts in various settings </w:t>
      </w:r>
    </w:p>
    <w:tbl>
      <w:tblPr>
        <w:tblStyle w:val="DepartmentofHealthtable"/>
        <w:tblW w:w="9639" w:type="dxa"/>
        <w:tblLook w:val="04A0" w:firstRow="1" w:lastRow="0" w:firstColumn="1" w:lastColumn="0" w:noHBand="0" w:noVBand="1"/>
        <w:tblCaption w:val="Table 2. Recommendations for the management of contacts in various settings"/>
        <w:tblDescription w:val="Table 2. Recommendations for the management of contacts in various settings"/>
      </w:tblPr>
      <w:tblGrid>
        <w:gridCol w:w="2484"/>
        <w:gridCol w:w="1715"/>
        <w:gridCol w:w="1334"/>
        <w:gridCol w:w="1998"/>
        <w:gridCol w:w="2108"/>
      </w:tblGrid>
      <w:tr w:rsidR="00C86CBD" w:rsidRPr="00671D97" w14:paraId="60D3FCE2" w14:textId="77777777" w:rsidTr="00FB401C">
        <w:trPr>
          <w:cnfStyle w:val="100000000000" w:firstRow="1" w:lastRow="0" w:firstColumn="0" w:lastColumn="0" w:oddVBand="0" w:evenVBand="0" w:oddHBand="0"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4199" w:type="dxa"/>
            <w:gridSpan w:val="2"/>
            <w:shd w:val="clear" w:color="auto" w:fill="auto"/>
            <w:hideMark/>
          </w:tcPr>
          <w:p w14:paraId="74DE7248" w14:textId="2A3FB9A8" w:rsidR="00C86CBD" w:rsidRPr="00671D97" w:rsidRDefault="00C86CBD" w:rsidP="00977BB0">
            <w:pPr>
              <w:pStyle w:val="HeadingTABLE"/>
              <w:numPr>
                <w:ilvl w:val="0"/>
                <w:numId w:val="0"/>
              </w:numPr>
              <w:jc w:val="center"/>
              <w:rPr>
                <w:rFonts w:asciiTheme="minorHAnsi" w:hAnsiTheme="minorHAnsi" w:cstheme="minorHAnsi"/>
                <w:b w:val="0"/>
                <w:bCs w:val="0"/>
                <w:color w:val="222222"/>
              </w:rPr>
            </w:pPr>
            <w:r w:rsidRPr="00671D97">
              <w:rPr>
                <w:rFonts w:asciiTheme="minorHAnsi" w:hAnsiTheme="minorHAnsi" w:cstheme="minorHAnsi"/>
              </w:rPr>
              <w:t>Setting</w:t>
            </w:r>
          </w:p>
        </w:tc>
        <w:tc>
          <w:tcPr>
            <w:tcW w:w="1334" w:type="dxa"/>
            <w:shd w:val="clear" w:color="auto" w:fill="auto"/>
            <w:hideMark/>
          </w:tcPr>
          <w:p w14:paraId="14D320F5" w14:textId="6C5949A4" w:rsidR="00C86CBD" w:rsidRPr="00671D97" w:rsidRDefault="00C86CBD" w:rsidP="003407D5">
            <w:pPr>
              <w:spacing w:after="30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222222"/>
              </w:rPr>
            </w:pPr>
            <w:r w:rsidRPr="00671D97">
              <w:rPr>
                <w:rFonts w:asciiTheme="minorHAnsi" w:hAnsiTheme="minorHAnsi" w:cstheme="minorHAnsi"/>
                <w:b/>
                <w:bCs/>
                <w:color w:val="222222"/>
              </w:rPr>
              <w:t xml:space="preserve">Provide </w:t>
            </w:r>
            <w:proofErr w:type="gramStart"/>
            <w:r w:rsidRPr="00671D97">
              <w:rPr>
                <w:rFonts w:asciiTheme="minorHAnsi" w:hAnsiTheme="minorHAnsi" w:cstheme="minorHAnsi"/>
                <w:b/>
                <w:bCs/>
                <w:color w:val="222222"/>
              </w:rPr>
              <w:t>advice</w:t>
            </w:r>
            <w:r w:rsidRPr="00242414">
              <w:rPr>
                <w:rFonts w:asciiTheme="minorHAnsi" w:hAnsiTheme="minorHAnsi" w:cstheme="minorHAnsi"/>
                <w:b/>
                <w:bCs/>
                <w:color w:val="222222"/>
                <w:sz w:val="15"/>
                <w:szCs w:val="15"/>
                <w:bdr w:val="none" w:sz="0" w:space="0" w:color="auto" w:frame="1"/>
                <w:vertAlign w:val="superscript"/>
              </w:rPr>
              <w:t>[</w:t>
            </w:r>
            <w:proofErr w:type="gramEnd"/>
            <w:r w:rsidRPr="00242414">
              <w:rPr>
                <w:rFonts w:asciiTheme="minorHAnsi" w:hAnsiTheme="minorHAnsi" w:cstheme="minorHAnsi"/>
                <w:b/>
                <w:bCs/>
                <w:color w:val="222222"/>
                <w:sz w:val="15"/>
                <w:szCs w:val="15"/>
                <w:bdr w:val="none" w:sz="0" w:space="0" w:color="auto" w:frame="1"/>
                <w:vertAlign w:val="superscript"/>
              </w:rPr>
              <w:t>1], [2]</w:t>
            </w:r>
          </w:p>
        </w:tc>
        <w:tc>
          <w:tcPr>
            <w:tcW w:w="1998" w:type="dxa"/>
            <w:shd w:val="clear" w:color="auto" w:fill="auto"/>
            <w:hideMark/>
          </w:tcPr>
          <w:p w14:paraId="02A40098" w14:textId="5F20305B" w:rsidR="00C86CBD" w:rsidRPr="00671D97" w:rsidRDefault="00C86CBD" w:rsidP="003407D5">
            <w:pPr>
              <w:spacing w:after="30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222222"/>
              </w:rPr>
            </w:pPr>
            <w:proofErr w:type="gramStart"/>
            <w:r w:rsidRPr="00671D97">
              <w:rPr>
                <w:rFonts w:asciiTheme="minorHAnsi" w:hAnsiTheme="minorHAnsi" w:cstheme="minorHAnsi"/>
                <w:b/>
                <w:bCs/>
                <w:color w:val="222222"/>
              </w:rPr>
              <w:t>Antibiotics</w:t>
            </w:r>
            <w:r>
              <w:rPr>
                <w:rFonts w:asciiTheme="minorHAnsi" w:hAnsiTheme="minorHAnsi" w:cstheme="minorHAnsi"/>
                <w:b/>
                <w:bCs/>
                <w:color w:val="222222"/>
                <w:sz w:val="15"/>
                <w:szCs w:val="15"/>
                <w:bdr w:val="none" w:sz="0" w:space="0" w:color="auto" w:frame="1"/>
                <w:vertAlign w:val="superscript"/>
              </w:rPr>
              <w:t>[</w:t>
            </w:r>
            <w:proofErr w:type="gramEnd"/>
            <w:r>
              <w:rPr>
                <w:rFonts w:asciiTheme="minorHAnsi" w:hAnsiTheme="minorHAnsi" w:cstheme="minorHAnsi"/>
                <w:b/>
                <w:bCs/>
                <w:color w:val="222222"/>
                <w:sz w:val="15"/>
                <w:szCs w:val="15"/>
                <w:bdr w:val="none" w:sz="0" w:space="0" w:color="auto" w:frame="1"/>
                <w:vertAlign w:val="superscript"/>
              </w:rPr>
              <w:t>3]</w:t>
            </w:r>
          </w:p>
        </w:tc>
        <w:tc>
          <w:tcPr>
            <w:tcW w:w="2108" w:type="dxa"/>
            <w:shd w:val="clear" w:color="auto" w:fill="auto"/>
            <w:hideMark/>
          </w:tcPr>
          <w:p w14:paraId="68B7736D" w14:textId="549B6778" w:rsidR="00C86CBD" w:rsidRPr="00671D97" w:rsidRDefault="00C86CBD" w:rsidP="003407D5">
            <w:pPr>
              <w:spacing w:after="30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222222"/>
              </w:rPr>
            </w:pPr>
            <w:proofErr w:type="gramStart"/>
            <w:r w:rsidRPr="00671D97">
              <w:rPr>
                <w:rFonts w:asciiTheme="minorHAnsi" w:hAnsiTheme="minorHAnsi" w:cstheme="minorHAnsi"/>
                <w:b/>
                <w:bCs/>
                <w:color w:val="222222"/>
              </w:rPr>
              <w:t>Exclusion</w:t>
            </w:r>
            <w:r>
              <w:rPr>
                <w:rFonts w:asciiTheme="minorHAnsi" w:hAnsiTheme="minorHAnsi" w:cstheme="minorHAnsi"/>
                <w:b/>
                <w:bCs/>
                <w:color w:val="222222"/>
                <w:sz w:val="15"/>
                <w:szCs w:val="15"/>
                <w:bdr w:val="none" w:sz="0" w:space="0" w:color="auto" w:frame="1"/>
                <w:vertAlign w:val="superscript"/>
              </w:rPr>
              <w:t>[</w:t>
            </w:r>
            <w:proofErr w:type="gramEnd"/>
            <w:r>
              <w:rPr>
                <w:rFonts w:asciiTheme="minorHAnsi" w:hAnsiTheme="minorHAnsi" w:cstheme="minorHAnsi"/>
                <w:b/>
                <w:bCs/>
                <w:color w:val="222222"/>
                <w:sz w:val="15"/>
                <w:szCs w:val="15"/>
                <w:bdr w:val="none" w:sz="0" w:space="0" w:color="auto" w:frame="1"/>
                <w:vertAlign w:val="superscript"/>
              </w:rPr>
              <w:t xml:space="preserve">4] </w:t>
            </w:r>
            <w:r w:rsidRPr="00671D97">
              <w:rPr>
                <w:rFonts w:asciiTheme="minorHAnsi" w:hAnsiTheme="minorHAnsi" w:cstheme="minorHAnsi"/>
                <w:b/>
                <w:bCs/>
                <w:color w:val="222222"/>
              </w:rPr>
              <w:t>of non or incompletely vaccinated</w:t>
            </w:r>
            <w:r>
              <w:rPr>
                <w:rFonts w:asciiTheme="minorHAnsi" w:hAnsiTheme="minorHAnsi" w:cstheme="minorHAnsi"/>
                <w:b/>
                <w:bCs/>
                <w:color w:val="222222"/>
                <w:sz w:val="15"/>
                <w:szCs w:val="15"/>
                <w:bdr w:val="none" w:sz="0" w:space="0" w:color="auto" w:frame="1"/>
                <w:vertAlign w:val="superscript"/>
              </w:rPr>
              <w:t xml:space="preserve">[5] </w:t>
            </w:r>
            <w:r w:rsidRPr="00671D97">
              <w:rPr>
                <w:rFonts w:asciiTheme="minorHAnsi" w:hAnsiTheme="minorHAnsi" w:cstheme="minorHAnsi"/>
                <w:b/>
                <w:bCs/>
                <w:color w:val="222222"/>
              </w:rPr>
              <w:t>people</w:t>
            </w:r>
          </w:p>
        </w:tc>
      </w:tr>
      <w:tr w:rsidR="00F930D8" w:rsidRPr="00671D97" w14:paraId="3AD24CA3" w14:textId="77777777" w:rsidTr="00FB401C">
        <w:trPr>
          <w:cnfStyle w:val="000000100000" w:firstRow="0" w:lastRow="0" w:firstColumn="0" w:lastColumn="0" w:oddVBand="0" w:evenVBand="0" w:oddHBand="1" w:evenHBand="0" w:firstRowFirstColumn="0" w:firstRowLastColumn="0" w:lastRowFirstColumn="0" w:lastRowLastColumn="0"/>
          <w:trHeight w:val="1924"/>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3F99443E" w14:textId="13888B3A" w:rsidR="00F930D8" w:rsidRPr="00671D97" w:rsidRDefault="00F930D8" w:rsidP="00977BB0">
            <w:pPr>
              <w:spacing w:after="300"/>
              <w:rPr>
                <w:rFonts w:asciiTheme="minorHAnsi" w:hAnsiTheme="minorHAnsi" w:cstheme="minorHAnsi"/>
                <w:b/>
                <w:bCs/>
                <w:color w:val="222222"/>
              </w:rPr>
            </w:pPr>
            <w:r w:rsidRPr="00671D97">
              <w:rPr>
                <w:rFonts w:asciiTheme="minorHAnsi" w:hAnsiTheme="minorHAnsi" w:cstheme="minorHAnsi"/>
                <w:b/>
                <w:bCs/>
                <w:color w:val="222222"/>
              </w:rPr>
              <w:t>Househol</w:t>
            </w:r>
            <w:r w:rsidR="00977BB0">
              <w:rPr>
                <w:rFonts w:asciiTheme="minorHAnsi" w:hAnsiTheme="minorHAnsi" w:cstheme="minorHAnsi"/>
                <w:b/>
                <w:bCs/>
                <w:color w:val="222222"/>
              </w:rPr>
              <w:t>d</w:t>
            </w:r>
          </w:p>
        </w:tc>
        <w:tc>
          <w:tcPr>
            <w:tcW w:w="1715" w:type="dxa"/>
            <w:hideMark/>
          </w:tcPr>
          <w:p w14:paraId="75DBC5B4" w14:textId="3CCB677C" w:rsidR="00F930D8" w:rsidRPr="00671D97" w:rsidRDefault="00F930D8" w:rsidP="003407D5">
            <w:pPr>
              <w:spacing w:after="3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 xml:space="preserve">Where household contacts include an incompletely vaccinated child &lt;6 months or </w:t>
            </w:r>
            <w:r w:rsidR="00F563F4">
              <w:rPr>
                <w:rFonts w:asciiTheme="minorHAnsi" w:hAnsiTheme="minorHAnsi" w:cstheme="minorHAnsi"/>
                <w:color w:val="222222"/>
              </w:rPr>
              <w:t>person</w:t>
            </w:r>
            <w:r w:rsidRPr="00671D97">
              <w:rPr>
                <w:rFonts w:asciiTheme="minorHAnsi" w:hAnsiTheme="minorHAnsi" w:cstheme="minorHAnsi"/>
                <w:color w:val="222222"/>
              </w:rPr>
              <w:t xml:space="preserve"> in the last month of pregnancy</w:t>
            </w:r>
          </w:p>
        </w:tc>
        <w:tc>
          <w:tcPr>
            <w:tcW w:w="1334" w:type="dxa"/>
            <w:hideMark/>
          </w:tcPr>
          <w:p w14:paraId="0B3C79AA" w14:textId="77777777" w:rsidR="00F930D8" w:rsidRPr="00671D97" w:rsidRDefault="00F930D8" w:rsidP="003407D5">
            <w:pPr>
              <w:spacing w:after="3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Household</w:t>
            </w:r>
          </w:p>
        </w:tc>
        <w:tc>
          <w:tcPr>
            <w:tcW w:w="1998" w:type="dxa"/>
            <w:hideMark/>
          </w:tcPr>
          <w:p w14:paraId="2A141832" w14:textId="77B683EB" w:rsidR="00F930D8" w:rsidRPr="00671D97" w:rsidRDefault="00F930D8" w:rsidP="003407D5">
            <w:pPr>
              <w:spacing w:after="3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 xml:space="preserve">All household members, regardless of vaccination </w:t>
            </w:r>
            <w:proofErr w:type="gramStart"/>
            <w:r w:rsidRPr="00671D97">
              <w:rPr>
                <w:rFonts w:asciiTheme="minorHAnsi" w:hAnsiTheme="minorHAnsi" w:cstheme="minorHAnsi"/>
                <w:color w:val="222222"/>
              </w:rPr>
              <w:t>status</w:t>
            </w:r>
            <w:r>
              <w:rPr>
                <w:rFonts w:asciiTheme="minorHAnsi" w:hAnsiTheme="minorHAnsi" w:cstheme="minorHAnsi"/>
                <w:color w:val="222222"/>
                <w:sz w:val="15"/>
                <w:szCs w:val="15"/>
                <w:bdr w:val="none" w:sz="0" w:space="0" w:color="auto" w:frame="1"/>
                <w:vertAlign w:val="superscript"/>
              </w:rPr>
              <w:t>[</w:t>
            </w:r>
            <w:proofErr w:type="gramEnd"/>
            <w:r>
              <w:rPr>
                <w:rFonts w:asciiTheme="minorHAnsi" w:hAnsiTheme="minorHAnsi" w:cstheme="minorHAnsi"/>
                <w:color w:val="222222"/>
                <w:sz w:val="15"/>
                <w:szCs w:val="15"/>
                <w:bdr w:val="none" w:sz="0" w:space="0" w:color="auto" w:frame="1"/>
                <w:vertAlign w:val="superscript"/>
              </w:rPr>
              <w:t>6]</w:t>
            </w:r>
          </w:p>
        </w:tc>
        <w:tc>
          <w:tcPr>
            <w:tcW w:w="2108" w:type="dxa"/>
            <w:hideMark/>
          </w:tcPr>
          <w:p w14:paraId="5FF0FACC" w14:textId="77777777" w:rsidR="00F930D8" w:rsidRPr="00671D97" w:rsidRDefault="00F930D8" w:rsidP="003407D5">
            <w:pPr>
              <w:spacing w:after="3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Not applicable</w:t>
            </w:r>
          </w:p>
        </w:tc>
      </w:tr>
      <w:tr w:rsidR="00F930D8" w:rsidRPr="00671D97" w14:paraId="4BD2A340" w14:textId="77777777" w:rsidTr="00FB401C">
        <w:trPr>
          <w:cnfStyle w:val="000000010000" w:firstRow="0" w:lastRow="0" w:firstColumn="0" w:lastColumn="0" w:oddVBand="0" w:evenVBand="0" w:oddHBand="0" w:evenHBand="1"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484" w:type="dxa"/>
            <w:vMerge/>
            <w:hideMark/>
          </w:tcPr>
          <w:p w14:paraId="30D2CB9A" w14:textId="73E52FB7" w:rsidR="00F930D8" w:rsidRPr="00671D97" w:rsidRDefault="00F930D8" w:rsidP="00977BB0">
            <w:pPr>
              <w:spacing w:after="300"/>
              <w:rPr>
                <w:rFonts w:asciiTheme="minorHAnsi" w:hAnsiTheme="minorHAnsi" w:cstheme="minorHAnsi"/>
                <w:b/>
                <w:bCs/>
                <w:color w:val="222222"/>
              </w:rPr>
            </w:pPr>
          </w:p>
        </w:tc>
        <w:tc>
          <w:tcPr>
            <w:tcW w:w="1715" w:type="dxa"/>
            <w:hideMark/>
          </w:tcPr>
          <w:p w14:paraId="21D9AA3D" w14:textId="77777777" w:rsidR="00F930D8" w:rsidRPr="00671D97" w:rsidRDefault="00F930D8" w:rsidP="003407D5">
            <w:pPr>
              <w:spacing w:after="30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All other households</w:t>
            </w:r>
          </w:p>
        </w:tc>
        <w:tc>
          <w:tcPr>
            <w:tcW w:w="1334" w:type="dxa"/>
            <w:hideMark/>
          </w:tcPr>
          <w:p w14:paraId="3664B117" w14:textId="77777777" w:rsidR="00F930D8" w:rsidRPr="00671D97" w:rsidRDefault="00F930D8" w:rsidP="003407D5">
            <w:pPr>
              <w:spacing w:after="30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Household</w:t>
            </w:r>
          </w:p>
        </w:tc>
        <w:tc>
          <w:tcPr>
            <w:tcW w:w="1998" w:type="dxa"/>
            <w:hideMark/>
          </w:tcPr>
          <w:p w14:paraId="4FEA8B68" w14:textId="77777777" w:rsidR="00F930D8" w:rsidRPr="00671D97" w:rsidRDefault="00F930D8" w:rsidP="003407D5">
            <w:pPr>
              <w:spacing w:after="30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Nil</w:t>
            </w:r>
          </w:p>
        </w:tc>
        <w:tc>
          <w:tcPr>
            <w:tcW w:w="2108" w:type="dxa"/>
            <w:hideMark/>
          </w:tcPr>
          <w:p w14:paraId="73F2FCA1" w14:textId="77777777" w:rsidR="00F930D8" w:rsidRPr="00671D97" w:rsidRDefault="00F930D8" w:rsidP="003407D5">
            <w:pPr>
              <w:spacing w:after="30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Not applicable</w:t>
            </w:r>
          </w:p>
        </w:tc>
      </w:tr>
      <w:tr w:rsidR="00F930D8" w:rsidRPr="00671D97" w14:paraId="2620CEDE" w14:textId="77777777" w:rsidTr="00FB401C">
        <w:trPr>
          <w:cnfStyle w:val="000000100000" w:firstRow="0" w:lastRow="0" w:firstColumn="0" w:lastColumn="0" w:oddVBand="0" w:evenVBand="0" w:oddHBand="1"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6ACDA457" w14:textId="44F82507" w:rsidR="00F930D8" w:rsidRPr="00671D97" w:rsidRDefault="00F930D8" w:rsidP="00977BB0">
            <w:pPr>
              <w:spacing w:after="300"/>
              <w:rPr>
                <w:rFonts w:asciiTheme="minorHAnsi" w:hAnsiTheme="minorHAnsi" w:cstheme="minorHAnsi"/>
                <w:b/>
                <w:bCs/>
                <w:color w:val="222222"/>
              </w:rPr>
            </w:pPr>
            <w:r w:rsidRPr="00671D97">
              <w:rPr>
                <w:rFonts w:asciiTheme="minorHAnsi" w:hAnsiTheme="minorHAnsi" w:cstheme="minorHAnsi"/>
                <w:b/>
                <w:bCs/>
                <w:color w:val="222222"/>
              </w:rPr>
              <w:t xml:space="preserve">Child </w:t>
            </w:r>
            <w:proofErr w:type="gramStart"/>
            <w:r w:rsidRPr="00671D97">
              <w:rPr>
                <w:rFonts w:asciiTheme="minorHAnsi" w:hAnsiTheme="minorHAnsi" w:cstheme="minorHAnsi"/>
                <w:b/>
                <w:bCs/>
                <w:color w:val="222222"/>
              </w:rPr>
              <w:t>care</w:t>
            </w:r>
            <w:r>
              <w:rPr>
                <w:rFonts w:asciiTheme="minorHAnsi" w:hAnsiTheme="minorHAnsi" w:cstheme="minorHAnsi"/>
                <w:b/>
                <w:bCs/>
                <w:color w:val="222222"/>
                <w:sz w:val="15"/>
                <w:szCs w:val="15"/>
                <w:bdr w:val="none" w:sz="0" w:space="0" w:color="auto" w:frame="1"/>
                <w:vertAlign w:val="superscript"/>
              </w:rPr>
              <w:t>[</w:t>
            </w:r>
            <w:proofErr w:type="gramEnd"/>
            <w:r>
              <w:rPr>
                <w:rFonts w:asciiTheme="minorHAnsi" w:hAnsiTheme="minorHAnsi" w:cstheme="minorHAnsi"/>
                <w:b/>
                <w:bCs/>
                <w:color w:val="222222"/>
                <w:sz w:val="15"/>
                <w:szCs w:val="15"/>
                <w:bdr w:val="none" w:sz="0" w:space="0" w:color="auto" w:frame="1"/>
                <w:vertAlign w:val="superscript"/>
              </w:rPr>
              <w:t>7]</w:t>
            </w:r>
            <w:r w:rsidRPr="00671D97">
              <w:rPr>
                <w:rFonts w:asciiTheme="minorHAnsi" w:hAnsiTheme="minorHAnsi" w:cstheme="minorHAnsi"/>
                <w:b/>
                <w:bCs/>
                <w:color w:val="222222"/>
              </w:rPr>
              <w:t> sporadic case</w:t>
            </w:r>
          </w:p>
        </w:tc>
        <w:tc>
          <w:tcPr>
            <w:tcW w:w="1715" w:type="dxa"/>
            <w:vMerge w:val="restart"/>
            <w:hideMark/>
          </w:tcPr>
          <w:p w14:paraId="5F78EFFF" w14:textId="77777777" w:rsidR="00F930D8" w:rsidRPr="00671D97" w:rsidRDefault="00F930D8" w:rsidP="00401C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Where there is an incompletely vaccinated child &lt;6 months in room (who is not the case)</w:t>
            </w:r>
          </w:p>
          <w:p w14:paraId="6E26927E" w14:textId="3D9BFF0D" w:rsidR="00F930D8" w:rsidRPr="00671D97" w:rsidRDefault="00F930D8" w:rsidP="003407D5">
            <w:pPr>
              <w:spacing w:after="3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noProof/>
                <w:color w:val="222222"/>
              </w:rPr>
              <w:drawing>
                <wp:inline distT="0" distB="0" distL="0" distR="0" wp14:anchorId="24946167" wp14:editId="6B69716D">
                  <wp:extent cx="6350" cy="6350"/>
                  <wp:effectExtent l="0" t="0" r="0" b="0"/>
                  <wp:docPr id="18" name="Picture 1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1.health.gov.au/icons/ecblank.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334" w:type="dxa"/>
            <w:vMerge w:val="restart"/>
            <w:hideMark/>
          </w:tcPr>
          <w:p w14:paraId="419ADD99" w14:textId="77777777" w:rsidR="00F930D8" w:rsidRPr="00671D97" w:rsidRDefault="00F930D8" w:rsidP="003407D5">
            <w:pPr>
              <w:spacing w:after="3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All staff and parents</w:t>
            </w:r>
          </w:p>
          <w:p w14:paraId="58CED366" w14:textId="6D340C26" w:rsidR="00F930D8" w:rsidRPr="00671D97" w:rsidRDefault="00F930D8" w:rsidP="003407D5">
            <w:pPr>
              <w:spacing w:after="3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noProof/>
                <w:color w:val="222222"/>
              </w:rPr>
              <w:drawing>
                <wp:inline distT="0" distB="0" distL="0" distR="0" wp14:anchorId="00C2F848" wp14:editId="52BB99FA">
                  <wp:extent cx="6350" cy="6350"/>
                  <wp:effectExtent l="0" t="0" r="0" b="0"/>
                  <wp:docPr id="17" name="Picture 1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1.health.gov.au/icons/ecblank.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998" w:type="dxa"/>
            <w:hideMark/>
          </w:tcPr>
          <w:p w14:paraId="1190D1FD" w14:textId="77777777" w:rsidR="00F930D8" w:rsidRPr="00671D97" w:rsidRDefault="00F930D8" w:rsidP="003407D5">
            <w:pPr>
              <w:spacing w:after="3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All children in room with &lt;3 doses of vaccine</w:t>
            </w:r>
          </w:p>
        </w:tc>
        <w:tc>
          <w:tcPr>
            <w:tcW w:w="2108" w:type="dxa"/>
            <w:hideMark/>
          </w:tcPr>
          <w:p w14:paraId="7BD499E5" w14:textId="77777777" w:rsidR="00F930D8" w:rsidRPr="00671D97" w:rsidRDefault="00F930D8" w:rsidP="003407D5">
            <w:pPr>
              <w:spacing w:after="3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Children: exclude for 5 days while on antibiotics or 14 days (from first exposure to infectious case) if they do not take antibiotics</w:t>
            </w:r>
          </w:p>
        </w:tc>
      </w:tr>
      <w:tr w:rsidR="00F930D8" w:rsidRPr="00671D97" w14:paraId="1FA72A85" w14:textId="77777777" w:rsidTr="00FB401C">
        <w:trPr>
          <w:cnfStyle w:val="000000010000" w:firstRow="0" w:lastRow="0" w:firstColumn="0" w:lastColumn="0" w:oddVBand="0" w:evenVBand="0" w:oddHBand="0" w:evenHBand="1"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2484" w:type="dxa"/>
            <w:vMerge/>
            <w:hideMark/>
          </w:tcPr>
          <w:p w14:paraId="53ACEB0C" w14:textId="5E616CA1" w:rsidR="00F930D8" w:rsidRPr="00671D97" w:rsidRDefault="00F930D8" w:rsidP="00977BB0">
            <w:pPr>
              <w:rPr>
                <w:rFonts w:asciiTheme="minorHAnsi" w:hAnsiTheme="minorHAnsi" w:cstheme="minorHAnsi"/>
                <w:b/>
                <w:bCs/>
                <w:color w:val="222222"/>
              </w:rPr>
            </w:pPr>
          </w:p>
        </w:tc>
        <w:tc>
          <w:tcPr>
            <w:tcW w:w="1715" w:type="dxa"/>
            <w:vMerge/>
            <w:hideMark/>
          </w:tcPr>
          <w:p w14:paraId="2BC20161" w14:textId="7A8BC7B2" w:rsidR="00F930D8" w:rsidRPr="00671D97" w:rsidRDefault="00F930D8" w:rsidP="00923A7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p>
        </w:tc>
        <w:tc>
          <w:tcPr>
            <w:tcW w:w="1334" w:type="dxa"/>
            <w:vMerge/>
            <w:hideMark/>
          </w:tcPr>
          <w:p w14:paraId="4CBBADCB" w14:textId="572F0335" w:rsidR="00F930D8" w:rsidRPr="00671D97" w:rsidRDefault="00F930D8" w:rsidP="00923A7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p>
        </w:tc>
        <w:tc>
          <w:tcPr>
            <w:tcW w:w="1998" w:type="dxa"/>
            <w:hideMark/>
          </w:tcPr>
          <w:p w14:paraId="5707307E" w14:textId="66EA0A91" w:rsidR="00F930D8" w:rsidRPr="00671D97" w:rsidRDefault="00F930D8" w:rsidP="00923A7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 xml:space="preserve">Staff who have not had a pertussis-containing vaccine in last 10 </w:t>
            </w:r>
            <w:proofErr w:type="gramStart"/>
            <w:r w:rsidRPr="00671D97">
              <w:rPr>
                <w:rFonts w:asciiTheme="minorHAnsi" w:hAnsiTheme="minorHAnsi" w:cstheme="minorHAnsi"/>
                <w:color w:val="222222"/>
              </w:rPr>
              <w:t>years</w:t>
            </w:r>
            <w:r>
              <w:rPr>
                <w:rFonts w:asciiTheme="minorHAnsi" w:hAnsiTheme="minorHAnsi" w:cstheme="minorHAnsi"/>
                <w:color w:val="222222"/>
                <w:sz w:val="15"/>
                <w:szCs w:val="15"/>
                <w:bdr w:val="none" w:sz="0" w:space="0" w:color="auto" w:frame="1"/>
                <w:vertAlign w:val="superscript"/>
              </w:rPr>
              <w:t>[</w:t>
            </w:r>
            <w:proofErr w:type="gramEnd"/>
            <w:r>
              <w:rPr>
                <w:rFonts w:asciiTheme="minorHAnsi" w:hAnsiTheme="minorHAnsi" w:cstheme="minorHAnsi"/>
                <w:color w:val="222222"/>
                <w:sz w:val="15"/>
                <w:szCs w:val="15"/>
                <w:bdr w:val="none" w:sz="0" w:space="0" w:color="auto" w:frame="1"/>
                <w:vertAlign w:val="superscript"/>
              </w:rPr>
              <w:t>8]</w:t>
            </w:r>
          </w:p>
        </w:tc>
        <w:tc>
          <w:tcPr>
            <w:tcW w:w="2108" w:type="dxa"/>
            <w:hideMark/>
          </w:tcPr>
          <w:p w14:paraId="49DC3341" w14:textId="77777777" w:rsidR="00F930D8" w:rsidRPr="00671D97" w:rsidRDefault="00F930D8" w:rsidP="00923A7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Staff: not excluded while taking 5 days of antibiotics or recommend exclusion for 14 days (from first exposure to infectious case) if they do not take antibiotics</w:t>
            </w:r>
          </w:p>
        </w:tc>
      </w:tr>
      <w:tr w:rsidR="00F930D8" w:rsidRPr="00671D97" w14:paraId="3CCCBAD9" w14:textId="77777777" w:rsidTr="00FB401C">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2484" w:type="dxa"/>
            <w:vMerge/>
            <w:hideMark/>
          </w:tcPr>
          <w:p w14:paraId="6B16E4FD" w14:textId="3E5CE496" w:rsidR="00F930D8" w:rsidRPr="00671D97" w:rsidRDefault="00F930D8" w:rsidP="00977BB0">
            <w:pPr>
              <w:rPr>
                <w:rFonts w:asciiTheme="minorHAnsi" w:hAnsiTheme="minorHAnsi" w:cstheme="minorHAnsi"/>
                <w:b/>
                <w:bCs/>
                <w:color w:val="222222"/>
              </w:rPr>
            </w:pPr>
          </w:p>
        </w:tc>
        <w:tc>
          <w:tcPr>
            <w:tcW w:w="1715" w:type="dxa"/>
            <w:vMerge w:val="restart"/>
            <w:hideMark/>
          </w:tcPr>
          <w:p w14:paraId="66733B67" w14:textId="194B0536" w:rsidR="00F930D8" w:rsidRPr="00671D97" w:rsidRDefault="00F930D8" w:rsidP="00975A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Where all children are ≥6 months</w:t>
            </w:r>
          </w:p>
        </w:tc>
        <w:tc>
          <w:tcPr>
            <w:tcW w:w="1334" w:type="dxa"/>
            <w:vMerge w:val="restart"/>
          </w:tcPr>
          <w:p w14:paraId="20D5E4AA" w14:textId="276B9D03" w:rsidR="00F930D8" w:rsidRPr="00671D97" w:rsidRDefault="00F930D8" w:rsidP="00975A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All staff and parents</w:t>
            </w:r>
          </w:p>
        </w:tc>
        <w:tc>
          <w:tcPr>
            <w:tcW w:w="1998" w:type="dxa"/>
            <w:hideMark/>
          </w:tcPr>
          <w:p w14:paraId="48B2098D" w14:textId="77777777" w:rsidR="00F930D8" w:rsidRPr="00671D97" w:rsidRDefault="00F930D8" w:rsidP="00975A4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Children: Nil</w:t>
            </w:r>
          </w:p>
        </w:tc>
        <w:tc>
          <w:tcPr>
            <w:tcW w:w="2108" w:type="dxa"/>
            <w:hideMark/>
          </w:tcPr>
          <w:p w14:paraId="71253E1C" w14:textId="77777777" w:rsidR="00F930D8" w:rsidRPr="00671D97" w:rsidRDefault="00F930D8" w:rsidP="00923A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Children: not excluded if they remain well</w:t>
            </w:r>
          </w:p>
        </w:tc>
      </w:tr>
      <w:tr w:rsidR="00F930D8" w:rsidRPr="00671D97" w14:paraId="4627300C" w14:textId="77777777" w:rsidTr="00FB401C">
        <w:trPr>
          <w:cnfStyle w:val="000000010000" w:firstRow="0" w:lastRow="0" w:firstColumn="0" w:lastColumn="0" w:oddVBand="0" w:evenVBand="0" w:oddHBand="0" w:evenHBand="1"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484" w:type="dxa"/>
            <w:vMerge/>
          </w:tcPr>
          <w:p w14:paraId="1313872E" w14:textId="77777777" w:rsidR="00F930D8" w:rsidRPr="00671D97" w:rsidRDefault="00F930D8" w:rsidP="00977BB0">
            <w:pPr>
              <w:rPr>
                <w:rFonts w:asciiTheme="minorHAnsi" w:hAnsiTheme="minorHAnsi" w:cstheme="minorHAnsi"/>
                <w:b/>
                <w:bCs/>
                <w:color w:val="222222"/>
              </w:rPr>
            </w:pPr>
          </w:p>
        </w:tc>
        <w:tc>
          <w:tcPr>
            <w:tcW w:w="1715" w:type="dxa"/>
            <w:vMerge/>
          </w:tcPr>
          <w:p w14:paraId="6F35B5C4" w14:textId="77777777" w:rsidR="00F930D8" w:rsidRPr="00671D97" w:rsidRDefault="00F930D8" w:rsidP="00975A4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p>
        </w:tc>
        <w:tc>
          <w:tcPr>
            <w:tcW w:w="1334" w:type="dxa"/>
            <w:vMerge/>
          </w:tcPr>
          <w:p w14:paraId="7A8B1A09" w14:textId="77777777" w:rsidR="00F930D8" w:rsidRPr="00671D97" w:rsidRDefault="00F930D8" w:rsidP="00975A4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p>
        </w:tc>
        <w:tc>
          <w:tcPr>
            <w:tcW w:w="1998" w:type="dxa"/>
          </w:tcPr>
          <w:p w14:paraId="4572B298" w14:textId="22712B12" w:rsidR="00F930D8" w:rsidRPr="00671D97" w:rsidRDefault="00F930D8" w:rsidP="00975A4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Staff: Nil</w:t>
            </w:r>
          </w:p>
        </w:tc>
        <w:tc>
          <w:tcPr>
            <w:tcW w:w="2108" w:type="dxa"/>
          </w:tcPr>
          <w:p w14:paraId="5C3A5DA3" w14:textId="2FDEB0AB" w:rsidR="00F930D8" w:rsidRPr="00671D97" w:rsidRDefault="00F930D8" w:rsidP="00923A7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Staff: not excluded if they remain well</w:t>
            </w:r>
          </w:p>
        </w:tc>
      </w:tr>
      <w:tr w:rsidR="00FB401C" w:rsidRPr="00671D97" w14:paraId="05B707FE" w14:textId="77777777" w:rsidTr="00FB401C">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1EB57CFD" w14:textId="22A676AB" w:rsidR="00FB401C" w:rsidRPr="00671D97" w:rsidRDefault="00FB401C" w:rsidP="00977BB0">
            <w:pPr>
              <w:spacing w:after="300"/>
              <w:rPr>
                <w:rFonts w:asciiTheme="minorHAnsi" w:hAnsiTheme="minorHAnsi" w:cstheme="minorHAnsi"/>
                <w:b/>
                <w:bCs/>
                <w:color w:val="222222"/>
              </w:rPr>
            </w:pPr>
            <w:r w:rsidRPr="00671D97">
              <w:rPr>
                <w:rFonts w:asciiTheme="minorHAnsi" w:hAnsiTheme="minorHAnsi" w:cstheme="minorHAnsi"/>
                <w:b/>
                <w:bCs/>
                <w:noProof/>
                <w:color w:val="222222"/>
              </w:rPr>
              <w:drawing>
                <wp:inline distT="0" distB="0" distL="0" distR="0" wp14:anchorId="6F5B071A" wp14:editId="122C66E9">
                  <wp:extent cx="6350" cy="6350"/>
                  <wp:effectExtent l="0" t="0" r="0" b="0"/>
                  <wp:docPr id="14" name="Picture 1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1.health.gov.au/icons/ecblank.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671D97">
              <w:rPr>
                <w:rFonts w:asciiTheme="minorHAnsi" w:hAnsiTheme="minorHAnsi" w:cstheme="minorHAnsi"/>
                <w:b/>
                <w:bCs/>
                <w:color w:val="222222"/>
              </w:rPr>
              <w:t xml:space="preserve">Child care with 2 or more cases in the same </w:t>
            </w:r>
            <w:r w:rsidRPr="00671D97">
              <w:rPr>
                <w:rFonts w:asciiTheme="minorHAnsi" w:hAnsiTheme="minorHAnsi" w:cstheme="minorHAnsi"/>
                <w:b/>
                <w:bCs/>
                <w:color w:val="222222"/>
              </w:rPr>
              <w:lastRenderedPageBreak/>
              <w:t>room within a single</w:t>
            </w:r>
            <w:r>
              <w:rPr>
                <w:rFonts w:asciiTheme="minorHAnsi" w:hAnsiTheme="minorHAnsi" w:cstheme="minorHAnsi"/>
                <w:b/>
                <w:bCs/>
                <w:color w:val="222222"/>
              </w:rPr>
              <w:t xml:space="preserve"> i</w:t>
            </w:r>
            <w:r w:rsidRPr="00671D97">
              <w:rPr>
                <w:rFonts w:asciiTheme="minorHAnsi" w:hAnsiTheme="minorHAnsi" w:cstheme="minorHAnsi"/>
                <w:b/>
                <w:bCs/>
                <w:color w:val="222222"/>
              </w:rPr>
              <w:t xml:space="preserve">ncubation </w:t>
            </w:r>
            <w:proofErr w:type="gramStart"/>
            <w:r w:rsidRPr="00671D97">
              <w:rPr>
                <w:rFonts w:asciiTheme="minorHAnsi" w:hAnsiTheme="minorHAnsi" w:cstheme="minorHAnsi"/>
                <w:b/>
                <w:bCs/>
                <w:color w:val="222222"/>
              </w:rPr>
              <w:t>period</w:t>
            </w:r>
            <w:r>
              <w:rPr>
                <w:rFonts w:asciiTheme="minorHAnsi" w:hAnsiTheme="minorHAnsi" w:cstheme="minorHAnsi"/>
                <w:b/>
                <w:bCs/>
                <w:color w:val="222222"/>
                <w:sz w:val="15"/>
                <w:szCs w:val="15"/>
                <w:bdr w:val="none" w:sz="0" w:space="0" w:color="auto" w:frame="1"/>
                <w:vertAlign w:val="superscript"/>
              </w:rPr>
              <w:t>[</w:t>
            </w:r>
            <w:proofErr w:type="gramEnd"/>
            <w:r>
              <w:rPr>
                <w:rFonts w:asciiTheme="minorHAnsi" w:hAnsiTheme="minorHAnsi" w:cstheme="minorHAnsi"/>
                <w:b/>
                <w:bCs/>
                <w:color w:val="222222"/>
                <w:sz w:val="15"/>
                <w:szCs w:val="15"/>
                <w:bdr w:val="none" w:sz="0" w:space="0" w:color="auto" w:frame="1"/>
                <w:vertAlign w:val="superscript"/>
              </w:rPr>
              <w:t>9]</w:t>
            </w:r>
          </w:p>
          <w:p w14:paraId="3388AEEF" w14:textId="77777777" w:rsidR="00FB401C" w:rsidRPr="00671D97" w:rsidRDefault="00FB401C" w:rsidP="00977BB0">
            <w:pPr>
              <w:spacing w:after="300"/>
              <w:rPr>
                <w:rFonts w:asciiTheme="minorHAnsi" w:hAnsiTheme="minorHAnsi" w:cstheme="minorHAnsi"/>
                <w:b/>
                <w:bCs/>
                <w:color w:val="222222"/>
              </w:rPr>
            </w:pPr>
            <w:r w:rsidRPr="00671D97">
              <w:rPr>
                <w:rFonts w:asciiTheme="minorHAnsi" w:hAnsiTheme="minorHAnsi" w:cstheme="minorHAnsi"/>
                <w:b/>
                <w:bCs/>
                <w:noProof/>
                <w:color w:val="222222"/>
              </w:rPr>
              <w:drawing>
                <wp:inline distT="0" distB="0" distL="0" distR="0" wp14:anchorId="50D6118A" wp14:editId="3F6BAED4">
                  <wp:extent cx="6350" cy="6350"/>
                  <wp:effectExtent l="0" t="0" r="0" b="0"/>
                  <wp:docPr id="13" name="Picture 1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1.health.gov.au/icons/ecblank.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1DABC312" w14:textId="77777777" w:rsidR="00FB401C" w:rsidRPr="00671D97" w:rsidRDefault="00FB401C" w:rsidP="00977BB0">
            <w:pPr>
              <w:spacing w:after="300"/>
              <w:rPr>
                <w:rFonts w:asciiTheme="minorHAnsi" w:hAnsiTheme="minorHAnsi" w:cstheme="minorHAnsi"/>
                <w:b/>
                <w:bCs/>
                <w:color w:val="222222"/>
              </w:rPr>
            </w:pPr>
            <w:r w:rsidRPr="00671D97">
              <w:rPr>
                <w:rFonts w:asciiTheme="minorHAnsi" w:hAnsiTheme="minorHAnsi" w:cstheme="minorHAnsi"/>
                <w:b/>
                <w:bCs/>
                <w:noProof/>
                <w:color w:val="222222"/>
              </w:rPr>
              <w:drawing>
                <wp:inline distT="0" distB="0" distL="0" distR="0" wp14:anchorId="211ED0BC" wp14:editId="363A8E58">
                  <wp:extent cx="6350" cy="6350"/>
                  <wp:effectExtent l="0" t="0" r="0" b="0"/>
                  <wp:docPr id="10" name="Picture 1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1.health.gov.au/icons/ecblank.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1F02B73E" w14:textId="61673E83" w:rsidR="00FB401C" w:rsidRPr="00671D97" w:rsidRDefault="00FB401C" w:rsidP="00977BB0">
            <w:pPr>
              <w:spacing w:after="300"/>
              <w:rPr>
                <w:rFonts w:asciiTheme="minorHAnsi" w:hAnsiTheme="minorHAnsi" w:cstheme="minorHAnsi"/>
                <w:b/>
                <w:bCs/>
                <w:color w:val="222222"/>
              </w:rPr>
            </w:pPr>
            <w:r w:rsidRPr="00671D97">
              <w:rPr>
                <w:rFonts w:asciiTheme="minorHAnsi" w:hAnsiTheme="minorHAnsi" w:cstheme="minorHAnsi"/>
                <w:b/>
                <w:bCs/>
                <w:noProof/>
                <w:color w:val="222222"/>
              </w:rPr>
              <w:drawing>
                <wp:inline distT="0" distB="0" distL="0" distR="0" wp14:anchorId="7F739BD5" wp14:editId="112E40BB">
                  <wp:extent cx="6350" cy="6350"/>
                  <wp:effectExtent l="0" t="0" r="0" b="0"/>
                  <wp:docPr id="9" name="Picture 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1.health.gov.au/icons/ecblank.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715" w:type="dxa"/>
            <w:vMerge w:val="restart"/>
            <w:hideMark/>
          </w:tcPr>
          <w:p w14:paraId="4064112F" w14:textId="77777777" w:rsidR="00FB401C" w:rsidRPr="00671D97" w:rsidRDefault="00FB401C" w:rsidP="00923A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lastRenderedPageBreak/>
              <w:t xml:space="preserve">Where there is an incompletely vaccinated child &lt;6 months in </w:t>
            </w:r>
            <w:r w:rsidRPr="00671D97">
              <w:rPr>
                <w:rFonts w:asciiTheme="minorHAnsi" w:hAnsiTheme="minorHAnsi" w:cstheme="minorHAnsi"/>
                <w:color w:val="222222"/>
              </w:rPr>
              <w:lastRenderedPageBreak/>
              <w:t>room (who is not the case)</w:t>
            </w:r>
          </w:p>
          <w:p w14:paraId="463C836A" w14:textId="59F41BBA" w:rsidR="00FB401C" w:rsidRPr="00671D97" w:rsidRDefault="00FB401C" w:rsidP="00923A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noProof/>
                <w:color w:val="222222"/>
              </w:rPr>
              <w:drawing>
                <wp:inline distT="0" distB="0" distL="0" distR="0" wp14:anchorId="04D89EBE" wp14:editId="054E8F48">
                  <wp:extent cx="6350" cy="6350"/>
                  <wp:effectExtent l="0" t="0" r="0" b="0"/>
                  <wp:docPr id="12" name="Picture 1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1.health.gov.au/icons/ecblank.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334" w:type="dxa"/>
            <w:vMerge w:val="restart"/>
            <w:hideMark/>
          </w:tcPr>
          <w:p w14:paraId="6AD4C910" w14:textId="77777777" w:rsidR="00FB401C" w:rsidRPr="00671D97" w:rsidRDefault="00FB401C" w:rsidP="00923A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lastRenderedPageBreak/>
              <w:t>All staff and parents</w:t>
            </w:r>
          </w:p>
          <w:p w14:paraId="1A8A54B3" w14:textId="0032578A" w:rsidR="00FB401C" w:rsidRPr="00671D97" w:rsidRDefault="00FB401C" w:rsidP="00923A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noProof/>
                <w:color w:val="222222"/>
              </w:rPr>
              <w:drawing>
                <wp:inline distT="0" distB="0" distL="0" distR="0" wp14:anchorId="2654EBD4" wp14:editId="22E7DB51">
                  <wp:extent cx="6350" cy="6350"/>
                  <wp:effectExtent l="0" t="0" r="0" b="0"/>
                  <wp:docPr id="11" name="Picture 1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1.health.gov.au/icons/ecblank.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998" w:type="dxa"/>
            <w:hideMark/>
          </w:tcPr>
          <w:p w14:paraId="47E00CAD" w14:textId="431C66AA" w:rsidR="00FB401C" w:rsidRPr="00671D97" w:rsidRDefault="00FB401C" w:rsidP="00923A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All children in the room regardless of vaccination status</w:t>
            </w:r>
          </w:p>
        </w:tc>
        <w:tc>
          <w:tcPr>
            <w:tcW w:w="2108" w:type="dxa"/>
            <w:hideMark/>
          </w:tcPr>
          <w:p w14:paraId="795324C8" w14:textId="559FFC23" w:rsidR="00FB401C" w:rsidRPr="00671D97" w:rsidRDefault="00FB401C" w:rsidP="00923A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 xml:space="preserve">Children: exclude for 5 days while on antibiotics or 14 days (from first exposure </w:t>
            </w:r>
            <w:r w:rsidRPr="00671D97">
              <w:rPr>
                <w:rFonts w:asciiTheme="minorHAnsi" w:hAnsiTheme="minorHAnsi" w:cstheme="minorHAnsi"/>
                <w:color w:val="222222"/>
              </w:rPr>
              <w:lastRenderedPageBreak/>
              <w:t>to infectious case) if they do not take antibiotics</w:t>
            </w:r>
          </w:p>
        </w:tc>
      </w:tr>
      <w:tr w:rsidR="00FB401C" w:rsidRPr="00671D97" w14:paraId="7BFF8A96" w14:textId="77777777" w:rsidTr="00FB40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vMerge/>
            <w:hideMark/>
          </w:tcPr>
          <w:p w14:paraId="601D97A1" w14:textId="4967C597" w:rsidR="00FB401C" w:rsidRPr="00671D97" w:rsidRDefault="00FB401C" w:rsidP="00977BB0">
            <w:pPr>
              <w:rPr>
                <w:rFonts w:asciiTheme="minorHAnsi" w:hAnsiTheme="minorHAnsi" w:cstheme="minorHAnsi"/>
                <w:b/>
                <w:bCs/>
                <w:color w:val="222222"/>
              </w:rPr>
            </w:pPr>
          </w:p>
        </w:tc>
        <w:tc>
          <w:tcPr>
            <w:tcW w:w="1715" w:type="dxa"/>
            <w:vMerge/>
            <w:hideMark/>
          </w:tcPr>
          <w:p w14:paraId="6A4EE5A9" w14:textId="2AE8CF43" w:rsidR="00FB401C" w:rsidRPr="00671D97" w:rsidRDefault="00FB401C" w:rsidP="00923A7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p>
        </w:tc>
        <w:tc>
          <w:tcPr>
            <w:tcW w:w="1334" w:type="dxa"/>
            <w:vMerge/>
            <w:hideMark/>
          </w:tcPr>
          <w:p w14:paraId="6FCD6CFE" w14:textId="7FC605AD" w:rsidR="00FB401C" w:rsidRPr="00671D97" w:rsidRDefault="00FB401C" w:rsidP="00923A7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p>
        </w:tc>
        <w:tc>
          <w:tcPr>
            <w:tcW w:w="1998" w:type="dxa"/>
            <w:hideMark/>
          </w:tcPr>
          <w:p w14:paraId="36DB3BFE" w14:textId="77777777" w:rsidR="00FB401C" w:rsidRPr="00671D97" w:rsidRDefault="00FB401C" w:rsidP="00923A7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All staff in the room regardless of vaccination status</w:t>
            </w:r>
          </w:p>
        </w:tc>
        <w:tc>
          <w:tcPr>
            <w:tcW w:w="2108" w:type="dxa"/>
            <w:hideMark/>
          </w:tcPr>
          <w:p w14:paraId="13995286" w14:textId="77777777" w:rsidR="00FB401C" w:rsidRPr="00671D97" w:rsidRDefault="00FB401C" w:rsidP="00923A7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Staff: not excluded while taking 5 days of antibiotics or recommend exclusion for 14 days (from first exposure to infectious case) if they do not take antibiotics</w:t>
            </w:r>
          </w:p>
        </w:tc>
      </w:tr>
      <w:tr w:rsidR="00977BB0" w:rsidRPr="00671D97" w14:paraId="34C4B5CB" w14:textId="77777777" w:rsidTr="00FB4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vMerge/>
            <w:hideMark/>
          </w:tcPr>
          <w:p w14:paraId="15748745" w14:textId="22A87062" w:rsidR="00977BB0" w:rsidRPr="00671D97" w:rsidRDefault="00977BB0" w:rsidP="00977BB0">
            <w:pPr>
              <w:rPr>
                <w:rFonts w:asciiTheme="minorHAnsi" w:hAnsiTheme="minorHAnsi" w:cstheme="minorHAnsi"/>
                <w:b/>
                <w:bCs/>
                <w:color w:val="222222"/>
              </w:rPr>
            </w:pPr>
          </w:p>
        </w:tc>
        <w:tc>
          <w:tcPr>
            <w:tcW w:w="1715" w:type="dxa"/>
            <w:vMerge w:val="restart"/>
            <w:hideMark/>
          </w:tcPr>
          <w:p w14:paraId="27EAF0FD" w14:textId="77777777" w:rsidR="00977BB0" w:rsidRPr="00671D97" w:rsidRDefault="00977BB0" w:rsidP="00923A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Where all children are ≥6 months</w:t>
            </w:r>
          </w:p>
          <w:p w14:paraId="32760F66" w14:textId="7B2BD241" w:rsidR="00977BB0" w:rsidRPr="00671D97" w:rsidRDefault="00977BB0" w:rsidP="00923A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noProof/>
                <w:color w:val="222222"/>
              </w:rPr>
              <w:drawing>
                <wp:inline distT="0" distB="0" distL="0" distR="0" wp14:anchorId="5B2DF83B" wp14:editId="0D98C993">
                  <wp:extent cx="6350" cy="6350"/>
                  <wp:effectExtent l="0" t="0" r="0" b="0"/>
                  <wp:docPr id="8" name="Picture 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1.health.gov.au/icons/ecblank.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334" w:type="dxa"/>
            <w:vMerge w:val="restart"/>
            <w:hideMark/>
          </w:tcPr>
          <w:p w14:paraId="7A8C4181" w14:textId="77777777" w:rsidR="00977BB0" w:rsidRPr="00671D97" w:rsidRDefault="00977BB0" w:rsidP="00923A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All staff and parents</w:t>
            </w:r>
          </w:p>
          <w:p w14:paraId="763991C5" w14:textId="71B9FB7F" w:rsidR="00977BB0" w:rsidRPr="00671D97" w:rsidRDefault="00977BB0" w:rsidP="00923A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noProof/>
                <w:color w:val="222222"/>
              </w:rPr>
              <w:drawing>
                <wp:inline distT="0" distB="0" distL="0" distR="0" wp14:anchorId="06F21B9F" wp14:editId="111A4635">
                  <wp:extent cx="6350" cy="6350"/>
                  <wp:effectExtent l="0" t="0" r="0" b="0"/>
                  <wp:docPr id="7" name="Picture 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1.health.gov.au/icons/ecblank.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998" w:type="dxa"/>
            <w:hideMark/>
          </w:tcPr>
          <w:p w14:paraId="199A2AFB" w14:textId="77777777" w:rsidR="00977BB0" w:rsidRPr="00671D97" w:rsidRDefault="00977BB0" w:rsidP="00923A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All children in room with &lt;3 doses of vaccine</w:t>
            </w:r>
          </w:p>
        </w:tc>
        <w:tc>
          <w:tcPr>
            <w:tcW w:w="2108" w:type="dxa"/>
            <w:hideMark/>
          </w:tcPr>
          <w:p w14:paraId="4A6F8EC3" w14:textId="77777777" w:rsidR="00977BB0" w:rsidRPr="00671D97" w:rsidRDefault="00977BB0" w:rsidP="00923A7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Children: exclude for 5 days while on antibiotics or 14 days (from first exposure to infectious case) if they do not take antibiotics</w:t>
            </w:r>
          </w:p>
        </w:tc>
      </w:tr>
      <w:tr w:rsidR="00977BB0" w:rsidRPr="00671D97" w14:paraId="09AFFC03" w14:textId="77777777" w:rsidTr="00FB40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4" w:type="dxa"/>
            <w:vMerge/>
            <w:hideMark/>
          </w:tcPr>
          <w:p w14:paraId="797EF63F" w14:textId="0EC87461" w:rsidR="00977BB0" w:rsidRPr="00671D97" w:rsidRDefault="00977BB0" w:rsidP="00977BB0">
            <w:pPr>
              <w:rPr>
                <w:rFonts w:asciiTheme="minorHAnsi" w:hAnsiTheme="minorHAnsi" w:cstheme="minorHAnsi"/>
                <w:b/>
                <w:bCs/>
                <w:color w:val="222222"/>
              </w:rPr>
            </w:pPr>
          </w:p>
        </w:tc>
        <w:tc>
          <w:tcPr>
            <w:tcW w:w="1715" w:type="dxa"/>
            <w:vMerge/>
            <w:hideMark/>
          </w:tcPr>
          <w:p w14:paraId="16B9D65C" w14:textId="478DD9D7" w:rsidR="00977BB0" w:rsidRPr="00671D97" w:rsidRDefault="00977BB0" w:rsidP="00923A7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p>
        </w:tc>
        <w:tc>
          <w:tcPr>
            <w:tcW w:w="1334" w:type="dxa"/>
            <w:vMerge/>
            <w:hideMark/>
          </w:tcPr>
          <w:p w14:paraId="72614A7B" w14:textId="0BEC1271" w:rsidR="00977BB0" w:rsidRPr="00671D97" w:rsidRDefault="00977BB0" w:rsidP="00923A7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p>
        </w:tc>
        <w:tc>
          <w:tcPr>
            <w:tcW w:w="1998" w:type="dxa"/>
            <w:hideMark/>
          </w:tcPr>
          <w:p w14:paraId="19734054" w14:textId="77777777" w:rsidR="00977BB0" w:rsidRPr="00671D97" w:rsidRDefault="00977BB0" w:rsidP="00923A7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Staff who have not had a pertussis containing vaccine in last 10 years (8)</w:t>
            </w:r>
          </w:p>
        </w:tc>
        <w:tc>
          <w:tcPr>
            <w:tcW w:w="2108" w:type="dxa"/>
            <w:hideMark/>
          </w:tcPr>
          <w:p w14:paraId="7577A2DD" w14:textId="77777777" w:rsidR="00977BB0" w:rsidRPr="00671D97" w:rsidRDefault="00977BB0" w:rsidP="00923A7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Staff: not excluded while taking 5 days of antibiotics or recommend exclusion for 14 days (from first exposure to infectious case) if they do not take antibiotics</w:t>
            </w:r>
          </w:p>
        </w:tc>
      </w:tr>
      <w:tr w:rsidR="00F930D8" w:rsidRPr="00671D97" w14:paraId="64BB136A" w14:textId="77777777" w:rsidTr="00FB401C">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2484" w:type="dxa"/>
            <w:vMerge w:val="restart"/>
            <w:hideMark/>
          </w:tcPr>
          <w:p w14:paraId="3F63BF27" w14:textId="31EA04D1" w:rsidR="00EE3DF2" w:rsidRPr="00C71978" w:rsidRDefault="00EE3DF2" w:rsidP="00977BB0">
            <w:pPr>
              <w:spacing w:after="300"/>
              <w:rPr>
                <w:rFonts w:asciiTheme="minorHAnsi" w:hAnsiTheme="minorHAnsi" w:cstheme="minorHAnsi"/>
                <w:b/>
                <w:bCs/>
                <w:color w:val="222222"/>
                <w:vertAlign w:val="superscript"/>
              </w:rPr>
            </w:pPr>
            <w:r w:rsidRPr="00671D97">
              <w:rPr>
                <w:rFonts w:asciiTheme="minorHAnsi" w:hAnsiTheme="minorHAnsi" w:cstheme="minorHAnsi"/>
                <w:b/>
                <w:bCs/>
                <w:color w:val="222222"/>
              </w:rPr>
              <w:t xml:space="preserve">Healthcare settings where infants &lt;6 months or </w:t>
            </w:r>
            <w:r w:rsidR="007714C3">
              <w:rPr>
                <w:rFonts w:asciiTheme="minorHAnsi" w:hAnsiTheme="minorHAnsi" w:cstheme="minorHAnsi"/>
                <w:b/>
                <w:bCs/>
                <w:color w:val="222222"/>
              </w:rPr>
              <w:t>people</w:t>
            </w:r>
            <w:r w:rsidR="007714C3" w:rsidRPr="00671D97">
              <w:rPr>
                <w:rFonts w:asciiTheme="minorHAnsi" w:hAnsiTheme="minorHAnsi" w:cstheme="minorHAnsi"/>
                <w:b/>
                <w:bCs/>
                <w:color w:val="222222"/>
              </w:rPr>
              <w:t xml:space="preserve"> </w:t>
            </w:r>
            <w:r w:rsidRPr="00671D97">
              <w:rPr>
                <w:rFonts w:asciiTheme="minorHAnsi" w:hAnsiTheme="minorHAnsi" w:cstheme="minorHAnsi"/>
                <w:b/>
                <w:bCs/>
                <w:color w:val="222222"/>
              </w:rPr>
              <w:t>in their last month of pregnancy are</w:t>
            </w:r>
            <w:r>
              <w:rPr>
                <w:rFonts w:asciiTheme="minorHAnsi" w:hAnsiTheme="minorHAnsi" w:cstheme="minorHAnsi"/>
                <w:b/>
                <w:bCs/>
                <w:color w:val="222222"/>
              </w:rPr>
              <w:t xml:space="preserve"> </w:t>
            </w:r>
            <w:r w:rsidRPr="00671D97">
              <w:rPr>
                <w:rFonts w:asciiTheme="minorHAnsi" w:hAnsiTheme="minorHAnsi" w:cstheme="minorHAnsi"/>
                <w:b/>
                <w:bCs/>
                <w:color w:val="222222"/>
              </w:rPr>
              <w:t xml:space="preserve">present (including neonatal unit, maternity </w:t>
            </w:r>
            <w:proofErr w:type="gramStart"/>
            <w:r w:rsidRPr="00671D97">
              <w:rPr>
                <w:rFonts w:asciiTheme="minorHAnsi" w:hAnsiTheme="minorHAnsi" w:cstheme="minorHAnsi"/>
                <w:b/>
                <w:bCs/>
                <w:color w:val="222222"/>
              </w:rPr>
              <w:t>ward)</w:t>
            </w:r>
            <w:r w:rsidR="00C71978">
              <w:rPr>
                <w:rFonts w:asciiTheme="minorHAnsi" w:hAnsiTheme="minorHAnsi" w:cstheme="minorHAnsi"/>
                <w:b/>
                <w:bCs/>
                <w:color w:val="222222"/>
                <w:vertAlign w:val="superscript"/>
              </w:rPr>
              <w:t>[</w:t>
            </w:r>
            <w:proofErr w:type="gramEnd"/>
            <w:r w:rsidR="00C71978">
              <w:rPr>
                <w:rFonts w:asciiTheme="minorHAnsi" w:hAnsiTheme="minorHAnsi" w:cstheme="minorHAnsi"/>
                <w:b/>
                <w:bCs/>
                <w:color w:val="222222"/>
                <w:vertAlign w:val="superscript"/>
              </w:rPr>
              <w:t>10]</w:t>
            </w:r>
          </w:p>
        </w:tc>
        <w:tc>
          <w:tcPr>
            <w:tcW w:w="1715" w:type="dxa"/>
            <w:vMerge w:val="restart"/>
            <w:hideMark/>
          </w:tcPr>
          <w:p w14:paraId="70A9209E" w14:textId="77777777" w:rsidR="00EE3DF2" w:rsidRPr="00671D97" w:rsidRDefault="00EE3DF2" w:rsidP="003407D5">
            <w:pPr>
              <w:spacing w:after="3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Case is staff member of unit / ward or an infectious patient who has not been appropriately isolated</w:t>
            </w:r>
          </w:p>
        </w:tc>
        <w:tc>
          <w:tcPr>
            <w:tcW w:w="1334" w:type="dxa"/>
            <w:vMerge w:val="restart"/>
            <w:hideMark/>
          </w:tcPr>
          <w:p w14:paraId="23554B5B" w14:textId="77777777" w:rsidR="00EE3DF2" w:rsidRPr="00671D97" w:rsidRDefault="00EE3DF2" w:rsidP="003407D5">
            <w:pPr>
              <w:spacing w:after="3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All staff and parents</w:t>
            </w:r>
          </w:p>
        </w:tc>
        <w:tc>
          <w:tcPr>
            <w:tcW w:w="1998" w:type="dxa"/>
            <w:hideMark/>
          </w:tcPr>
          <w:p w14:paraId="1A38A293" w14:textId="0111D2DC" w:rsidR="00EE3DF2" w:rsidRPr="00671D97" w:rsidRDefault="00EE3DF2" w:rsidP="003407D5">
            <w:pPr>
              <w:spacing w:after="3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 xml:space="preserve">Infants &lt;6 months exposed to the case within 1 metre for &gt;1 </w:t>
            </w:r>
            <w:proofErr w:type="gramStart"/>
            <w:r w:rsidRPr="00671D97">
              <w:rPr>
                <w:rFonts w:asciiTheme="minorHAnsi" w:hAnsiTheme="minorHAnsi" w:cstheme="minorHAnsi"/>
                <w:color w:val="222222"/>
              </w:rPr>
              <w:t>hour</w:t>
            </w:r>
            <w:r w:rsidR="00C71978">
              <w:rPr>
                <w:rFonts w:asciiTheme="minorHAnsi" w:hAnsiTheme="minorHAnsi" w:cstheme="minorHAnsi"/>
                <w:color w:val="222222"/>
                <w:sz w:val="15"/>
                <w:szCs w:val="15"/>
                <w:bdr w:val="none" w:sz="0" w:space="0" w:color="auto" w:frame="1"/>
                <w:vertAlign w:val="superscript"/>
              </w:rPr>
              <w:t>[</w:t>
            </w:r>
            <w:proofErr w:type="gramEnd"/>
            <w:r w:rsidR="00C71978">
              <w:rPr>
                <w:rFonts w:asciiTheme="minorHAnsi" w:hAnsiTheme="minorHAnsi" w:cstheme="minorHAnsi"/>
                <w:color w:val="222222"/>
                <w:sz w:val="15"/>
                <w:szCs w:val="15"/>
                <w:bdr w:val="none" w:sz="0" w:space="0" w:color="auto" w:frame="1"/>
                <w:vertAlign w:val="superscript"/>
              </w:rPr>
              <w:t>11]</w:t>
            </w:r>
          </w:p>
        </w:tc>
        <w:tc>
          <w:tcPr>
            <w:tcW w:w="2108" w:type="dxa"/>
            <w:hideMark/>
          </w:tcPr>
          <w:p w14:paraId="09C1A3F1" w14:textId="77777777" w:rsidR="00EE3DF2" w:rsidRPr="00671D97" w:rsidRDefault="00EE3DF2" w:rsidP="003407D5">
            <w:pPr>
              <w:spacing w:after="30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Not applicable</w:t>
            </w:r>
          </w:p>
        </w:tc>
      </w:tr>
      <w:tr w:rsidR="00F930D8" w:rsidRPr="00671D97" w14:paraId="5BCF53DE" w14:textId="77777777" w:rsidTr="00FB401C">
        <w:trPr>
          <w:cnfStyle w:val="000000010000" w:firstRow="0" w:lastRow="0" w:firstColumn="0" w:lastColumn="0" w:oddVBand="0" w:evenVBand="0" w:oddHBand="0" w:evenHBand="1"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484" w:type="dxa"/>
            <w:vMerge/>
          </w:tcPr>
          <w:p w14:paraId="14FEAD3C" w14:textId="77777777" w:rsidR="00EE3DF2" w:rsidRPr="00671D97" w:rsidRDefault="00EE3DF2" w:rsidP="00977BB0">
            <w:pPr>
              <w:rPr>
                <w:rFonts w:asciiTheme="minorHAnsi" w:hAnsiTheme="minorHAnsi" w:cstheme="minorHAnsi"/>
                <w:b/>
                <w:bCs/>
                <w:color w:val="222222"/>
              </w:rPr>
            </w:pPr>
          </w:p>
        </w:tc>
        <w:tc>
          <w:tcPr>
            <w:tcW w:w="1715" w:type="dxa"/>
            <w:vMerge/>
          </w:tcPr>
          <w:p w14:paraId="09488D20" w14:textId="77777777" w:rsidR="00EE3DF2" w:rsidRPr="00671D97" w:rsidRDefault="00EE3DF2" w:rsidP="00EE3DF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p>
        </w:tc>
        <w:tc>
          <w:tcPr>
            <w:tcW w:w="1334" w:type="dxa"/>
            <w:vMerge/>
          </w:tcPr>
          <w:p w14:paraId="3F5AAC30" w14:textId="77777777" w:rsidR="00EE3DF2" w:rsidRPr="00671D97" w:rsidRDefault="00EE3DF2" w:rsidP="00EE3DF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p>
        </w:tc>
        <w:tc>
          <w:tcPr>
            <w:tcW w:w="1998" w:type="dxa"/>
          </w:tcPr>
          <w:p w14:paraId="148C83AF" w14:textId="5DAAFB68" w:rsidR="00EE3DF2" w:rsidRPr="00671D97" w:rsidRDefault="00EE3DF2" w:rsidP="00EE3DF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Parents or carers of infants &lt;6 months/</w:t>
            </w:r>
            <w:r w:rsidR="007714C3">
              <w:rPr>
                <w:rFonts w:asciiTheme="minorHAnsi" w:hAnsiTheme="minorHAnsi" w:cstheme="minorHAnsi"/>
                <w:color w:val="222222"/>
              </w:rPr>
              <w:t>people</w:t>
            </w:r>
            <w:r w:rsidRPr="00671D97">
              <w:rPr>
                <w:rFonts w:asciiTheme="minorHAnsi" w:hAnsiTheme="minorHAnsi" w:cstheme="minorHAnsi"/>
                <w:color w:val="222222"/>
              </w:rPr>
              <w:t xml:space="preserve"> in last month of pregnancy</w:t>
            </w:r>
            <w:r w:rsidR="00723BA6">
              <w:rPr>
                <w:rFonts w:asciiTheme="minorHAnsi" w:hAnsiTheme="minorHAnsi" w:cstheme="minorHAnsi"/>
                <w:color w:val="222222"/>
              </w:rPr>
              <w:t xml:space="preserve"> </w:t>
            </w:r>
            <w:r w:rsidRPr="00671D97">
              <w:rPr>
                <w:rFonts w:asciiTheme="minorHAnsi" w:hAnsiTheme="minorHAnsi" w:cstheme="minorHAnsi"/>
                <w:color w:val="222222"/>
              </w:rPr>
              <w:t>exposed to the case within 1 metre for &gt;1 hour (6)</w:t>
            </w:r>
          </w:p>
        </w:tc>
        <w:tc>
          <w:tcPr>
            <w:tcW w:w="2108" w:type="dxa"/>
          </w:tcPr>
          <w:p w14:paraId="6DA486AC" w14:textId="1781BB91" w:rsidR="00EE3DF2" w:rsidRPr="00671D97" w:rsidRDefault="00977BB0" w:rsidP="00EE3DF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Not applicable</w:t>
            </w:r>
          </w:p>
        </w:tc>
      </w:tr>
      <w:tr w:rsidR="00F930D8" w:rsidRPr="00671D97" w14:paraId="443FAC6E" w14:textId="77777777" w:rsidTr="00FB401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484" w:type="dxa"/>
            <w:vMerge/>
          </w:tcPr>
          <w:p w14:paraId="3BD14E54" w14:textId="77777777" w:rsidR="00EE3DF2" w:rsidRPr="00671D97" w:rsidRDefault="00EE3DF2" w:rsidP="00977BB0">
            <w:pPr>
              <w:rPr>
                <w:rFonts w:asciiTheme="minorHAnsi" w:hAnsiTheme="minorHAnsi" w:cstheme="minorHAnsi"/>
                <w:b/>
                <w:bCs/>
                <w:color w:val="222222"/>
              </w:rPr>
            </w:pPr>
          </w:p>
        </w:tc>
        <w:tc>
          <w:tcPr>
            <w:tcW w:w="1715" w:type="dxa"/>
            <w:vMerge/>
          </w:tcPr>
          <w:p w14:paraId="67B6CED2" w14:textId="77777777" w:rsidR="00EE3DF2" w:rsidRPr="00671D97" w:rsidRDefault="00EE3DF2" w:rsidP="00EE3D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p>
        </w:tc>
        <w:tc>
          <w:tcPr>
            <w:tcW w:w="1334" w:type="dxa"/>
            <w:vMerge/>
          </w:tcPr>
          <w:p w14:paraId="6B29341D" w14:textId="77777777" w:rsidR="00EE3DF2" w:rsidRPr="00671D97" w:rsidRDefault="00EE3DF2" w:rsidP="00EE3D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p>
        </w:tc>
        <w:tc>
          <w:tcPr>
            <w:tcW w:w="1998" w:type="dxa"/>
          </w:tcPr>
          <w:p w14:paraId="26C136F8" w14:textId="0EAF1C97" w:rsidR="00EE3DF2" w:rsidRPr="00671D97" w:rsidRDefault="00EE3DF2" w:rsidP="00EE3D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 xml:space="preserve">All staff exposed within 1 metre for &gt;1 hour in the unit who–in the next 3 weeks–are to care for neonates or </w:t>
            </w:r>
            <w:r w:rsidR="007714C3">
              <w:rPr>
                <w:rFonts w:asciiTheme="minorHAnsi" w:hAnsiTheme="minorHAnsi" w:cstheme="minorHAnsi"/>
                <w:color w:val="222222"/>
              </w:rPr>
              <w:lastRenderedPageBreak/>
              <w:t>people</w:t>
            </w:r>
            <w:r w:rsidRPr="00671D97">
              <w:rPr>
                <w:rFonts w:asciiTheme="minorHAnsi" w:hAnsiTheme="minorHAnsi" w:cstheme="minorHAnsi"/>
                <w:color w:val="222222"/>
              </w:rPr>
              <w:t xml:space="preserve"> in the last month of pregnancy regardless of vaccination status</w:t>
            </w:r>
          </w:p>
        </w:tc>
        <w:tc>
          <w:tcPr>
            <w:tcW w:w="2108" w:type="dxa"/>
          </w:tcPr>
          <w:p w14:paraId="5D669A70" w14:textId="320B9317" w:rsidR="00EE3DF2" w:rsidRPr="00671D97" w:rsidRDefault="00EE3DF2" w:rsidP="00EE3D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lastRenderedPageBreak/>
              <w:t xml:space="preserve">Staff: need only be excluded (immediately) if they become symptomatic and are to be excluded whilst </w:t>
            </w:r>
            <w:r w:rsidRPr="00671D97">
              <w:rPr>
                <w:rFonts w:asciiTheme="minorHAnsi" w:hAnsiTheme="minorHAnsi" w:cstheme="minorHAnsi"/>
                <w:color w:val="222222"/>
              </w:rPr>
              <w:lastRenderedPageBreak/>
              <w:t>considered infectious.</w:t>
            </w:r>
            <w:r w:rsidRPr="00671D97">
              <w:rPr>
                <w:rFonts w:asciiTheme="minorHAnsi" w:hAnsiTheme="minorHAnsi" w:cstheme="minorHAnsi"/>
                <w:color w:val="222222"/>
              </w:rPr>
              <w:br/>
              <w:t xml:space="preserve">In situations in which asymptomatic staff contacts have been recommended and refused antibiotics (e.g. an outbreak) recommend exclusion OR restrict from working with infants &lt;6 months and </w:t>
            </w:r>
            <w:proofErr w:type="gramStart"/>
            <w:r w:rsidR="007714C3">
              <w:rPr>
                <w:rFonts w:asciiTheme="minorHAnsi" w:hAnsiTheme="minorHAnsi" w:cstheme="minorHAnsi"/>
                <w:color w:val="222222"/>
              </w:rPr>
              <w:t xml:space="preserve">people </w:t>
            </w:r>
            <w:r w:rsidRPr="00671D97">
              <w:rPr>
                <w:rFonts w:asciiTheme="minorHAnsi" w:hAnsiTheme="minorHAnsi" w:cstheme="minorHAnsi"/>
                <w:color w:val="222222"/>
              </w:rPr>
              <w:t xml:space="preserve"> in</w:t>
            </w:r>
            <w:proofErr w:type="gramEnd"/>
            <w:r w:rsidRPr="00671D97">
              <w:rPr>
                <w:rFonts w:asciiTheme="minorHAnsi" w:hAnsiTheme="minorHAnsi" w:cstheme="minorHAnsi"/>
                <w:color w:val="222222"/>
              </w:rPr>
              <w:t xml:space="preserve"> the last month of pregnancy (for 14 days from first exposure to the infectious case)</w:t>
            </w:r>
          </w:p>
        </w:tc>
      </w:tr>
      <w:tr w:rsidR="00F930D8" w:rsidRPr="00671D97" w14:paraId="048E179C" w14:textId="77777777" w:rsidTr="00FB401C">
        <w:trPr>
          <w:cnfStyle w:val="000000010000" w:firstRow="0" w:lastRow="0" w:firstColumn="0" w:lastColumn="0" w:oddVBand="0" w:evenVBand="0" w:oddHBand="0" w:evenHBand="1"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484" w:type="dxa"/>
          </w:tcPr>
          <w:p w14:paraId="55F35D70" w14:textId="6D9348D3" w:rsidR="00EE3DF2" w:rsidRPr="00671D97" w:rsidRDefault="00EE3DF2" w:rsidP="00977BB0">
            <w:pPr>
              <w:rPr>
                <w:rFonts w:asciiTheme="minorHAnsi" w:hAnsiTheme="minorHAnsi" w:cstheme="minorHAnsi"/>
                <w:b/>
                <w:bCs/>
                <w:color w:val="222222"/>
              </w:rPr>
            </w:pPr>
            <w:r w:rsidRPr="00671D97">
              <w:rPr>
                <w:rFonts w:asciiTheme="minorHAnsi" w:hAnsiTheme="minorHAnsi" w:cstheme="minorHAnsi"/>
                <w:b/>
                <w:bCs/>
                <w:color w:val="222222"/>
              </w:rPr>
              <w:lastRenderedPageBreak/>
              <w:t>Other healthcare settings</w:t>
            </w:r>
          </w:p>
        </w:tc>
        <w:tc>
          <w:tcPr>
            <w:tcW w:w="1715" w:type="dxa"/>
          </w:tcPr>
          <w:p w14:paraId="74546634" w14:textId="465DADD4" w:rsidR="00EE3DF2" w:rsidRPr="00671D97" w:rsidRDefault="00EE3DF2" w:rsidP="00EE3DF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Case is patient or staff</w:t>
            </w:r>
          </w:p>
        </w:tc>
        <w:tc>
          <w:tcPr>
            <w:tcW w:w="1334" w:type="dxa"/>
          </w:tcPr>
          <w:p w14:paraId="64E1D4E5" w14:textId="12E27C81" w:rsidR="00EE3DF2" w:rsidRPr="00671D97" w:rsidRDefault="00EE3DF2" w:rsidP="00EE3DF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As identified</w:t>
            </w:r>
          </w:p>
        </w:tc>
        <w:tc>
          <w:tcPr>
            <w:tcW w:w="1998" w:type="dxa"/>
          </w:tcPr>
          <w:p w14:paraId="46B146B5" w14:textId="3FA10F2A" w:rsidR="00EE3DF2" w:rsidRPr="00671D97" w:rsidRDefault="007714C3" w:rsidP="00EE3DF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Pr>
                <w:rFonts w:asciiTheme="minorHAnsi" w:hAnsiTheme="minorHAnsi" w:cstheme="minorHAnsi"/>
                <w:color w:val="222222"/>
              </w:rPr>
              <w:t>People</w:t>
            </w:r>
            <w:r w:rsidR="00EE3DF2" w:rsidRPr="00671D97">
              <w:rPr>
                <w:rFonts w:asciiTheme="minorHAnsi" w:hAnsiTheme="minorHAnsi" w:cstheme="minorHAnsi"/>
                <w:color w:val="222222"/>
              </w:rPr>
              <w:t xml:space="preserve"> in the last month of pregnancy. Consider antibiotics for patients at risk of severe disease</w:t>
            </w:r>
          </w:p>
        </w:tc>
        <w:tc>
          <w:tcPr>
            <w:tcW w:w="2108" w:type="dxa"/>
          </w:tcPr>
          <w:p w14:paraId="19F26EB7" w14:textId="4493FC0B" w:rsidR="00EE3DF2" w:rsidRPr="00671D97" w:rsidRDefault="00EE3DF2" w:rsidP="00EE3DF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Nil</w:t>
            </w:r>
          </w:p>
        </w:tc>
      </w:tr>
      <w:tr w:rsidR="00F930D8" w:rsidRPr="00671D97" w14:paraId="6E9AC9A6" w14:textId="77777777" w:rsidTr="00FB401C">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484" w:type="dxa"/>
          </w:tcPr>
          <w:p w14:paraId="0E87D7B6" w14:textId="4D284D1A" w:rsidR="00EE3DF2" w:rsidRPr="00671D97" w:rsidRDefault="00EE3DF2" w:rsidP="00977BB0">
            <w:pPr>
              <w:rPr>
                <w:rFonts w:asciiTheme="minorHAnsi" w:hAnsiTheme="minorHAnsi" w:cstheme="minorHAnsi"/>
                <w:b/>
                <w:bCs/>
                <w:color w:val="222222"/>
              </w:rPr>
            </w:pPr>
            <w:r w:rsidRPr="00671D97">
              <w:rPr>
                <w:rFonts w:asciiTheme="minorHAnsi" w:hAnsiTheme="minorHAnsi" w:cstheme="minorHAnsi"/>
                <w:b/>
                <w:bCs/>
                <w:color w:val="222222"/>
              </w:rPr>
              <w:t>Kindergarten/Preschool or School</w:t>
            </w:r>
          </w:p>
        </w:tc>
        <w:tc>
          <w:tcPr>
            <w:tcW w:w="1715" w:type="dxa"/>
          </w:tcPr>
          <w:p w14:paraId="0C6B2468" w14:textId="1E22B0F2" w:rsidR="00EE3DF2" w:rsidRPr="00671D97" w:rsidRDefault="00EE3DF2" w:rsidP="00EE3D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Case is student or teacher</w:t>
            </w:r>
          </w:p>
        </w:tc>
        <w:tc>
          <w:tcPr>
            <w:tcW w:w="1334" w:type="dxa"/>
          </w:tcPr>
          <w:p w14:paraId="0560619B" w14:textId="33EAE6DE" w:rsidR="00EE3DF2" w:rsidRPr="00671D97" w:rsidRDefault="00EE3DF2" w:rsidP="00EE3D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Parents of children in same class</w:t>
            </w:r>
          </w:p>
        </w:tc>
        <w:tc>
          <w:tcPr>
            <w:tcW w:w="1998" w:type="dxa"/>
          </w:tcPr>
          <w:p w14:paraId="5D8D3725" w14:textId="55A799E7" w:rsidR="00EE3DF2" w:rsidRPr="00671D97" w:rsidRDefault="00EE3DF2" w:rsidP="00EE3D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Nil</w:t>
            </w:r>
          </w:p>
        </w:tc>
        <w:tc>
          <w:tcPr>
            <w:tcW w:w="2108" w:type="dxa"/>
          </w:tcPr>
          <w:p w14:paraId="0D897D5B" w14:textId="19C82928" w:rsidR="00EE3DF2" w:rsidRPr="00671D97" w:rsidRDefault="00EE3DF2" w:rsidP="00EE3DF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22222"/>
              </w:rPr>
            </w:pPr>
            <w:r w:rsidRPr="00671D97">
              <w:rPr>
                <w:rFonts w:asciiTheme="minorHAnsi" w:hAnsiTheme="minorHAnsi" w:cstheme="minorHAnsi"/>
                <w:color w:val="222222"/>
              </w:rPr>
              <w:t>Nil</w:t>
            </w:r>
          </w:p>
        </w:tc>
      </w:tr>
    </w:tbl>
    <w:p w14:paraId="49C09A5A" w14:textId="0ABBF96E" w:rsidR="00401CA5" w:rsidRDefault="00C86CBD" w:rsidP="008A0EF1">
      <w:pPr>
        <w:shd w:val="clear" w:color="auto" w:fill="FFFFFF"/>
        <w:spacing w:after="300"/>
        <w:rPr>
          <w:rFonts w:asciiTheme="minorHAnsi" w:hAnsiTheme="minorHAnsi" w:cstheme="minorHAnsi"/>
          <w:color w:val="222222"/>
          <w:sz w:val="20"/>
          <w:szCs w:val="20"/>
        </w:rPr>
        <w:sectPr w:rsidR="00401CA5" w:rsidSect="003407D5">
          <w:footerReference w:type="first" r:id="rId28"/>
          <w:pgSz w:w="11900" w:h="16840"/>
          <w:pgMar w:top="1474" w:right="934" w:bottom="1474" w:left="1474" w:header="709" w:footer="527" w:gutter="0"/>
          <w:cols w:space="708"/>
          <w:titlePg/>
          <w:docGrid w:linePitch="360"/>
        </w:sectPr>
      </w:pPr>
      <w:r w:rsidRPr="00242414">
        <w:rPr>
          <w:rFonts w:asciiTheme="minorHAnsi" w:hAnsiTheme="minorHAnsi" w:cstheme="minorHAnsi"/>
          <w:color w:val="222222"/>
          <w:sz w:val="20"/>
          <w:szCs w:val="20"/>
          <w:vertAlign w:val="superscript"/>
        </w:rPr>
        <w:t>[1]</w:t>
      </w:r>
      <w:r w:rsidRPr="00671D97">
        <w:rPr>
          <w:rFonts w:asciiTheme="minorHAnsi" w:hAnsiTheme="minorHAnsi" w:cstheme="minorHAnsi"/>
          <w:color w:val="222222"/>
          <w:sz w:val="20"/>
          <w:szCs w:val="20"/>
        </w:rPr>
        <w:t xml:space="preserve"> These contacts should be alerted to the possibility that they could develop disease and to seek early medical assessment if they develop symptoms consistent with pertussis.</w:t>
      </w:r>
      <w:r w:rsidRPr="00671D97">
        <w:rPr>
          <w:rFonts w:asciiTheme="minorHAnsi" w:hAnsiTheme="minorHAnsi" w:cstheme="minorHAnsi"/>
          <w:color w:val="222222"/>
          <w:sz w:val="20"/>
          <w:szCs w:val="20"/>
        </w:rPr>
        <w:br/>
      </w:r>
      <w:r w:rsidRPr="00242414">
        <w:rPr>
          <w:rFonts w:asciiTheme="minorHAnsi" w:hAnsiTheme="minorHAnsi" w:cstheme="minorHAnsi"/>
          <w:color w:val="222222"/>
          <w:sz w:val="20"/>
          <w:szCs w:val="20"/>
          <w:vertAlign w:val="superscript"/>
        </w:rPr>
        <w:t>[2]</w:t>
      </w:r>
      <w:r w:rsidRPr="00671D97">
        <w:rPr>
          <w:rFonts w:asciiTheme="minorHAnsi" w:hAnsiTheme="minorHAnsi" w:cstheme="minorHAnsi"/>
          <w:color w:val="222222"/>
          <w:sz w:val="20"/>
          <w:szCs w:val="20"/>
        </w:rPr>
        <w:t xml:space="preserve"> Recommend vaccination to contacts, health care workers, and those who work with children who are incompletely vaccinated as they are likely to benefit in the future if vaccinated.</w:t>
      </w:r>
      <w:r w:rsidR="008A0EF1" w:rsidRPr="008A0EF1">
        <w:rPr>
          <w:rFonts w:asciiTheme="minorHAnsi" w:hAnsiTheme="minorHAnsi" w:cstheme="minorHAnsi"/>
          <w:color w:val="222222"/>
          <w:sz w:val="20"/>
          <w:szCs w:val="20"/>
        </w:rPr>
        <w:t xml:space="preserve"> </w:t>
      </w:r>
      <w:r w:rsidR="008A0EF1" w:rsidRPr="00671D97">
        <w:rPr>
          <w:rFonts w:asciiTheme="minorHAnsi" w:hAnsiTheme="minorHAnsi" w:cstheme="minorHAnsi"/>
          <w:color w:val="222222"/>
          <w:sz w:val="20"/>
          <w:szCs w:val="20"/>
        </w:rPr>
        <w:br/>
      </w:r>
      <w:r w:rsidRPr="00242414">
        <w:rPr>
          <w:rFonts w:asciiTheme="minorHAnsi" w:hAnsiTheme="minorHAnsi" w:cstheme="minorHAnsi"/>
          <w:color w:val="222222"/>
          <w:sz w:val="20"/>
          <w:szCs w:val="20"/>
          <w:vertAlign w:val="superscript"/>
        </w:rPr>
        <w:t>[3]</w:t>
      </w:r>
      <w:r w:rsidRPr="00671D97">
        <w:rPr>
          <w:rFonts w:asciiTheme="minorHAnsi" w:hAnsiTheme="minorHAnsi" w:cstheme="minorHAnsi"/>
          <w:color w:val="222222"/>
          <w:sz w:val="20"/>
          <w:szCs w:val="20"/>
        </w:rPr>
        <w:t xml:space="preserve"> Antibiotic prophylaxis is recommended for these contacts of pertussis </w:t>
      </w:r>
      <w:proofErr w:type="gramStart"/>
      <w:r w:rsidRPr="00671D97">
        <w:rPr>
          <w:rFonts w:asciiTheme="minorHAnsi" w:hAnsiTheme="minorHAnsi" w:cstheme="minorHAnsi"/>
          <w:color w:val="222222"/>
          <w:sz w:val="20"/>
          <w:szCs w:val="20"/>
        </w:rPr>
        <w:t>cases, and</w:t>
      </w:r>
      <w:proofErr w:type="gramEnd"/>
      <w:r w:rsidRPr="00671D97">
        <w:rPr>
          <w:rFonts w:asciiTheme="minorHAnsi" w:hAnsiTheme="minorHAnsi" w:cstheme="minorHAnsi"/>
          <w:color w:val="222222"/>
          <w:sz w:val="20"/>
          <w:szCs w:val="20"/>
        </w:rPr>
        <w:t xml:space="preserve"> should be given within 14 days of first exposure to an infectious case. Regimens for antibiotic prophylaxis are the same as for treatment of cases. See Table 1 under </w:t>
      </w:r>
      <w:hyperlink w:anchor="_9._Case_management" w:history="1">
        <w:r w:rsidRPr="0020128C">
          <w:rPr>
            <w:rStyle w:val="Hyperlink"/>
            <w:rFonts w:asciiTheme="minorHAnsi" w:hAnsiTheme="minorHAnsi" w:cstheme="minorHAnsi"/>
            <w:sz w:val="20"/>
            <w:szCs w:val="20"/>
          </w:rPr>
          <w:t>Section 9 - Case Management</w:t>
        </w:r>
      </w:hyperlink>
      <w:r w:rsidRPr="00671D97">
        <w:rPr>
          <w:rFonts w:asciiTheme="minorHAnsi" w:hAnsiTheme="minorHAnsi" w:cstheme="minorHAnsi"/>
          <w:color w:val="222222"/>
          <w:sz w:val="20"/>
          <w:szCs w:val="20"/>
        </w:rPr>
        <w:t>.</w:t>
      </w:r>
      <w:r w:rsidRPr="00671D97">
        <w:rPr>
          <w:rFonts w:asciiTheme="minorHAnsi" w:hAnsiTheme="minorHAnsi" w:cstheme="minorHAnsi"/>
          <w:color w:val="222222"/>
          <w:sz w:val="20"/>
          <w:szCs w:val="20"/>
        </w:rPr>
        <w:br/>
      </w:r>
      <w:r w:rsidRPr="00242414">
        <w:rPr>
          <w:rFonts w:asciiTheme="minorHAnsi" w:hAnsiTheme="minorHAnsi" w:cstheme="minorHAnsi"/>
          <w:color w:val="222222"/>
          <w:sz w:val="20"/>
          <w:szCs w:val="20"/>
          <w:vertAlign w:val="superscript"/>
        </w:rPr>
        <w:t>[4]</w:t>
      </w:r>
      <w:r w:rsidRPr="00671D97">
        <w:rPr>
          <w:rFonts w:asciiTheme="minorHAnsi" w:hAnsiTheme="minorHAnsi" w:cstheme="minorHAnsi"/>
          <w:color w:val="222222"/>
          <w:sz w:val="20"/>
          <w:szCs w:val="20"/>
        </w:rPr>
        <w:t xml:space="preserve"> Any contacts that develop symptoms should, where possible, be excluded (immediately) from childcare, preschool, school, health care and workplace settings and seek early medical assessment.</w:t>
      </w:r>
      <w:r w:rsidRPr="00671D97">
        <w:rPr>
          <w:rFonts w:asciiTheme="minorHAnsi" w:hAnsiTheme="minorHAnsi" w:cstheme="minorHAnsi"/>
          <w:color w:val="222222"/>
          <w:sz w:val="20"/>
          <w:szCs w:val="20"/>
        </w:rPr>
        <w:br/>
      </w:r>
      <w:r w:rsidRPr="00242414">
        <w:rPr>
          <w:rFonts w:asciiTheme="minorHAnsi" w:hAnsiTheme="minorHAnsi" w:cstheme="minorHAnsi"/>
          <w:color w:val="222222"/>
          <w:sz w:val="20"/>
          <w:szCs w:val="20"/>
          <w:vertAlign w:val="superscript"/>
        </w:rPr>
        <w:t>[5]</w:t>
      </w:r>
      <w:r w:rsidRPr="00671D97">
        <w:rPr>
          <w:rFonts w:asciiTheme="minorHAnsi" w:hAnsiTheme="minorHAnsi" w:cstheme="minorHAnsi"/>
          <w:color w:val="222222"/>
          <w:sz w:val="20"/>
          <w:szCs w:val="20"/>
        </w:rPr>
        <w:t xml:space="preserve"> In the childcare setting, any child that has received &lt;3 doses of vaccine is considered incompletely vaccinated</w:t>
      </w:r>
      <w:r>
        <w:rPr>
          <w:rFonts w:asciiTheme="minorHAnsi" w:hAnsiTheme="minorHAnsi" w:cstheme="minorHAnsi"/>
          <w:color w:val="222222"/>
          <w:sz w:val="20"/>
          <w:szCs w:val="20"/>
        </w:rPr>
        <w:t>.</w:t>
      </w:r>
      <w:r w:rsidRPr="00671D97">
        <w:rPr>
          <w:rFonts w:asciiTheme="minorHAnsi" w:hAnsiTheme="minorHAnsi" w:cstheme="minorHAnsi"/>
          <w:color w:val="222222"/>
          <w:sz w:val="20"/>
          <w:szCs w:val="20"/>
        </w:rPr>
        <w:br/>
      </w:r>
      <w:r w:rsidRPr="00E6196B">
        <w:rPr>
          <w:rFonts w:asciiTheme="minorHAnsi" w:hAnsiTheme="minorHAnsi" w:cstheme="minorHAnsi"/>
          <w:color w:val="222222"/>
          <w:sz w:val="20"/>
          <w:szCs w:val="20"/>
          <w:vertAlign w:val="superscript"/>
        </w:rPr>
        <w:t>[6]</w:t>
      </w:r>
      <w:r w:rsidRPr="00E6196B">
        <w:rPr>
          <w:rFonts w:asciiTheme="minorHAnsi" w:hAnsiTheme="minorHAnsi" w:cstheme="minorHAnsi"/>
          <w:color w:val="222222"/>
          <w:sz w:val="20"/>
          <w:szCs w:val="20"/>
        </w:rPr>
        <w:t xml:space="preserve"> Choice of an appropriate antibiotic for use in pregnancy is the responsibility of the treating doctor. See Table 1 under </w:t>
      </w:r>
      <w:hyperlink w:anchor="_9._Case_management" w:history="1">
        <w:r w:rsidRPr="00E6196B">
          <w:rPr>
            <w:rStyle w:val="Hyperlink"/>
            <w:rFonts w:asciiTheme="minorHAnsi" w:hAnsiTheme="minorHAnsi" w:cstheme="minorHAnsi"/>
            <w:sz w:val="20"/>
            <w:szCs w:val="20"/>
          </w:rPr>
          <w:t>Section 9 - Case Management</w:t>
        </w:r>
      </w:hyperlink>
      <w:r w:rsidRPr="00E6196B">
        <w:rPr>
          <w:rFonts w:asciiTheme="minorHAnsi" w:hAnsiTheme="minorHAnsi" w:cstheme="minorHAnsi"/>
          <w:color w:val="222222"/>
          <w:sz w:val="20"/>
          <w:szCs w:val="20"/>
        </w:rPr>
        <w:t>.</w:t>
      </w:r>
      <w:r w:rsidRPr="00E6196B">
        <w:rPr>
          <w:rFonts w:asciiTheme="minorHAnsi" w:hAnsiTheme="minorHAnsi" w:cstheme="minorHAnsi"/>
          <w:color w:val="222222"/>
          <w:sz w:val="20"/>
          <w:szCs w:val="20"/>
        </w:rPr>
        <w:br/>
      </w:r>
      <w:r w:rsidRPr="00E6196B">
        <w:rPr>
          <w:rFonts w:asciiTheme="minorHAnsi" w:hAnsiTheme="minorHAnsi" w:cstheme="minorHAnsi"/>
          <w:color w:val="222222"/>
          <w:sz w:val="20"/>
          <w:szCs w:val="20"/>
          <w:vertAlign w:val="superscript"/>
        </w:rPr>
        <w:t>[7]</w:t>
      </w:r>
      <w:r w:rsidRPr="00E6196B">
        <w:rPr>
          <w:rFonts w:asciiTheme="minorHAnsi" w:hAnsiTheme="minorHAnsi" w:cstheme="minorHAnsi"/>
          <w:color w:val="222222"/>
          <w:sz w:val="20"/>
          <w:szCs w:val="20"/>
        </w:rPr>
        <w:t xml:space="preserve"> Childcare settings include long day care, family day care or settings where children aged 4 years or less are in care before they start their first year in a school setting (this can be called preschool or kindergarten in certain jurisdictions). See also </w:t>
      </w:r>
      <w:hyperlink w:anchor="_Cases_among_children" w:history="1">
        <w:r w:rsidRPr="00E6196B">
          <w:rPr>
            <w:rStyle w:val="Hyperlink"/>
            <w:rFonts w:asciiTheme="minorHAnsi" w:hAnsiTheme="minorHAnsi" w:cstheme="minorHAnsi"/>
            <w:sz w:val="20"/>
            <w:szCs w:val="20"/>
          </w:rPr>
          <w:t xml:space="preserve">Section 12 - Special situations: Cases among children in </w:t>
        </w:r>
        <w:proofErr w:type="gramStart"/>
        <w:r w:rsidRPr="00E6196B">
          <w:rPr>
            <w:rStyle w:val="Hyperlink"/>
            <w:rFonts w:asciiTheme="minorHAnsi" w:hAnsiTheme="minorHAnsi" w:cstheme="minorHAnsi"/>
            <w:sz w:val="20"/>
            <w:szCs w:val="20"/>
          </w:rPr>
          <w:t>child care</w:t>
        </w:r>
        <w:proofErr w:type="gramEnd"/>
      </w:hyperlink>
      <w:r w:rsidRPr="00E6196B">
        <w:rPr>
          <w:rFonts w:asciiTheme="minorHAnsi" w:hAnsiTheme="minorHAnsi" w:cstheme="minorHAnsi"/>
          <w:color w:val="222222"/>
          <w:sz w:val="20"/>
          <w:szCs w:val="20"/>
        </w:rPr>
        <w:t>.</w:t>
      </w:r>
      <w:r w:rsidRPr="00E6196B">
        <w:rPr>
          <w:rFonts w:asciiTheme="minorHAnsi" w:hAnsiTheme="minorHAnsi" w:cstheme="minorHAnsi"/>
          <w:color w:val="222222"/>
          <w:sz w:val="20"/>
          <w:szCs w:val="20"/>
        </w:rPr>
        <w:br/>
      </w:r>
      <w:r w:rsidRPr="00E6196B">
        <w:rPr>
          <w:rFonts w:asciiTheme="minorHAnsi" w:hAnsiTheme="minorHAnsi" w:cstheme="minorHAnsi"/>
          <w:color w:val="222222"/>
          <w:sz w:val="20"/>
          <w:szCs w:val="20"/>
          <w:vertAlign w:val="superscript"/>
        </w:rPr>
        <w:t>[8]</w:t>
      </w:r>
      <w:r w:rsidRPr="00E6196B">
        <w:rPr>
          <w:rFonts w:asciiTheme="minorHAnsi" w:hAnsiTheme="minorHAnsi" w:cstheme="minorHAnsi"/>
          <w:color w:val="222222"/>
          <w:sz w:val="20"/>
          <w:szCs w:val="20"/>
        </w:rPr>
        <w:t xml:space="preserve"> Staff are regarded as vaccinated if they have had a pertussis-containing vaccine in the last 10 years.</w:t>
      </w:r>
      <w:r w:rsidR="008A0EF1" w:rsidRPr="00E6196B">
        <w:rPr>
          <w:rFonts w:asciiTheme="minorHAnsi" w:hAnsiTheme="minorHAnsi" w:cstheme="minorHAnsi"/>
          <w:color w:val="222222"/>
          <w:sz w:val="20"/>
          <w:szCs w:val="20"/>
        </w:rPr>
        <w:t xml:space="preserve"> </w:t>
      </w:r>
      <w:r w:rsidR="008A0EF1" w:rsidRPr="00E6196B">
        <w:rPr>
          <w:rFonts w:asciiTheme="minorHAnsi" w:hAnsiTheme="minorHAnsi" w:cstheme="minorHAnsi"/>
          <w:color w:val="222222"/>
          <w:sz w:val="20"/>
          <w:szCs w:val="20"/>
        </w:rPr>
        <w:br/>
      </w:r>
      <w:r w:rsidR="008A0EF1" w:rsidRPr="00E6196B">
        <w:rPr>
          <w:rFonts w:asciiTheme="minorHAnsi" w:hAnsiTheme="minorHAnsi" w:cstheme="minorHAnsi"/>
          <w:color w:val="222222"/>
          <w:sz w:val="20"/>
          <w:szCs w:val="20"/>
          <w:vertAlign w:val="superscript"/>
        </w:rPr>
        <w:t>[</w:t>
      </w:r>
      <w:r w:rsidR="00F805C6" w:rsidRPr="00E6196B">
        <w:rPr>
          <w:rFonts w:asciiTheme="minorHAnsi" w:hAnsiTheme="minorHAnsi" w:cstheme="minorHAnsi"/>
          <w:color w:val="222222"/>
          <w:sz w:val="20"/>
          <w:szCs w:val="20"/>
          <w:vertAlign w:val="superscript"/>
        </w:rPr>
        <w:t>9]</w:t>
      </w:r>
      <w:r w:rsidR="00EE3DF2" w:rsidRPr="00E6196B">
        <w:rPr>
          <w:rFonts w:asciiTheme="minorHAnsi" w:hAnsiTheme="minorHAnsi" w:cstheme="minorHAnsi"/>
          <w:color w:val="222222"/>
          <w:sz w:val="20"/>
          <w:szCs w:val="20"/>
        </w:rPr>
        <w:t xml:space="preserve"> </w:t>
      </w:r>
      <w:r w:rsidR="002745F2" w:rsidRPr="00E6196B">
        <w:rPr>
          <w:rFonts w:asciiTheme="minorHAnsi" w:hAnsiTheme="minorHAnsi" w:cstheme="minorHAnsi"/>
          <w:color w:val="222222"/>
          <w:sz w:val="20"/>
          <w:szCs w:val="20"/>
        </w:rPr>
        <w:t xml:space="preserve">See </w:t>
      </w:r>
      <w:hyperlink w:anchor="_Outbreaks" w:history="1">
        <w:r w:rsidR="002745F2" w:rsidRPr="00E6196B">
          <w:rPr>
            <w:rStyle w:val="Hyperlink"/>
            <w:rFonts w:asciiTheme="minorHAnsi" w:hAnsiTheme="minorHAnsi" w:cstheme="minorHAnsi"/>
            <w:sz w:val="20"/>
            <w:szCs w:val="20"/>
          </w:rPr>
          <w:t xml:space="preserve">Section 12 </w:t>
        </w:r>
        <w:r w:rsidR="008A0EF1" w:rsidRPr="00E6196B">
          <w:rPr>
            <w:rStyle w:val="Hyperlink"/>
            <w:rFonts w:asciiTheme="minorHAnsi" w:hAnsiTheme="minorHAnsi" w:cstheme="minorHAnsi"/>
            <w:sz w:val="20"/>
            <w:szCs w:val="20"/>
          </w:rPr>
          <w:t xml:space="preserve">- </w:t>
        </w:r>
        <w:r w:rsidR="002745F2" w:rsidRPr="00E6196B">
          <w:rPr>
            <w:rStyle w:val="Hyperlink"/>
            <w:rFonts w:asciiTheme="minorHAnsi" w:hAnsiTheme="minorHAnsi" w:cstheme="minorHAnsi"/>
            <w:sz w:val="20"/>
            <w:szCs w:val="20"/>
          </w:rPr>
          <w:t>Outbreaks</w:t>
        </w:r>
      </w:hyperlink>
      <w:r w:rsidR="002745F2" w:rsidRPr="00E6196B">
        <w:rPr>
          <w:rFonts w:asciiTheme="minorHAnsi" w:hAnsiTheme="minorHAnsi" w:cstheme="minorHAnsi"/>
          <w:color w:val="222222"/>
          <w:sz w:val="20"/>
          <w:szCs w:val="20"/>
        </w:rPr>
        <w:t>. Due to the variety of childcare settings where two or more cases may be epidemiologically linked and the absence of strong evidence for the effectiveness of antibiotic prophylaxis in these settings, a case by case assessment will usually be required to determine the appropriate response.</w:t>
      </w:r>
      <w:r w:rsidR="002745F2" w:rsidRPr="00E6196B">
        <w:rPr>
          <w:rFonts w:asciiTheme="minorHAnsi" w:hAnsiTheme="minorHAnsi" w:cstheme="minorHAnsi"/>
          <w:color w:val="222222"/>
          <w:sz w:val="20"/>
          <w:szCs w:val="20"/>
        </w:rPr>
        <w:br/>
      </w:r>
      <w:r w:rsidR="00F805C6" w:rsidRPr="00E6196B">
        <w:rPr>
          <w:rFonts w:asciiTheme="minorHAnsi" w:hAnsiTheme="minorHAnsi" w:cstheme="minorHAnsi"/>
          <w:color w:val="222222"/>
          <w:sz w:val="20"/>
          <w:szCs w:val="20"/>
          <w:vertAlign w:val="superscript"/>
        </w:rPr>
        <w:t>[10]</w:t>
      </w:r>
      <w:r w:rsidR="00EE3DF2" w:rsidRPr="00E6196B">
        <w:rPr>
          <w:rFonts w:asciiTheme="minorHAnsi" w:hAnsiTheme="minorHAnsi" w:cstheme="minorHAnsi"/>
          <w:color w:val="222222"/>
          <w:sz w:val="20"/>
          <w:szCs w:val="20"/>
        </w:rPr>
        <w:t xml:space="preserve"> </w:t>
      </w:r>
      <w:r w:rsidR="00C71978" w:rsidRPr="00E6196B">
        <w:rPr>
          <w:rFonts w:asciiTheme="minorHAnsi" w:hAnsiTheme="minorHAnsi" w:cstheme="minorHAnsi"/>
          <w:color w:val="222222"/>
          <w:sz w:val="20"/>
          <w:szCs w:val="20"/>
        </w:rPr>
        <w:t xml:space="preserve">See also </w:t>
      </w:r>
      <w:hyperlink w:anchor="_Case_in_a" w:history="1">
        <w:r w:rsidR="00E6196B" w:rsidRPr="00E6196B">
          <w:rPr>
            <w:rStyle w:val="Hyperlink"/>
            <w:rFonts w:asciiTheme="minorHAnsi" w:hAnsiTheme="minorHAnsi" w:cstheme="minorHAnsi"/>
            <w:sz w:val="20"/>
            <w:szCs w:val="20"/>
          </w:rPr>
          <w:t xml:space="preserve">Section 12 - </w:t>
        </w:r>
        <w:r w:rsidR="00C71978" w:rsidRPr="00E6196B">
          <w:rPr>
            <w:rStyle w:val="Hyperlink"/>
            <w:rFonts w:asciiTheme="minorHAnsi" w:hAnsiTheme="minorHAnsi" w:cstheme="minorHAnsi"/>
            <w:sz w:val="20"/>
            <w:szCs w:val="20"/>
          </w:rPr>
          <w:t xml:space="preserve">Special situations: Case in a healthcare worker in a maternity ward or newborn </w:t>
        </w:r>
        <w:r w:rsidR="00C71978" w:rsidRPr="00E6196B">
          <w:rPr>
            <w:rStyle w:val="Hyperlink"/>
            <w:rFonts w:asciiTheme="minorHAnsi" w:hAnsiTheme="minorHAnsi" w:cstheme="minorHAnsi"/>
            <w:sz w:val="20"/>
            <w:szCs w:val="20"/>
          </w:rPr>
          <w:lastRenderedPageBreak/>
          <w:t>nursery</w:t>
        </w:r>
      </w:hyperlink>
      <w:r w:rsidR="008A0EF1" w:rsidRPr="00E6196B">
        <w:rPr>
          <w:rFonts w:asciiTheme="minorHAnsi" w:hAnsiTheme="minorHAnsi" w:cstheme="minorHAnsi"/>
          <w:color w:val="222222"/>
          <w:sz w:val="20"/>
          <w:szCs w:val="20"/>
        </w:rPr>
        <w:br/>
      </w:r>
      <w:r w:rsidR="00F805C6" w:rsidRPr="00E6196B">
        <w:rPr>
          <w:rFonts w:asciiTheme="minorHAnsi" w:hAnsiTheme="minorHAnsi" w:cstheme="minorHAnsi"/>
          <w:color w:val="222222"/>
          <w:sz w:val="20"/>
          <w:szCs w:val="20"/>
          <w:vertAlign w:val="superscript"/>
        </w:rPr>
        <w:t>[11]</w:t>
      </w:r>
      <w:r w:rsidR="002745F2" w:rsidRPr="00E6196B">
        <w:rPr>
          <w:rFonts w:asciiTheme="minorHAnsi" w:hAnsiTheme="minorHAnsi" w:cstheme="minorHAnsi"/>
          <w:color w:val="222222"/>
          <w:sz w:val="20"/>
          <w:szCs w:val="20"/>
        </w:rPr>
        <w:t xml:space="preserve"> </w:t>
      </w:r>
      <w:r w:rsidR="00C71978" w:rsidRPr="00E6196B">
        <w:rPr>
          <w:rFonts w:asciiTheme="minorHAnsi" w:hAnsiTheme="minorHAnsi" w:cstheme="minorHAnsi"/>
          <w:color w:val="222222"/>
          <w:sz w:val="20"/>
          <w:szCs w:val="20"/>
        </w:rPr>
        <w:t>In the absence of evidence concerning the minimum duration</w:t>
      </w:r>
      <w:r w:rsidR="00C71978" w:rsidRPr="00923A71">
        <w:rPr>
          <w:rFonts w:asciiTheme="minorHAnsi" w:hAnsiTheme="minorHAnsi" w:cstheme="minorHAnsi"/>
          <w:color w:val="222222"/>
          <w:sz w:val="20"/>
          <w:szCs w:val="20"/>
        </w:rPr>
        <w:t xml:space="preserve"> of exposure required for a neonate to be infected, a neonate exposed to an infectious case for less than one hour may warrant being considered a close contact and receiving antibiotic prophylaxis.</w:t>
      </w:r>
    </w:p>
    <w:p w14:paraId="7E8DAB10" w14:textId="77777777" w:rsidR="00DB3EDE" w:rsidRDefault="00DB3EDE" w:rsidP="00DB3EDE">
      <w:pPr>
        <w:pStyle w:val="Heading2"/>
        <w:rPr>
          <w:sz w:val="27"/>
          <w:szCs w:val="27"/>
        </w:rPr>
      </w:pPr>
      <w:bookmarkStart w:id="73" w:name="_Toc178682813"/>
      <w:bookmarkStart w:id="74" w:name="_Toc179874797"/>
      <w:r>
        <w:lastRenderedPageBreak/>
        <w:t>Education</w:t>
      </w:r>
      <w:bookmarkEnd w:id="73"/>
      <w:bookmarkEnd w:id="74"/>
    </w:p>
    <w:p w14:paraId="1BE87342" w14:textId="77777777" w:rsidR="00DB3EDE" w:rsidRPr="00DB3EDE" w:rsidRDefault="00DB3EDE" w:rsidP="00DB3EDE">
      <w:pPr>
        <w:rPr>
          <w:rFonts w:asciiTheme="minorHAnsi" w:hAnsiTheme="minorHAnsi" w:cstheme="minorHAnsi"/>
          <w:color w:val="222222"/>
        </w:rPr>
      </w:pPr>
      <w:r w:rsidRPr="00DB3EDE">
        <w:rPr>
          <w:rFonts w:asciiTheme="minorHAnsi" w:hAnsiTheme="minorHAnsi" w:cstheme="minorHAnsi"/>
          <w:color w:val="222222"/>
          <w:shd w:val="clear" w:color="auto" w:fill="FFFFFF"/>
        </w:rPr>
        <w:t xml:space="preserve">Public health personnel should manage the distribution of information to contacts (usually in the form of a letter and fact sheet) through the treating doctor, or if required, directly or via the case or other intermediary (e.g., director of the childcare centre, school principals, hospital infection control staff, etc). Contacts should be advised that they are infectious as soon as they develop catarrhal symptoms and should be excluded (immediately) from </w:t>
      </w:r>
      <w:proofErr w:type="gramStart"/>
      <w:r w:rsidRPr="00DB3EDE">
        <w:rPr>
          <w:rFonts w:asciiTheme="minorHAnsi" w:hAnsiTheme="minorHAnsi" w:cstheme="minorHAnsi"/>
          <w:color w:val="222222"/>
          <w:shd w:val="clear" w:color="auto" w:fill="FFFFFF"/>
        </w:rPr>
        <w:t>child care</w:t>
      </w:r>
      <w:proofErr w:type="gramEnd"/>
      <w:r w:rsidRPr="00DB3EDE">
        <w:rPr>
          <w:rFonts w:asciiTheme="minorHAnsi" w:hAnsiTheme="minorHAnsi" w:cstheme="minorHAnsi"/>
          <w:color w:val="222222"/>
          <w:shd w:val="clear" w:color="auto" w:fill="FFFFFF"/>
        </w:rPr>
        <w:t>, preschool, school, healthcare and workplace settings and seek early medical assessment.</w:t>
      </w:r>
    </w:p>
    <w:p w14:paraId="3F9A7AED" w14:textId="77777777" w:rsidR="00DB3EDE" w:rsidRDefault="00DB3EDE" w:rsidP="00DB3EDE">
      <w:pPr>
        <w:pStyle w:val="Heading2"/>
      </w:pPr>
      <w:bookmarkStart w:id="75" w:name="_Toc179874798"/>
      <w:r>
        <w:t>Isolation and restriction</w:t>
      </w:r>
      <w:bookmarkEnd w:id="75"/>
    </w:p>
    <w:p w14:paraId="246AA8AC" w14:textId="77777777" w:rsidR="00DB3EDE" w:rsidRPr="00DB3EDE" w:rsidRDefault="00DB3EDE" w:rsidP="00DB3EDE">
      <w:pPr>
        <w:rPr>
          <w:rFonts w:asciiTheme="minorHAnsi" w:hAnsiTheme="minorHAnsi" w:cstheme="minorHAnsi"/>
        </w:rPr>
      </w:pPr>
      <w:r w:rsidRPr="00DB3EDE">
        <w:rPr>
          <w:rFonts w:asciiTheme="minorHAnsi" w:hAnsiTheme="minorHAnsi" w:cstheme="minorHAnsi"/>
          <w:color w:val="222222"/>
          <w:shd w:val="clear" w:color="auto" w:fill="FFFFFF"/>
        </w:rPr>
        <w:t>For childcare and healthcare settings, refer to the Exclusion section of Table 2.</w:t>
      </w:r>
      <w:r w:rsidRPr="00DB3EDE">
        <w:rPr>
          <w:rFonts w:asciiTheme="minorHAnsi" w:hAnsiTheme="minorHAnsi" w:cstheme="minorHAnsi"/>
          <w:color w:val="222222"/>
        </w:rPr>
        <w:br/>
      </w:r>
      <w:r w:rsidRPr="00DB3EDE">
        <w:rPr>
          <w:rFonts w:asciiTheme="minorHAnsi" w:hAnsiTheme="minorHAnsi" w:cstheme="minorHAnsi"/>
          <w:color w:val="222222"/>
          <w:shd w:val="clear" w:color="auto" w:fill="FFFFFF"/>
        </w:rPr>
        <w:t>The general principles are to recommend exclusion of unvaccinated or incompletely vaccinated contacts (as outlined in Table 2) until:</w:t>
      </w:r>
    </w:p>
    <w:p w14:paraId="2AD58868" w14:textId="77777777" w:rsidR="00DB3EDE" w:rsidRPr="00C079F3" w:rsidRDefault="00DB3EDE" w:rsidP="00340008">
      <w:pPr>
        <w:pStyle w:val="Bullet"/>
      </w:pPr>
      <w:r w:rsidRPr="00340008">
        <w:rPr>
          <w:sz w:val="24"/>
          <w:szCs w:val="24"/>
        </w:rPr>
        <w:t>the expiry of 14 days from their first exposure to the infectious case, or</w:t>
      </w:r>
    </w:p>
    <w:p w14:paraId="5CDEC0EA" w14:textId="77777777" w:rsidR="00DB3EDE" w:rsidRPr="00C079F3" w:rsidRDefault="00DB3EDE" w:rsidP="00340008">
      <w:pPr>
        <w:pStyle w:val="Bullet"/>
      </w:pPr>
      <w:r w:rsidRPr="00340008">
        <w:rPr>
          <w:sz w:val="24"/>
          <w:szCs w:val="24"/>
        </w:rPr>
        <w:t>they have completed 5 days of a course of an appropriate antibiotic.</w:t>
      </w:r>
    </w:p>
    <w:p w14:paraId="689BC79E" w14:textId="350E530D" w:rsidR="00DB3EDE" w:rsidRPr="00DB3EDE" w:rsidRDefault="00DB3EDE" w:rsidP="00DB3EDE">
      <w:pPr>
        <w:spacing w:after="0" w:line="240" w:lineRule="auto"/>
        <w:rPr>
          <w:rFonts w:asciiTheme="minorHAnsi" w:hAnsiTheme="minorHAnsi" w:cstheme="minorHAnsi"/>
        </w:rPr>
      </w:pPr>
      <w:r w:rsidRPr="00DB3EDE">
        <w:rPr>
          <w:rFonts w:asciiTheme="minorHAnsi" w:hAnsiTheme="minorHAnsi" w:cstheme="minorHAnsi"/>
          <w:color w:val="222222"/>
        </w:rPr>
        <w:br/>
      </w:r>
      <w:r w:rsidRPr="00DB3EDE">
        <w:rPr>
          <w:rFonts w:asciiTheme="minorHAnsi" w:hAnsiTheme="minorHAnsi" w:cstheme="minorHAnsi"/>
          <w:color w:val="222222"/>
          <w:shd w:val="clear" w:color="auto" w:fill="FFFFFF"/>
        </w:rPr>
        <w:t>The period of exclusion for 14 days from first exposure considers the highly (but waning) infectious nature of pertussis and covers the usual length of an incubation period (7-10 days). The benefit of exclusion is to a) protect the child contact who has not received 3 effective doses of vaccine and therefore is not protected against disease and b) reduce the risk of transmission from the child contact to any other person in the setting who is at increased risk of severe and/or complicated disease. If parents do not follow an exclusion request despite public health personnel attempting to convince them of the need to do so, then specific jurisdictional public health legislative provisions, where they exist, may need to be applied.</w:t>
      </w:r>
      <w:r w:rsidRPr="00DB3EDE">
        <w:rPr>
          <w:rFonts w:asciiTheme="minorHAnsi" w:hAnsiTheme="minorHAnsi" w:cstheme="minorHAnsi"/>
          <w:color w:val="222222"/>
        </w:rPr>
        <w:br/>
      </w:r>
      <w:r w:rsidRPr="00DB3EDE">
        <w:rPr>
          <w:rFonts w:asciiTheme="minorHAnsi" w:hAnsiTheme="minorHAnsi" w:cstheme="minorHAnsi"/>
          <w:color w:val="222222"/>
        </w:rPr>
        <w:br/>
      </w:r>
      <w:r w:rsidRPr="00DB3EDE">
        <w:rPr>
          <w:rFonts w:asciiTheme="minorHAnsi" w:hAnsiTheme="minorHAnsi" w:cstheme="minorHAnsi"/>
          <w:color w:val="222222"/>
          <w:shd w:val="clear" w:color="auto" w:fill="FFFFFF"/>
        </w:rPr>
        <w:t>In hospital settings, patients with pertussis should be in respiratory isolation until they are no longer infectious (i.e. until they have received at least 5 days of a course of an appropriate antibiotic). Ensure staff follow droplet precautions</w:t>
      </w:r>
      <w:r w:rsidR="00723BA6">
        <w:rPr>
          <w:rFonts w:asciiTheme="minorHAnsi" w:hAnsiTheme="minorHAnsi" w:cstheme="minorHAnsi"/>
          <w:color w:val="222222"/>
          <w:shd w:val="clear" w:color="auto" w:fill="FFFFFF"/>
        </w:rPr>
        <w:t xml:space="preserve"> </w:t>
      </w:r>
      <w:r w:rsidRPr="00DB3EDE">
        <w:rPr>
          <w:rFonts w:asciiTheme="minorHAnsi" w:hAnsiTheme="minorHAnsi" w:cstheme="minorHAnsi"/>
          <w:color w:val="222222"/>
          <w:shd w:val="clear" w:color="auto" w:fill="FFFFFF"/>
        </w:rPr>
        <w:t>(including wearing a surgical mask) during close contact with cases (18).</w:t>
      </w:r>
      <w:r w:rsidRPr="00DB3EDE">
        <w:rPr>
          <w:rFonts w:asciiTheme="minorHAnsi" w:hAnsiTheme="minorHAnsi" w:cstheme="minorHAnsi"/>
          <w:color w:val="222222"/>
        </w:rPr>
        <w:br/>
      </w:r>
    </w:p>
    <w:p w14:paraId="3B45E6D8" w14:textId="77777777" w:rsidR="00DB3EDE" w:rsidRDefault="00DB3EDE" w:rsidP="00DB3EDE">
      <w:pPr>
        <w:pStyle w:val="Heading1"/>
      </w:pPr>
      <w:bookmarkStart w:id="76" w:name="_Toc178682814"/>
      <w:bookmarkStart w:id="77" w:name="_Toc179874799"/>
      <w:r>
        <w:lastRenderedPageBreak/>
        <w:t>12. Special situations</w:t>
      </w:r>
      <w:bookmarkEnd w:id="76"/>
      <w:bookmarkEnd w:id="77"/>
    </w:p>
    <w:p w14:paraId="27A161B2" w14:textId="79DD9750" w:rsidR="00611E2E" w:rsidRDefault="00611E2E" w:rsidP="00611E2E">
      <w:pPr>
        <w:pStyle w:val="Heading2"/>
      </w:pPr>
      <w:bookmarkStart w:id="78" w:name="_Cases_among_children"/>
      <w:bookmarkStart w:id="79" w:name="_Toc179874800"/>
      <w:bookmarkEnd w:id="78"/>
      <w:r w:rsidRPr="00611E2E">
        <w:t xml:space="preserve">Cases among children in </w:t>
      </w:r>
      <w:proofErr w:type="gramStart"/>
      <w:r w:rsidRPr="00611E2E">
        <w:t>child care</w:t>
      </w:r>
      <w:bookmarkEnd w:id="79"/>
      <w:proofErr w:type="gramEnd"/>
    </w:p>
    <w:p w14:paraId="03B5BC45" w14:textId="1572FC2F" w:rsidR="00DB3EDE" w:rsidRDefault="00DB3EDE" w:rsidP="00DB3EDE">
      <w:pPr>
        <w:rPr>
          <w:rFonts w:ascii="Helvetica" w:hAnsi="Helvetica" w:cs="Helvetica"/>
          <w:color w:val="222222"/>
          <w:sz w:val="20"/>
          <w:szCs w:val="20"/>
        </w:rPr>
      </w:pPr>
      <w:r w:rsidRPr="00EC3239">
        <w:rPr>
          <w:rFonts w:asciiTheme="minorHAnsi" w:hAnsiTheme="minorHAnsi" w:cstheme="minorHAnsi"/>
          <w:color w:val="222222"/>
          <w:shd w:val="clear" w:color="auto" w:fill="FFFFFF"/>
        </w:rPr>
        <w:t>In this document child care refers to long day care, family day care or settings where children aged 4 years or less are in care before they start their first year of school (this can be called preschool or kindergarten in certain jurisdictions).</w:t>
      </w:r>
      <w:r w:rsidRPr="00EC3239">
        <w:rPr>
          <w:rFonts w:asciiTheme="minorHAnsi" w:hAnsiTheme="minorHAnsi" w:cstheme="minorHAnsi"/>
          <w:color w:val="222222"/>
        </w:rPr>
        <w:br/>
      </w:r>
      <w:r w:rsidRPr="00EC3239">
        <w:rPr>
          <w:rFonts w:asciiTheme="minorHAnsi" w:hAnsiTheme="minorHAnsi" w:cstheme="minorHAnsi"/>
          <w:color w:val="222222"/>
        </w:rPr>
        <w:br/>
      </w:r>
      <w:r w:rsidRPr="00EC3239">
        <w:rPr>
          <w:rFonts w:asciiTheme="minorHAnsi" w:hAnsiTheme="minorHAnsi" w:cstheme="minorHAnsi"/>
          <w:color w:val="222222"/>
          <w:shd w:val="clear" w:color="auto" w:fill="FFFFFF"/>
        </w:rPr>
        <w:t>In addition to usual case and contact investigation, it is important to emphasise to parents and directors of childcare facilities the need to establish each child’s immunisation status, the importance of all children complying with the immunisation schedule and the need to remain alert for symptoms in their child/ren. It is also important to recommend that the facility remain alert for respiratory illness for at least an incubation period (21 days) after last contact with the infectious case and ensure appropriate management of any further cases.</w:t>
      </w:r>
      <w:r w:rsidRPr="00EC3239">
        <w:rPr>
          <w:rFonts w:asciiTheme="minorHAnsi" w:hAnsiTheme="minorHAnsi" w:cstheme="minorHAnsi"/>
          <w:color w:val="222222"/>
        </w:rPr>
        <w:br/>
      </w:r>
      <w:r w:rsidRPr="00EC3239">
        <w:rPr>
          <w:rFonts w:asciiTheme="minorHAnsi" w:hAnsiTheme="minorHAnsi" w:cstheme="minorHAnsi"/>
          <w:color w:val="222222"/>
        </w:rPr>
        <w:br/>
      </w:r>
      <w:r w:rsidRPr="00EC3239">
        <w:rPr>
          <w:rFonts w:asciiTheme="minorHAnsi" w:hAnsiTheme="minorHAnsi" w:cstheme="minorHAnsi"/>
          <w:color w:val="222222"/>
          <w:shd w:val="clear" w:color="auto" w:fill="FFFFFF"/>
        </w:rPr>
        <w:t>In the family day care setting where one or more infants &lt;6 months of age are being cared for, a case in the carer or a member of the carer’s family may warrant temporary closure, as exclusion of the case is generally not practicable.</w:t>
      </w:r>
    </w:p>
    <w:p w14:paraId="022D6880" w14:textId="77E497F8" w:rsidR="00611E2E" w:rsidRDefault="00611E2E" w:rsidP="00611E2E">
      <w:pPr>
        <w:pStyle w:val="Heading2"/>
      </w:pPr>
      <w:bookmarkStart w:id="80" w:name="_Toc179874801"/>
      <w:r w:rsidRPr="00611E2E">
        <w:t>Cases among children in playgroup</w:t>
      </w:r>
      <w:bookmarkEnd w:id="80"/>
    </w:p>
    <w:p w14:paraId="6E0467B3" w14:textId="2A8646BC" w:rsidR="00DB3EDE" w:rsidRPr="00EC3239" w:rsidRDefault="00DB3EDE" w:rsidP="00DB3EDE">
      <w:pPr>
        <w:rPr>
          <w:rFonts w:asciiTheme="minorHAnsi" w:hAnsiTheme="minorHAnsi" w:cstheme="minorHAnsi"/>
        </w:rPr>
      </w:pPr>
      <w:r w:rsidRPr="00EC3239">
        <w:rPr>
          <w:rFonts w:asciiTheme="minorHAnsi" w:hAnsiTheme="minorHAnsi" w:cstheme="minorHAnsi"/>
          <w:color w:val="222222"/>
          <w:shd w:val="clear" w:color="auto" w:fill="FFFFFF"/>
        </w:rPr>
        <w:t xml:space="preserve">Exposures in the playgroup setting need to be considered on a </w:t>
      </w:r>
      <w:proofErr w:type="gramStart"/>
      <w:r w:rsidRPr="00EC3239">
        <w:rPr>
          <w:rFonts w:asciiTheme="minorHAnsi" w:hAnsiTheme="minorHAnsi" w:cstheme="minorHAnsi"/>
          <w:color w:val="222222"/>
          <w:shd w:val="clear" w:color="auto" w:fill="FFFFFF"/>
        </w:rPr>
        <w:t>case by case</w:t>
      </w:r>
      <w:proofErr w:type="gramEnd"/>
      <w:r w:rsidRPr="00EC3239">
        <w:rPr>
          <w:rFonts w:asciiTheme="minorHAnsi" w:hAnsiTheme="minorHAnsi" w:cstheme="minorHAnsi"/>
          <w:color w:val="222222"/>
          <w:shd w:val="clear" w:color="auto" w:fill="FFFFFF"/>
        </w:rPr>
        <w:t xml:space="preserve"> basis. Considerations need to include:</w:t>
      </w:r>
    </w:p>
    <w:p w14:paraId="3A0B268E" w14:textId="77777777" w:rsidR="00DB3EDE" w:rsidRPr="00C079F3" w:rsidRDefault="00DB3EDE" w:rsidP="00340008">
      <w:pPr>
        <w:pStyle w:val="Bullet"/>
      </w:pPr>
      <w:r w:rsidRPr="00340008">
        <w:rPr>
          <w:sz w:val="24"/>
          <w:szCs w:val="24"/>
        </w:rPr>
        <w:t>the length of time spent outdoors (which is considered a lower risk exposure)</w:t>
      </w:r>
    </w:p>
    <w:p w14:paraId="58D2D80C" w14:textId="77777777" w:rsidR="00DB3EDE" w:rsidRPr="00C079F3" w:rsidRDefault="00DB3EDE" w:rsidP="00340008">
      <w:pPr>
        <w:pStyle w:val="Bullet"/>
      </w:pPr>
      <w:r w:rsidRPr="00340008">
        <w:rPr>
          <w:sz w:val="24"/>
          <w:szCs w:val="24"/>
        </w:rPr>
        <w:t>the length of exposure time</w:t>
      </w:r>
    </w:p>
    <w:p w14:paraId="2BB7229F" w14:textId="77777777" w:rsidR="00DB3EDE" w:rsidRPr="00C079F3" w:rsidRDefault="00DB3EDE" w:rsidP="00340008">
      <w:pPr>
        <w:pStyle w:val="Bullet"/>
      </w:pPr>
      <w:r w:rsidRPr="00340008">
        <w:rPr>
          <w:sz w:val="24"/>
          <w:szCs w:val="24"/>
        </w:rPr>
        <w:t>the age of the children involved.</w:t>
      </w:r>
    </w:p>
    <w:p w14:paraId="239F1B59" w14:textId="77777777" w:rsidR="00611E2E" w:rsidRDefault="00611E2E" w:rsidP="00EC3239">
      <w:pPr>
        <w:rPr>
          <w:rFonts w:ascii="Helvetica" w:hAnsi="Helvetica" w:cs="Helvetica"/>
          <w:color w:val="222222"/>
          <w:sz w:val="20"/>
          <w:szCs w:val="20"/>
        </w:rPr>
      </w:pPr>
    </w:p>
    <w:p w14:paraId="73D84F00" w14:textId="3DD535C8" w:rsidR="00611E2E" w:rsidRDefault="00611E2E" w:rsidP="00611E2E">
      <w:pPr>
        <w:pStyle w:val="Heading2"/>
      </w:pPr>
      <w:bookmarkStart w:id="81" w:name="_Toc179874802"/>
      <w:r w:rsidRPr="00611E2E">
        <w:t>Cases among children in kindergarten/preschool or school</w:t>
      </w:r>
      <w:bookmarkEnd w:id="81"/>
    </w:p>
    <w:p w14:paraId="5B241BA4" w14:textId="63D09672" w:rsidR="002B7A0A" w:rsidRDefault="00DB3EDE" w:rsidP="00EC3239">
      <w:pPr>
        <w:rPr>
          <w:rFonts w:ascii="Helvetica" w:hAnsi="Helvetica" w:cs="Helvetica"/>
          <w:color w:val="222222"/>
          <w:sz w:val="20"/>
          <w:szCs w:val="20"/>
        </w:rPr>
      </w:pPr>
      <w:r w:rsidRPr="00EC3239">
        <w:rPr>
          <w:rFonts w:asciiTheme="minorHAnsi" w:hAnsiTheme="minorHAnsi" w:cstheme="minorHAnsi"/>
          <w:color w:val="222222"/>
          <w:shd w:val="clear" w:color="auto" w:fill="FFFFFF"/>
        </w:rPr>
        <w:t>If advice is sought from the Public Health Unit in these situations, it is important to emphasise to parents and principals/directors of these facilities the need to establish each child’s immunisation status, the importance of all children complying with the immunisation schedule and the need to remain alert for symptoms in their child/ren. It is also important to recommend that the facility remain alert for respiratory illness for at least one incubation period (21 days) after last contact with the infectious case, that the facility report cases of respiratory illness and ensure appropriate management of any further cases.</w:t>
      </w:r>
    </w:p>
    <w:p w14:paraId="2BB7F492" w14:textId="44FE3E2C" w:rsidR="00DB3EDE" w:rsidRDefault="00DB3EDE" w:rsidP="002B7A0A">
      <w:pPr>
        <w:pStyle w:val="Heading2"/>
      </w:pPr>
      <w:bookmarkStart w:id="82" w:name="_Case_in_a"/>
      <w:bookmarkStart w:id="83" w:name="_Toc179874803"/>
      <w:bookmarkEnd w:id="82"/>
      <w:r w:rsidRPr="002B7A0A">
        <w:lastRenderedPageBreak/>
        <w:t>Case in a healthcare worker in a maternity ward or newborn nursery</w:t>
      </w:r>
      <w:bookmarkEnd w:id="83"/>
    </w:p>
    <w:p w14:paraId="7970B0FF" w14:textId="1C30F386" w:rsidR="002B7A0A" w:rsidRPr="002B7A0A" w:rsidRDefault="002B7A0A" w:rsidP="002B7A0A">
      <w:r w:rsidRPr="002B7A0A">
        <w:t>For probable or confirmed cases, consult immediately with facility management and staff from infection control or staff health to institute a management plan appropriate to the facility. This should include procedures to:</w:t>
      </w:r>
    </w:p>
    <w:p w14:paraId="4B2E5177" w14:textId="33D91E22" w:rsidR="00DB3EDE" w:rsidRPr="00C079F3" w:rsidRDefault="00DB3EDE" w:rsidP="00340008">
      <w:pPr>
        <w:pStyle w:val="Bullet"/>
        <w:rPr>
          <w:shd w:val="clear" w:color="auto" w:fill="FFFFFF"/>
        </w:rPr>
      </w:pPr>
      <w:r w:rsidRPr="00340008">
        <w:rPr>
          <w:sz w:val="24"/>
          <w:szCs w:val="24"/>
          <w:shd w:val="clear" w:color="auto" w:fill="FFFFFF"/>
        </w:rPr>
        <w:t>Confirm the diagnosis through expert clinical review and laboratory testing (ideally by PCR). Concurrent investigation of alternative diagnoses (e.g.</w:t>
      </w:r>
      <w:r w:rsidR="00723BA6" w:rsidRPr="00340008">
        <w:rPr>
          <w:sz w:val="24"/>
          <w:szCs w:val="24"/>
          <w:shd w:val="clear" w:color="auto" w:fill="FFFFFF"/>
        </w:rPr>
        <w:t xml:space="preserve"> </w:t>
      </w:r>
      <w:r w:rsidRPr="00340008">
        <w:rPr>
          <w:i/>
          <w:iCs/>
          <w:sz w:val="24"/>
          <w:szCs w:val="24"/>
          <w:shd w:val="clear" w:color="auto" w:fill="FFFFFF"/>
        </w:rPr>
        <w:t>Mycoplasma pneumoniae, Chlamydophila pneumoniae</w:t>
      </w:r>
      <w:r w:rsidRPr="00340008">
        <w:rPr>
          <w:sz w:val="24"/>
          <w:szCs w:val="24"/>
          <w:shd w:val="clear" w:color="auto" w:fill="FFFFFF"/>
        </w:rPr>
        <w:t>, viral (such as adenovirus, metapneumovirus, parainfluenza, influenza A and B, rhinovirus, RSV), and non-infectious causes) will assist in interpretation of equivocal or indeterminate serological results or where there may be co-infection.</w:t>
      </w:r>
    </w:p>
    <w:p w14:paraId="4AF8268F" w14:textId="77777777" w:rsidR="00DB3EDE" w:rsidRPr="00C079F3" w:rsidRDefault="00DB3EDE" w:rsidP="00340008">
      <w:pPr>
        <w:pStyle w:val="Bullet"/>
        <w:rPr>
          <w:shd w:val="clear" w:color="auto" w:fill="FFFFFF"/>
        </w:rPr>
      </w:pPr>
      <w:r w:rsidRPr="00340008">
        <w:rPr>
          <w:sz w:val="24"/>
          <w:szCs w:val="24"/>
          <w:shd w:val="clear" w:color="auto" w:fill="FFFFFF"/>
        </w:rPr>
        <w:t>Carry out active surveillance for pertussis among exposed patients, staff, students, volunteers and visitors.</w:t>
      </w:r>
    </w:p>
    <w:p w14:paraId="2CEC1E1B" w14:textId="77777777" w:rsidR="00DB3EDE" w:rsidRPr="00C079F3" w:rsidRDefault="00DB3EDE" w:rsidP="00340008">
      <w:pPr>
        <w:pStyle w:val="Bullet"/>
        <w:rPr>
          <w:shd w:val="clear" w:color="auto" w:fill="FFFFFF"/>
        </w:rPr>
      </w:pPr>
      <w:r w:rsidRPr="00340008">
        <w:rPr>
          <w:sz w:val="24"/>
          <w:szCs w:val="24"/>
          <w:shd w:val="clear" w:color="auto" w:fill="FFFFFF"/>
        </w:rPr>
        <w:t>Staff members, students and volunteers detected through active surveillance with symptoms suggestive of pertussis should be immediately excluded and requested to undergo prompt medical evaluation.</w:t>
      </w:r>
    </w:p>
    <w:p w14:paraId="794BC9B2" w14:textId="30B53A4B" w:rsidR="00DB3EDE" w:rsidRPr="00C079F3" w:rsidRDefault="00DB3EDE" w:rsidP="00340008">
      <w:pPr>
        <w:pStyle w:val="Bullet"/>
        <w:rPr>
          <w:shd w:val="clear" w:color="auto" w:fill="FFFFFF"/>
        </w:rPr>
      </w:pPr>
      <w:r w:rsidRPr="00340008">
        <w:rPr>
          <w:sz w:val="24"/>
          <w:szCs w:val="24"/>
          <w:shd w:val="clear" w:color="auto" w:fill="FFFFFF"/>
        </w:rPr>
        <w:t xml:space="preserve">Manage cases appropriately. See </w:t>
      </w:r>
      <w:hyperlink w:anchor="_9._Case_management" w:history="1">
        <w:r w:rsidR="00EC2790" w:rsidRPr="00340008">
          <w:rPr>
            <w:rStyle w:val="Hyperlink"/>
            <w:rFonts w:asciiTheme="minorHAnsi" w:hAnsiTheme="minorHAnsi" w:cstheme="minorHAnsi"/>
            <w:sz w:val="24"/>
            <w:szCs w:val="24"/>
            <w:shd w:val="clear" w:color="auto" w:fill="FFFFFF"/>
          </w:rPr>
          <w:t>S</w:t>
        </w:r>
        <w:r w:rsidRPr="00340008">
          <w:rPr>
            <w:rStyle w:val="Hyperlink"/>
            <w:rFonts w:asciiTheme="minorHAnsi" w:hAnsiTheme="minorHAnsi" w:cstheme="minorHAnsi"/>
            <w:sz w:val="24"/>
            <w:szCs w:val="24"/>
            <w:shd w:val="clear" w:color="auto" w:fill="FFFFFF"/>
          </w:rPr>
          <w:t xml:space="preserve">ection </w:t>
        </w:r>
        <w:proofErr w:type="gramStart"/>
        <w:r w:rsidRPr="00340008">
          <w:rPr>
            <w:rStyle w:val="Hyperlink"/>
            <w:rFonts w:asciiTheme="minorHAnsi" w:hAnsiTheme="minorHAnsi" w:cstheme="minorHAnsi"/>
            <w:sz w:val="24"/>
            <w:szCs w:val="24"/>
            <w:shd w:val="clear" w:color="auto" w:fill="FFFFFF"/>
          </w:rPr>
          <w:t xml:space="preserve">9 </w:t>
        </w:r>
        <w:r w:rsidR="00EC2790" w:rsidRPr="00340008">
          <w:rPr>
            <w:rStyle w:val="Hyperlink"/>
            <w:rFonts w:asciiTheme="minorHAnsi" w:hAnsiTheme="minorHAnsi" w:cstheme="minorHAnsi"/>
            <w:sz w:val="24"/>
            <w:szCs w:val="24"/>
            <w:shd w:val="clear" w:color="auto" w:fill="FFFFFF"/>
          </w:rPr>
          <w:t xml:space="preserve"> -</w:t>
        </w:r>
        <w:proofErr w:type="gramEnd"/>
        <w:r w:rsidR="00EC2790" w:rsidRPr="00340008">
          <w:rPr>
            <w:rStyle w:val="Hyperlink"/>
            <w:rFonts w:asciiTheme="minorHAnsi" w:hAnsiTheme="minorHAnsi" w:cstheme="minorHAnsi"/>
            <w:sz w:val="24"/>
            <w:szCs w:val="24"/>
            <w:shd w:val="clear" w:color="auto" w:fill="FFFFFF"/>
          </w:rPr>
          <w:t xml:space="preserve"> </w:t>
        </w:r>
        <w:r w:rsidRPr="00340008">
          <w:rPr>
            <w:rStyle w:val="Hyperlink"/>
            <w:rFonts w:asciiTheme="minorHAnsi" w:hAnsiTheme="minorHAnsi" w:cstheme="minorHAnsi"/>
            <w:sz w:val="24"/>
            <w:szCs w:val="24"/>
            <w:shd w:val="clear" w:color="auto" w:fill="FFFFFF"/>
          </w:rPr>
          <w:t>Case management</w:t>
        </w:r>
      </w:hyperlink>
      <w:r w:rsidRPr="00340008">
        <w:rPr>
          <w:sz w:val="24"/>
          <w:szCs w:val="24"/>
          <w:shd w:val="clear" w:color="auto" w:fill="FFFFFF"/>
        </w:rPr>
        <w:t>.</w:t>
      </w:r>
    </w:p>
    <w:p w14:paraId="6B85B456" w14:textId="439680A7" w:rsidR="00DB3EDE" w:rsidRPr="00C079F3" w:rsidRDefault="00DB3EDE" w:rsidP="00340008">
      <w:pPr>
        <w:pStyle w:val="Bullet"/>
        <w:rPr>
          <w:shd w:val="clear" w:color="auto" w:fill="FFFFFF"/>
        </w:rPr>
      </w:pPr>
      <w:r w:rsidRPr="00340008">
        <w:rPr>
          <w:sz w:val="24"/>
          <w:szCs w:val="24"/>
          <w:shd w:val="clear" w:color="auto" w:fill="FFFFFF"/>
        </w:rPr>
        <w:t xml:space="preserve">Define and identify contacts for prophylaxis and exclusion. Refer to list of </w:t>
      </w:r>
      <w:proofErr w:type="gramStart"/>
      <w:r w:rsidRPr="00340008">
        <w:rPr>
          <w:sz w:val="24"/>
          <w:szCs w:val="24"/>
          <w:shd w:val="clear" w:color="auto" w:fill="FFFFFF"/>
        </w:rPr>
        <w:t>high risk</w:t>
      </w:r>
      <w:proofErr w:type="gramEnd"/>
      <w:r w:rsidRPr="00340008">
        <w:rPr>
          <w:sz w:val="24"/>
          <w:szCs w:val="24"/>
          <w:shd w:val="clear" w:color="auto" w:fill="FFFFFF"/>
        </w:rPr>
        <w:t xml:space="preserve"> contacts (see </w:t>
      </w:r>
      <w:r w:rsidR="00EC2790" w:rsidRPr="00340008">
        <w:rPr>
          <w:sz w:val="24"/>
          <w:szCs w:val="24"/>
          <w:shd w:val="clear" w:color="auto" w:fill="FFFFFF"/>
        </w:rPr>
        <w:t>C</w:t>
      </w:r>
      <w:r w:rsidRPr="00340008">
        <w:rPr>
          <w:sz w:val="24"/>
          <w:szCs w:val="24"/>
          <w:shd w:val="clear" w:color="auto" w:fill="FFFFFF"/>
        </w:rPr>
        <w:t xml:space="preserve">ontact definition in </w:t>
      </w:r>
      <w:hyperlink w:anchor="_11._Contact_management" w:history="1">
        <w:r w:rsidRPr="00340008">
          <w:rPr>
            <w:rStyle w:val="Hyperlink"/>
            <w:rFonts w:asciiTheme="minorHAnsi" w:hAnsiTheme="minorHAnsi" w:cstheme="minorHAnsi"/>
            <w:sz w:val="24"/>
            <w:szCs w:val="24"/>
            <w:shd w:val="clear" w:color="auto" w:fill="FFFFFF"/>
          </w:rPr>
          <w:t>Section 11</w:t>
        </w:r>
      </w:hyperlink>
      <w:r w:rsidRPr="00340008">
        <w:rPr>
          <w:sz w:val="24"/>
          <w:szCs w:val="24"/>
          <w:shd w:val="clear" w:color="auto" w:fill="FFFFFF"/>
        </w:rPr>
        <w:t>) and recommendations in Table 2.</w:t>
      </w:r>
    </w:p>
    <w:p w14:paraId="03643F0E" w14:textId="77777777" w:rsidR="00DB3EDE" w:rsidRPr="00C079F3" w:rsidRDefault="00DB3EDE" w:rsidP="00340008">
      <w:pPr>
        <w:pStyle w:val="Bullet"/>
        <w:rPr>
          <w:shd w:val="clear" w:color="auto" w:fill="FFFFFF"/>
        </w:rPr>
      </w:pPr>
      <w:r w:rsidRPr="00340008">
        <w:rPr>
          <w:sz w:val="24"/>
          <w:szCs w:val="24"/>
          <w:shd w:val="clear" w:color="auto" w:fill="FFFFFF"/>
        </w:rPr>
        <w:t>Review staff health records to ensure that all have been protected in line with current immunisation recommendations.</w:t>
      </w:r>
    </w:p>
    <w:p w14:paraId="3EADDF12" w14:textId="77777777" w:rsidR="00E6196B" w:rsidRDefault="00611E2E" w:rsidP="00611E2E">
      <w:pPr>
        <w:pStyle w:val="Heading2"/>
      </w:pPr>
      <w:bookmarkStart w:id="84" w:name="_Toc179874804"/>
      <w:r w:rsidRPr="00611E2E">
        <w:t>Cases who are pregnant</w:t>
      </w:r>
      <w:bookmarkEnd w:id="84"/>
    </w:p>
    <w:p w14:paraId="6338AE06" w14:textId="6196043F" w:rsidR="002B7A0A" w:rsidRPr="00E6196B" w:rsidRDefault="00DB3EDE" w:rsidP="00E6196B">
      <w:pPr>
        <w:rPr>
          <w:rFonts w:eastAsiaTheme="majorEastAsia" w:cstheme="majorBidi"/>
          <w:color w:val="033636" w:themeColor="text2"/>
          <w:sz w:val="40"/>
          <w:szCs w:val="26"/>
        </w:rPr>
      </w:pPr>
      <w:r w:rsidRPr="00611E2E">
        <w:t xml:space="preserve">Pertussis infection early in pregnancy may provide subsequent protective antibodies to a neonate. As the timing of delivery is not predictable, a pregnant </w:t>
      </w:r>
      <w:r w:rsidR="00034882">
        <w:t>person</w:t>
      </w:r>
      <w:r w:rsidR="00034882" w:rsidRPr="00611E2E">
        <w:t xml:space="preserve"> </w:t>
      </w:r>
      <w:r w:rsidRPr="00611E2E">
        <w:t xml:space="preserve">with pertussis onset within a month of expected delivery and </w:t>
      </w:r>
      <w:r w:rsidR="00034882">
        <w:t>their</w:t>
      </w:r>
      <w:r w:rsidRPr="00611E2E">
        <w:t xml:space="preserve"> household contacts should receive antibiotic therapy</w:t>
      </w:r>
      <w:r w:rsidR="00723BA6" w:rsidRPr="00611E2E">
        <w:t xml:space="preserve"> </w:t>
      </w:r>
      <w:r w:rsidRPr="00611E2E">
        <w:t xml:space="preserve">as recommended in Table 1 (22). If the baby is born before the </w:t>
      </w:r>
      <w:r w:rsidR="00034882">
        <w:t xml:space="preserve">pregnant </w:t>
      </w:r>
      <w:proofErr w:type="gramStart"/>
      <w:r w:rsidR="00034882">
        <w:t xml:space="preserve">person </w:t>
      </w:r>
      <w:r w:rsidRPr="00611E2E">
        <w:t xml:space="preserve"> or</w:t>
      </w:r>
      <w:proofErr w:type="gramEnd"/>
      <w:r w:rsidRPr="00611E2E">
        <w:t xml:space="preserve"> household contacts have completed 5 days of a course of appropriate antibiotic treatment, then the baby should receive antibiotic prophylaxis.</w:t>
      </w:r>
    </w:p>
    <w:p w14:paraId="37D3C0A5" w14:textId="3F9320F2" w:rsidR="00DB3EDE" w:rsidRDefault="00DB3EDE" w:rsidP="002B7A0A">
      <w:pPr>
        <w:pStyle w:val="Heading2"/>
        <w:rPr>
          <w:rFonts w:asciiTheme="minorHAnsi" w:eastAsiaTheme="minorHAnsi" w:hAnsiTheme="minorHAnsi" w:cstheme="minorHAnsi"/>
          <w:b w:val="0"/>
          <w:color w:val="222222"/>
          <w:sz w:val="24"/>
          <w:szCs w:val="24"/>
          <w:shd w:val="clear" w:color="auto" w:fill="FFFFFF"/>
        </w:rPr>
      </w:pPr>
      <w:bookmarkStart w:id="85" w:name="_Outbreaks"/>
      <w:bookmarkStart w:id="86" w:name="_Toc179874805"/>
      <w:bookmarkEnd w:id="85"/>
      <w:r w:rsidRPr="002B7A0A">
        <w:t>Outbreaks</w:t>
      </w:r>
      <w:bookmarkEnd w:id="86"/>
    </w:p>
    <w:p w14:paraId="59B39A38" w14:textId="6FE50238" w:rsidR="002B7A0A" w:rsidRPr="002B7A0A" w:rsidRDefault="002B7A0A" w:rsidP="002B7A0A">
      <w:r w:rsidRPr="002B7A0A">
        <w:t>When outbreaks of pertussis are identified, additional control measures should be considered. An outbreak is defined as two or more cases which share a plausible epidemiological link e.g. clustered in time and place (such as in the same room, ward or similar confined setting where transmission is suspected to have occurred in that setting). An outbreak case definition of a cough illness lasting &gt;14 days may be used to count cases, if one case has been laboratory confirmed. Depending on the people affected and nature of the setting, control strategies may also include</w:t>
      </w:r>
      <w:r>
        <w:t>:</w:t>
      </w:r>
    </w:p>
    <w:p w14:paraId="51925B7F" w14:textId="77777777" w:rsidR="00DB3EDE" w:rsidRPr="00C079F3" w:rsidRDefault="00DB3EDE" w:rsidP="00340008">
      <w:pPr>
        <w:pStyle w:val="Bullet"/>
        <w:rPr>
          <w:shd w:val="clear" w:color="auto" w:fill="FFFFFF"/>
        </w:rPr>
      </w:pPr>
      <w:r w:rsidRPr="00340008">
        <w:rPr>
          <w:sz w:val="24"/>
          <w:szCs w:val="24"/>
          <w:shd w:val="clear" w:color="auto" w:fill="FFFFFF"/>
        </w:rPr>
        <w:t>active case finding</w:t>
      </w:r>
    </w:p>
    <w:p w14:paraId="76CD0401" w14:textId="77777777" w:rsidR="00DB3EDE" w:rsidRPr="00C079F3" w:rsidRDefault="00DB3EDE" w:rsidP="00340008">
      <w:pPr>
        <w:pStyle w:val="Bullet"/>
        <w:rPr>
          <w:shd w:val="clear" w:color="auto" w:fill="FFFFFF"/>
        </w:rPr>
      </w:pPr>
      <w:r w:rsidRPr="00340008">
        <w:rPr>
          <w:sz w:val="24"/>
          <w:szCs w:val="24"/>
          <w:shd w:val="clear" w:color="auto" w:fill="FFFFFF"/>
        </w:rPr>
        <w:t>epidemiological studies to determine risks for infection</w:t>
      </w:r>
    </w:p>
    <w:p w14:paraId="321F97A5" w14:textId="77777777" w:rsidR="00DB3EDE" w:rsidRPr="00C079F3" w:rsidRDefault="00DB3EDE" w:rsidP="00340008">
      <w:pPr>
        <w:pStyle w:val="Bullet"/>
        <w:rPr>
          <w:shd w:val="clear" w:color="auto" w:fill="FFFFFF"/>
        </w:rPr>
      </w:pPr>
      <w:r w:rsidRPr="00340008">
        <w:rPr>
          <w:sz w:val="24"/>
          <w:szCs w:val="24"/>
          <w:shd w:val="clear" w:color="auto" w:fill="FFFFFF"/>
        </w:rPr>
        <w:lastRenderedPageBreak/>
        <w:t>alerts to doctors in the community</w:t>
      </w:r>
    </w:p>
    <w:p w14:paraId="01096365" w14:textId="77777777" w:rsidR="00DB3EDE" w:rsidRPr="00C079F3" w:rsidRDefault="00DB3EDE" w:rsidP="00340008">
      <w:pPr>
        <w:pStyle w:val="Bullet"/>
        <w:rPr>
          <w:shd w:val="clear" w:color="auto" w:fill="FFFFFF"/>
        </w:rPr>
      </w:pPr>
      <w:r w:rsidRPr="00340008">
        <w:rPr>
          <w:sz w:val="24"/>
          <w:szCs w:val="24"/>
          <w:shd w:val="clear" w:color="auto" w:fill="FFFFFF"/>
        </w:rPr>
        <w:t>media alerts to the wider community</w:t>
      </w:r>
    </w:p>
    <w:p w14:paraId="6036D3FC" w14:textId="77777777" w:rsidR="00DB3EDE" w:rsidRPr="00C079F3" w:rsidRDefault="00DB3EDE" w:rsidP="00340008">
      <w:pPr>
        <w:pStyle w:val="Bullet"/>
        <w:rPr>
          <w:shd w:val="clear" w:color="auto" w:fill="FFFFFF"/>
        </w:rPr>
      </w:pPr>
      <w:r w:rsidRPr="00340008">
        <w:rPr>
          <w:sz w:val="24"/>
          <w:szCs w:val="24"/>
          <w:shd w:val="clear" w:color="auto" w:fill="FFFFFF"/>
        </w:rPr>
        <w:t>cocooning vaccination initiatives</w:t>
      </w:r>
    </w:p>
    <w:p w14:paraId="326F5087" w14:textId="77777777" w:rsidR="00DB3EDE" w:rsidRPr="00C079F3" w:rsidRDefault="00DB3EDE" w:rsidP="00340008">
      <w:pPr>
        <w:pStyle w:val="Bullet"/>
      </w:pPr>
      <w:r w:rsidRPr="00340008">
        <w:rPr>
          <w:sz w:val="24"/>
          <w:szCs w:val="24"/>
          <w:shd w:val="clear" w:color="auto" w:fill="FFFFFF"/>
        </w:rPr>
        <w:t>other measures as appropriate, including community-wide promotion of vaccination</w:t>
      </w:r>
      <w:r w:rsidRPr="00340008">
        <w:rPr>
          <w:sz w:val="24"/>
          <w:szCs w:val="24"/>
        </w:rPr>
        <w:t>.</w:t>
      </w:r>
    </w:p>
    <w:p w14:paraId="73711226" w14:textId="49F606DC" w:rsidR="00DB3EDE" w:rsidRPr="00EC3239" w:rsidRDefault="00DB3EDE" w:rsidP="00DB3EDE">
      <w:pPr>
        <w:spacing w:after="0" w:line="240" w:lineRule="auto"/>
        <w:rPr>
          <w:rFonts w:asciiTheme="minorHAnsi" w:hAnsiTheme="minorHAnsi" w:cstheme="minorHAnsi"/>
        </w:rPr>
      </w:pPr>
      <w:r w:rsidRPr="00EC3239">
        <w:rPr>
          <w:rFonts w:asciiTheme="minorHAnsi" w:hAnsiTheme="minorHAnsi" w:cstheme="minorHAnsi"/>
          <w:color w:val="222222"/>
          <w:shd w:val="clear" w:color="auto" w:fill="FFFFFF"/>
        </w:rPr>
        <w:t>If an outbreak occurs in a healthcare facility, an outbreak management team should be convened, including a senior facility manager, Public Health Unit staff if appropriate, an infection control practitioner and appropriate clinical staff.</w:t>
      </w:r>
    </w:p>
    <w:p w14:paraId="30E1E3C6" w14:textId="77777777" w:rsidR="00DC599B" w:rsidRDefault="00DC599B" w:rsidP="00DC599B">
      <w:pPr>
        <w:pStyle w:val="Heading1"/>
      </w:pPr>
      <w:bookmarkStart w:id="87" w:name="_Toc178682815"/>
      <w:bookmarkStart w:id="88" w:name="_Toc179874806"/>
      <w:r>
        <w:lastRenderedPageBreak/>
        <w:t>13. References</w:t>
      </w:r>
      <w:bookmarkEnd w:id="87"/>
      <w:bookmarkEnd w:id="88"/>
    </w:p>
    <w:p w14:paraId="64EBF307" w14:textId="77777777" w:rsidR="00DC599B" w:rsidRPr="00DC599B" w:rsidRDefault="00DC599B" w:rsidP="00DC599B">
      <w:pPr>
        <w:rPr>
          <w:rFonts w:asciiTheme="minorHAnsi" w:hAnsiTheme="minorHAnsi" w:cstheme="minorHAnsi"/>
          <w:sz w:val="22"/>
          <w:szCs w:val="22"/>
        </w:rPr>
      </w:pPr>
      <w:bookmarkStart w:id="89" w:name="1"/>
      <w:bookmarkEnd w:id="89"/>
      <w:r w:rsidRPr="00DC599B">
        <w:rPr>
          <w:rFonts w:asciiTheme="minorHAnsi" w:hAnsiTheme="minorHAnsi" w:cstheme="minorHAnsi"/>
          <w:color w:val="222222"/>
          <w:sz w:val="22"/>
          <w:szCs w:val="22"/>
          <w:shd w:val="clear" w:color="auto" w:fill="FFFFFF"/>
        </w:rPr>
        <w:t xml:space="preserve">1. </w:t>
      </w:r>
      <w:proofErr w:type="spellStart"/>
      <w:r w:rsidRPr="00DC599B">
        <w:rPr>
          <w:rFonts w:asciiTheme="minorHAnsi" w:hAnsiTheme="minorHAnsi" w:cstheme="minorHAnsi"/>
          <w:color w:val="222222"/>
          <w:sz w:val="22"/>
          <w:szCs w:val="22"/>
          <w:shd w:val="clear" w:color="auto" w:fill="FFFFFF"/>
        </w:rPr>
        <w:t>Centers</w:t>
      </w:r>
      <w:proofErr w:type="spellEnd"/>
      <w:r w:rsidRPr="00DC599B">
        <w:rPr>
          <w:rFonts w:asciiTheme="minorHAnsi" w:hAnsiTheme="minorHAnsi" w:cstheme="minorHAnsi"/>
          <w:color w:val="222222"/>
          <w:sz w:val="22"/>
          <w:szCs w:val="22"/>
          <w:shd w:val="clear" w:color="auto" w:fill="FFFFFF"/>
        </w:rPr>
        <w:t xml:space="preserve"> for Disease Control and Prevention. </w:t>
      </w:r>
      <w:r w:rsidRPr="00DC599B">
        <w:rPr>
          <w:rStyle w:val="Emphasis"/>
          <w:rFonts w:asciiTheme="minorHAnsi" w:hAnsiTheme="minorHAnsi" w:cstheme="minorHAnsi"/>
          <w:color w:val="222222"/>
          <w:sz w:val="22"/>
          <w:szCs w:val="22"/>
          <w:shd w:val="clear" w:color="auto" w:fill="FFFFFF"/>
        </w:rPr>
        <w:t>Epidemiology and Prevention of Vaccine-Preventable Diseases, The Pink Book</w:t>
      </w:r>
      <w:r w:rsidRPr="00DC599B">
        <w:rPr>
          <w:rFonts w:asciiTheme="minorHAnsi" w:hAnsiTheme="minorHAnsi" w:cstheme="minorHAnsi"/>
          <w:color w:val="222222"/>
          <w:sz w:val="22"/>
          <w:szCs w:val="22"/>
          <w:shd w:val="clear" w:color="auto" w:fill="FFFFFF"/>
        </w:rPr>
        <w:t xml:space="preserve">. 12th </w:t>
      </w:r>
      <w:proofErr w:type="spellStart"/>
      <w:r w:rsidRPr="00DC599B">
        <w:rPr>
          <w:rFonts w:asciiTheme="minorHAnsi" w:hAnsiTheme="minorHAnsi" w:cstheme="minorHAnsi"/>
          <w:color w:val="222222"/>
          <w:sz w:val="22"/>
          <w:szCs w:val="22"/>
          <w:shd w:val="clear" w:color="auto" w:fill="FFFFFF"/>
        </w:rPr>
        <w:t>edn</w:t>
      </w:r>
      <w:proofErr w:type="spellEnd"/>
      <w:r w:rsidRPr="00DC599B">
        <w:rPr>
          <w:rFonts w:asciiTheme="minorHAnsi" w:hAnsiTheme="minorHAnsi" w:cstheme="minorHAnsi"/>
          <w:color w:val="222222"/>
          <w:sz w:val="22"/>
          <w:szCs w:val="22"/>
          <w:shd w:val="clear" w:color="auto" w:fill="FFFFFF"/>
        </w:rPr>
        <w:t xml:space="preserve">: National </w:t>
      </w:r>
      <w:proofErr w:type="spellStart"/>
      <w:r w:rsidRPr="00DC599B">
        <w:rPr>
          <w:rFonts w:asciiTheme="minorHAnsi" w:hAnsiTheme="minorHAnsi" w:cstheme="minorHAnsi"/>
          <w:color w:val="222222"/>
          <w:sz w:val="22"/>
          <w:szCs w:val="22"/>
          <w:shd w:val="clear" w:color="auto" w:fill="FFFFFF"/>
        </w:rPr>
        <w:t>Center</w:t>
      </w:r>
      <w:proofErr w:type="spellEnd"/>
      <w:r w:rsidRPr="00DC599B">
        <w:rPr>
          <w:rFonts w:asciiTheme="minorHAnsi" w:hAnsiTheme="minorHAnsi" w:cstheme="minorHAnsi"/>
          <w:color w:val="222222"/>
          <w:sz w:val="22"/>
          <w:szCs w:val="22"/>
          <w:shd w:val="clear" w:color="auto" w:fill="FFFFFF"/>
        </w:rPr>
        <w:t xml:space="preserve"> for Immunization and Respiratory Diseases, </w:t>
      </w:r>
      <w:proofErr w:type="spellStart"/>
      <w:r w:rsidRPr="00DC599B">
        <w:rPr>
          <w:rFonts w:asciiTheme="minorHAnsi" w:hAnsiTheme="minorHAnsi" w:cstheme="minorHAnsi"/>
          <w:color w:val="222222"/>
          <w:sz w:val="22"/>
          <w:szCs w:val="22"/>
          <w:shd w:val="clear" w:color="auto" w:fill="FFFFFF"/>
        </w:rPr>
        <w:t>Centers</w:t>
      </w:r>
      <w:proofErr w:type="spellEnd"/>
      <w:r w:rsidRPr="00DC599B">
        <w:rPr>
          <w:rFonts w:asciiTheme="minorHAnsi" w:hAnsiTheme="minorHAnsi" w:cstheme="minorHAnsi"/>
          <w:color w:val="222222"/>
          <w:sz w:val="22"/>
          <w:szCs w:val="22"/>
          <w:shd w:val="clear" w:color="auto" w:fill="FFFFFF"/>
        </w:rPr>
        <w:t xml:space="preserve"> for Disease Control and Prevention; April 2011.</w:t>
      </w:r>
      <w:r w:rsidRPr="00DC599B">
        <w:rPr>
          <w:rFonts w:asciiTheme="minorHAnsi" w:hAnsiTheme="minorHAnsi" w:cstheme="minorHAnsi"/>
          <w:color w:val="222222"/>
          <w:sz w:val="22"/>
          <w:szCs w:val="22"/>
        </w:rPr>
        <w:br/>
      </w:r>
      <w:bookmarkStart w:id="90" w:name="2"/>
      <w:bookmarkEnd w:id="90"/>
      <w:r w:rsidRPr="00DC599B">
        <w:rPr>
          <w:rFonts w:asciiTheme="minorHAnsi" w:hAnsiTheme="minorHAnsi" w:cstheme="minorHAnsi"/>
          <w:color w:val="222222"/>
          <w:sz w:val="22"/>
          <w:szCs w:val="22"/>
          <w:shd w:val="clear" w:color="auto" w:fill="FFFFFF"/>
        </w:rPr>
        <w:t xml:space="preserve">2. </w:t>
      </w:r>
      <w:proofErr w:type="spellStart"/>
      <w:r w:rsidRPr="00DC599B">
        <w:rPr>
          <w:rFonts w:asciiTheme="minorHAnsi" w:hAnsiTheme="minorHAnsi" w:cstheme="minorHAnsi"/>
          <w:color w:val="222222"/>
          <w:sz w:val="22"/>
          <w:szCs w:val="22"/>
          <w:shd w:val="clear" w:color="auto" w:fill="FFFFFF"/>
        </w:rPr>
        <w:t>Heymann</w:t>
      </w:r>
      <w:proofErr w:type="spellEnd"/>
      <w:r w:rsidRPr="00DC599B">
        <w:rPr>
          <w:rFonts w:asciiTheme="minorHAnsi" w:hAnsiTheme="minorHAnsi" w:cstheme="minorHAnsi"/>
          <w:color w:val="222222"/>
          <w:sz w:val="22"/>
          <w:szCs w:val="22"/>
          <w:shd w:val="clear" w:color="auto" w:fill="FFFFFF"/>
        </w:rPr>
        <w:t xml:space="preserve"> DL, editor. </w:t>
      </w:r>
      <w:r w:rsidRPr="00DC599B">
        <w:rPr>
          <w:rStyle w:val="Emphasis"/>
          <w:rFonts w:asciiTheme="minorHAnsi" w:hAnsiTheme="minorHAnsi" w:cstheme="minorHAnsi"/>
          <w:color w:val="222222"/>
          <w:sz w:val="22"/>
          <w:szCs w:val="22"/>
          <w:shd w:val="clear" w:color="auto" w:fill="FFFFFF"/>
        </w:rPr>
        <w:t>Control of communicable diseases manual</w:t>
      </w:r>
      <w:r w:rsidRPr="00DC599B">
        <w:rPr>
          <w:rFonts w:asciiTheme="minorHAnsi" w:hAnsiTheme="minorHAnsi" w:cstheme="minorHAnsi"/>
          <w:color w:val="222222"/>
          <w:sz w:val="22"/>
          <w:szCs w:val="22"/>
          <w:shd w:val="clear" w:color="auto" w:fill="FFFFFF"/>
        </w:rPr>
        <w:t xml:space="preserve">. 19th </w:t>
      </w:r>
      <w:proofErr w:type="spellStart"/>
      <w:r w:rsidRPr="00DC599B">
        <w:rPr>
          <w:rFonts w:asciiTheme="minorHAnsi" w:hAnsiTheme="minorHAnsi" w:cstheme="minorHAnsi"/>
          <w:color w:val="222222"/>
          <w:sz w:val="22"/>
          <w:szCs w:val="22"/>
          <w:shd w:val="clear" w:color="auto" w:fill="FFFFFF"/>
        </w:rPr>
        <w:t>edn</w:t>
      </w:r>
      <w:proofErr w:type="spellEnd"/>
      <w:r w:rsidRPr="00DC599B">
        <w:rPr>
          <w:rFonts w:asciiTheme="minorHAnsi" w:hAnsiTheme="minorHAnsi" w:cstheme="minorHAnsi"/>
          <w:color w:val="222222"/>
          <w:sz w:val="22"/>
          <w:szCs w:val="22"/>
          <w:shd w:val="clear" w:color="auto" w:fill="FFFFFF"/>
        </w:rPr>
        <w:t>. Baltimore: United Book Press; 2008.</w:t>
      </w:r>
      <w:r w:rsidRPr="00DC599B">
        <w:rPr>
          <w:rFonts w:asciiTheme="minorHAnsi" w:hAnsiTheme="minorHAnsi" w:cstheme="minorHAnsi"/>
          <w:color w:val="222222"/>
          <w:sz w:val="22"/>
          <w:szCs w:val="22"/>
        </w:rPr>
        <w:br/>
      </w:r>
      <w:bookmarkStart w:id="91" w:name="3"/>
      <w:bookmarkEnd w:id="91"/>
      <w:r w:rsidRPr="00DC599B">
        <w:rPr>
          <w:rFonts w:asciiTheme="minorHAnsi" w:hAnsiTheme="minorHAnsi" w:cstheme="minorHAnsi"/>
          <w:color w:val="222222"/>
          <w:sz w:val="22"/>
          <w:szCs w:val="22"/>
          <w:shd w:val="clear" w:color="auto" w:fill="FFFFFF"/>
        </w:rPr>
        <w:t xml:space="preserve">3. </w:t>
      </w:r>
      <w:proofErr w:type="spellStart"/>
      <w:r w:rsidRPr="00DC599B">
        <w:rPr>
          <w:rFonts w:asciiTheme="minorHAnsi" w:hAnsiTheme="minorHAnsi" w:cstheme="minorHAnsi"/>
          <w:color w:val="222222"/>
          <w:sz w:val="22"/>
          <w:szCs w:val="22"/>
          <w:shd w:val="clear" w:color="auto" w:fill="FFFFFF"/>
        </w:rPr>
        <w:t>Warfel</w:t>
      </w:r>
      <w:proofErr w:type="spellEnd"/>
      <w:r w:rsidRPr="00DC599B">
        <w:rPr>
          <w:rFonts w:asciiTheme="minorHAnsi" w:hAnsiTheme="minorHAnsi" w:cstheme="minorHAnsi"/>
          <w:color w:val="222222"/>
          <w:sz w:val="22"/>
          <w:szCs w:val="22"/>
          <w:shd w:val="clear" w:color="auto" w:fill="FFFFFF"/>
        </w:rPr>
        <w:t xml:space="preserve"> JM, </w:t>
      </w:r>
      <w:proofErr w:type="spellStart"/>
      <w:r w:rsidRPr="00DC599B">
        <w:rPr>
          <w:rFonts w:asciiTheme="minorHAnsi" w:hAnsiTheme="minorHAnsi" w:cstheme="minorHAnsi"/>
          <w:color w:val="222222"/>
          <w:sz w:val="22"/>
          <w:szCs w:val="22"/>
          <w:shd w:val="clear" w:color="auto" w:fill="FFFFFF"/>
        </w:rPr>
        <w:t>Beren</w:t>
      </w:r>
      <w:proofErr w:type="spellEnd"/>
      <w:r w:rsidRPr="00DC599B">
        <w:rPr>
          <w:rFonts w:asciiTheme="minorHAnsi" w:hAnsiTheme="minorHAnsi" w:cstheme="minorHAnsi"/>
          <w:color w:val="222222"/>
          <w:sz w:val="22"/>
          <w:szCs w:val="22"/>
          <w:shd w:val="clear" w:color="auto" w:fill="FFFFFF"/>
        </w:rPr>
        <w:t xml:space="preserve"> J, Merkel TJ. Airborne transmission of Bordetella pertussis. </w:t>
      </w:r>
      <w:r w:rsidRPr="00DC599B">
        <w:rPr>
          <w:rStyle w:val="Emphasis"/>
          <w:rFonts w:asciiTheme="minorHAnsi" w:hAnsiTheme="minorHAnsi" w:cstheme="minorHAnsi"/>
          <w:color w:val="222222"/>
          <w:sz w:val="22"/>
          <w:szCs w:val="22"/>
          <w:shd w:val="clear" w:color="auto" w:fill="FFFFFF"/>
        </w:rPr>
        <w:t>J Infect Dis</w:t>
      </w:r>
      <w:r w:rsidRPr="00DC599B">
        <w:rPr>
          <w:rFonts w:asciiTheme="minorHAnsi" w:hAnsiTheme="minorHAnsi" w:cstheme="minorHAnsi"/>
          <w:color w:val="222222"/>
          <w:sz w:val="22"/>
          <w:szCs w:val="22"/>
          <w:shd w:val="clear" w:color="auto" w:fill="FFFFFF"/>
        </w:rPr>
        <w:t> 2012;206(6):902-906.</w:t>
      </w:r>
      <w:r w:rsidRPr="00DC599B">
        <w:rPr>
          <w:rFonts w:asciiTheme="minorHAnsi" w:hAnsiTheme="minorHAnsi" w:cstheme="minorHAnsi"/>
          <w:color w:val="222222"/>
          <w:sz w:val="22"/>
          <w:szCs w:val="22"/>
        </w:rPr>
        <w:br/>
      </w:r>
      <w:bookmarkStart w:id="92" w:name="4"/>
      <w:bookmarkEnd w:id="92"/>
      <w:r w:rsidRPr="00DC599B">
        <w:rPr>
          <w:rFonts w:asciiTheme="minorHAnsi" w:hAnsiTheme="minorHAnsi" w:cstheme="minorHAnsi"/>
          <w:color w:val="222222"/>
          <w:sz w:val="22"/>
          <w:szCs w:val="22"/>
          <w:shd w:val="clear" w:color="auto" w:fill="FFFFFF"/>
        </w:rPr>
        <w:t>4. Waters V, Halperin S. </w:t>
      </w:r>
      <w:r w:rsidRPr="00DC599B">
        <w:rPr>
          <w:rStyle w:val="Emphasis"/>
          <w:rFonts w:asciiTheme="minorHAnsi" w:hAnsiTheme="minorHAnsi" w:cstheme="minorHAnsi"/>
          <w:color w:val="222222"/>
          <w:sz w:val="22"/>
          <w:szCs w:val="22"/>
          <w:shd w:val="clear" w:color="auto" w:fill="FFFFFF"/>
        </w:rPr>
        <w:t>Bordetella pertussis</w:t>
      </w:r>
      <w:r w:rsidRPr="00DC599B">
        <w:rPr>
          <w:rFonts w:asciiTheme="minorHAnsi" w:hAnsiTheme="minorHAnsi" w:cstheme="minorHAnsi"/>
          <w:color w:val="222222"/>
          <w:sz w:val="22"/>
          <w:szCs w:val="22"/>
          <w:shd w:val="clear" w:color="auto" w:fill="FFFFFF"/>
        </w:rPr>
        <w:t>. In: Mandell GL, Bennett JE, Dolin R, editors. </w:t>
      </w:r>
      <w:r w:rsidRPr="00DC599B">
        <w:rPr>
          <w:rStyle w:val="Emphasis"/>
          <w:rFonts w:asciiTheme="minorHAnsi" w:hAnsiTheme="minorHAnsi" w:cstheme="minorHAnsi"/>
          <w:color w:val="222222"/>
          <w:sz w:val="22"/>
          <w:szCs w:val="22"/>
          <w:shd w:val="clear" w:color="auto" w:fill="FFFFFF"/>
        </w:rPr>
        <w:t>Principles and practice of infectious diseases</w:t>
      </w:r>
      <w:r w:rsidRPr="00DC599B">
        <w:rPr>
          <w:rFonts w:asciiTheme="minorHAnsi" w:hAnsiTheme="minorHAnsi" w:cstheme="minorHAnsi"/>
          <w:color w:val="222222"/>
          <w:sz w:val="22"/>
          <w:szCs w:val="22"/>
          <w:shd w:val="clear" w:color="auto" w:fill="FFFFFF"/>
        </w:rPr>
        <w:t xml:space="preserve">. 7th </w:t>
      </w:r>
      <w:proofErr w:type="spellStart"/>
      <w:r w:rsidRPr="00DC599B">
        <w:rPr>
          <w:rFonts w:asciiTheme="minorHAnsi" w:hAnsiTheme="minorHAnsi" w:cstheme="minorHAnsi"/>
          <w:color w:val="222222"/>
          <w:sz w:val="22"/>
          <w:szCs w:val="22"/>
          <w:shd w:val="clear" w:color="auto" w:fill="FFFFFF"/>
        </w:rPr>
        <w:t>edn</w:t>
      </w:r>
      <w:proofErr w:type="spellEnd"/>
      <w:r w:rsidRPr="00DC599B">
        <w:rPr>
          <w:rFonts w:asciiTheme="minorHAnsi" w:hAnsiTheme="minorHAnsi" w:cstheme="minorHAnsi"/>
          <w:color w:val="222222"/>
          <w:sz w:val="22"/>
          <w:szCs w:val="22"/>
          <w:shd w:val="clear" w:color="auto" w:fill="FFFFFF"/>
        </w:rPr>
        <w:t>. Philadelphia: Churchill Livingstone; 2010.</w:t>
      </w:r>
      <w:r w:rsidRPr="00DC599B">
        <w:rPr>
          <w:rFonts w:asciiTheme="minorHAnsi" w:hAnsiTheme="minorHAnsi" w:cstheme="minorHAnsi"/>
          <w:color w:val="222222"/>
          <w:sz w:val="22"/>
          <w:szCs w:val="22"/>
        </w:rPr>
        <w:br/>
      </w:r>
      <w:bookmarkStart w:id="93" w:name="5"/>
      <w:bookmarkEnd w:id="93"/>
      <w:r w:rsidRPr="00DC599B">
        <w:rPr>
          <w:rFonts w:asciiTheme="minorHAnsi" w:hAnsiTheme="minorHAnsi" w:cstheme="minorHAnsi"/>
          <w:color w:val="222222"/>
          <w:sz w:val="22"/>
          <w:szCs w:val="22"/>
          <w:shd w:val="clear" w:color="auto" w:fill="FFFFFF"/>
        </w:rPr>
        <w:t xml:space="preserve">5. NNDSS Annual Report Writing Group, Sloan-Gardner T, </w:t>
      </w:r>
      <w:proofErr w:type="spellStart"/>
      <w:r w:rsidRPr="00DC599B">
        <w:rPr>
          <w:rFonts w:asciiTheme="minorHAnsi" w:hAnsiTheme="minorHAnsi" w:cstheme="minorHAnsi"/>
          <w:color w:val="222222"/>
          <w:sz w:val="22"/>
          <w:szCs w:val="22"/>
          <w:shd w:val="clear" w:color="auto" w:fill="FFFFFF"/>
        </w:rPr>
        <w:t>Stirzaker</w:t>
      </w:r>
      <w:proofErr w:type="spellEnd"/>
      <w:r w:rsidRPr="00DC599B">
        <w:rPr>
          <w:rFonts w:asciiTheme="minorHAnsi" w:hAnsiTheme="minorHAnsi" w:cstheme="minorHAnsi"/>
          <w:color w:val="222222"/>
          <w:sz w:val="22"/>
          <w:szCs w:val="22"/>
          <w:shd w:val="clear" w:color="auto" w:fill="FFFFFF"/>
        </w:rPr>
        <w:t xml:space="preserve"> S, </w:t>
      </w:r>
      <w:proofErr w:type="spellStart"/>
      <w:r w:rsidRPr="00DC599B">
        <w:rPr>
          <w:rFonts w:asciiTheme="minorHAnsi" w:hAnsiTheme="minorHAnsi" w:cstheme="minorHAnsi"/>
          <w:color w:val="222222"/>
          <w:sz w:val="22"/>
          <w:szCs w:val="22"/>
          <w:shd w:val="clear" w:color="auto" w:fill="FFFFFF"/>
        </w:rPr>
        <w:t>Knuckey</w:t>
      </w:r>
      <w:proofErr w:type="spellEnd"/>
      <w:r w:rsidRPr="00DC599B">
        <w:rPr>
          <w:rFonts w:asciiTheme="minorHAnsi" w:hAnsiTheme="minorHAnsi" w:cstheme="minorHAnsi"/>
          <w:color w:val="222222"/>
          <w:sz w:val="22"/>
          <w:szCs w:val="22"/>
          <w:shd w:val="clear" w:color="auto" w:fill="FFFFFF"/>
        </w:rPr>
        <w:t xml:space="preserve"> D, Pennington K, </w:t>
      </w:r>
      <w:proofErr w:type="spellStart"/>
      <w:r w:rsidRPr="00DC599B">
        <w:rPr>
          <w:rFonts w:asciiTheme="minorHAnsi" w:hAnsiTheme="minorHAnsi" w:cstheme="minorHAnsi"/>
          <w:color w:val="222222"/>
          <w:sz w:val="22"/>
          <w:szCs w:val="22"/>
          <w:shd w:val="clear" w:color="auto" w:fill="FFFFFF"/>
        </w:rPr>
        <w:t>Knope</w:t>
      </w:r>
      <w:proofErr w:type="spellEnd"/>
      <w:r w:rsidRPr="00DC599B">
        <w:rPr>
          <w:rFonts w:asciiTheme="minorHAnsi" w:hAnsiTheme="minorHAnsi" w:cstheme="minorHAnsi"/>
          <w:color w:val="222222"/>
          <w:sz w:val="22"/>
          <w:szCs w:val="22"/>
          <w:shd w:val="clear" w:color="auto" w:fill="FFFFFF"/>
        </w:rPr>
        <w:t xml:space="preserve"> K, et al. Australia's notifiable disease status, 2009: annual report of the National Notifiable Diseases Surveillance System. </w:t>
      </w:r>
      <w:proofErr w:type="spellStart"/>
      <w:r w:rsidRPr="00DC599B">
        <w:rPr>
          <w:rStyle w:val="Emphasis"/>
          <w:rFonts w:asciiTheme="minorHAnsi" w:hAnsiTheme="minorHAnsi" w:cstheme="minorHAnsi"/>
          <w:color w:val="222222"/>
          <w:sz w:val="22"/>
          <w:szCs w:val="22"/>
          <w:shd w:val="clear" w:color="auto" w:fill="FFFFFF"/>
        </w:rPr>
        <w:t>Commun</w:t>
      </w:r>
      <w:proofErr w:type="spellEnd"/>
      <w:r w:rsidRPr="00DC599B">
        <w:rPr>
          <w:rStyle w:val="Emphasis"/>
          <w:rFonts w:asciiTheme="minorHAnsi" w:hAnsiTheme="minorHAnsi" w:cstheme="minorHAnsi"/>
          <w:color w:val="222222"/>
          <w:sz w:val="22"/>
          <w:szCs w:val="22"/>
          <w:shd w:val="clear" w:color="auto" w:fill="FFFFFF"/>
        </w:rPr>
        <w:t xml:space="preserve"> Dis </w:t>
      </w:r>
      <w:proofErr w:type="spellStart"/>
      <w:r w:rsidRPr="00DC599B">
        <w:rPr>
          <w:rStyle w:val="Emphasis"/>
          <w:rFonts w:asciiTheme="minorHAnsi" w:hAnsiTheme="minorHAnsi" w:cstheme="minorHAnsi"/>
          <w:color w:val="222222"/>
          <w:sz w:val="22"/>
          <w:szCs w:val="22"/>
          <w:shd w:val="clear" w:color="auto" w:fill="FFFFFF"/>
        </w:rPr>
        <w:t>Intell</w:t>
      </w:r>
      <w:proofErr w:type="spellEnd"/>
      <w:r w:rsidRPr="00DC599B">
        <w:rPr>
          <w:rStyle w:val="Emphasis"/>
          <w:rFonts w:asciiTheme="minorHAnsi" w:hAnsiTheme="minorHAnsi" w:cstheme="minorHAnsi"/>
          <w:color w:val="222222"/>
          <w:sz w:val="22"/>
          <w:szCs w:val="22"/>
          <w:shd w:val="clear" w:color="auto" w:fill="FFFFFF"/>
        </w:rPr>
        <w:t> </w:t>
      </w:r>
      <w:r w:rsidRPr="00DC599B">
        <w:rPr>
          <w:rFonts w:asciiTheme="minorHAnsi" w:hAnsiTheme="minorHAnsi" w:cstheme="minorHAnsi"/>
          <w:color w:val="222222"/>
          <w:sz w:val="22"/>
          <w:szCs w:val="22"/>
          <w:shd w:val="clear" w:color="auto" w:fill="FFFFFF"/>
        </w:rPr>
        <w:t>2011;35(2):61-131.</w:t>
      </w:r>
      <w:r w:rsidRPr="00DC599B">
        <w:rPr>
          <w:rFonts w:asciiTheme="minorHAnsi" w:hAnsiTheme="minorHAnsi" w:cstheme="minorHAnsi"/>
          <w:color w:val="222222"/>
          <w:sz w:val="22"/>
          <w:szCs w:val="22"/>
        </w:rPr>
        <w:br/>
      </w:r>
      <w:bookmarkStart w:id="94" w:name="6"/>
      <w:bookmarkEnd w:id="94"/>
      <w:r w:rsidRPr="00DC599B">
        <w:rPr>
          <w:rFonts w:asciiTheme="minorHAnsi" w:hAnsiTheme="minorHAnsi" w:cstheme="minorHAnsi"/>
          <w:color w:val="222222"/>
          <w:sz w:val="22"/>
          <w:szCs w:val="22"/>
          <w:shd w:val="clear" w:color="auto" w:fill="FFFFFF"/>
        </w:rPr>
        <w:t>6. NNDSS Annual Report Writing Group. Australia's notifiable disease status, 2010: annual report of the National Notifiable Diseases Surveillance System. In: </w:t>
      </w:r>
      <w:r w:rsidRPr="00DC599B">
        <w:rPr>
          <w:rStyle w:val="Emphasis"/>
          <w:rFonts w:asciiTheme="minorHAnsi" w:hAnsiTheme="minorHAnsi" w:cstheme="minorHAnsi"/>
          <w:color w:val="222222"/>
          <w:sz w:val="22"/>
          <w:szCs w:val="22"/>
          <w:shd w:val="clear" w:color="auto" w:fill="FFFFFF"/>
        </w:rPr>
        <w:t>unpublished data</w:t>
      </w:r>
      <w:r w:rsidRPr="00DC599B">
        <w:rPr>
          <w:rFonts w:asciiTheme="minorHAnsi" w:hAnsiTheme="minorHAnsi" w:cstheme="minorHAnsi"/>
          <w:color w:val="222222"/>
          <w:sz w:val="22"/>
          <w:szCs w:val="22"/>
          <w:shd w:val="clear" w:color="auto" w:fill="FFFFFF"/>
        </w:rPr>
        <w:t>.</w:t>
      </w:r>
      <w:r w:rsidRPr="00DC599B">
        <w:rPr>
          <w:rFonts w:asciiTheme="minorHAnsi" w:hAnsiTheme="minorHAnsi" w:cstheme="minorHAnsi"/>
          <w:color w:val="222222"/>
          <w:sz w:val="22"/>
          <w:szCs w:val="22"/>
        </w:rPr>
        <w:br/>
      </w:r>
      <w:bookmarkStart w:id="95" w:name="7"/>
      <w:bookmarkEnd w:id="95"/>
      <w:r w:rsidRPr="00DC599B">
        <w:rPr>
          <w:rFonts w:asciiTheme="minorHAnsi" w:hAnsiTheme="minorHAnsi" w:cstheme="minorHAnsi"/>
          <w:color w:val="222222"/>
          <w:sz w:val="22"/>
          <w:szCs w:val="22"/>
          <w:shd w:val="clear" w:color="auto" w:fill="FFFFFF"/>
        </w:rPr>
        <w:t>7. </w:t>
      </w:r>
      <w:hyperlink r:id="rId29" w:history="1">
        <w:r w:rsidRPr="00DC599B">
          <w:rPr>
            <w:rStyle w:val="Hyperlink"/>
            <w:rFonts w:asciiTheme="minorHAnsi" w:hAnsiTheme="minorHAnsi" w:cstheme="minorHAnsi"/>
            <w:color w:val="1157AD"/>
            <w:sz w:val="22"/>
            <w:szCs w:val="22"/>
            <w:shd w:val="clear" w:color="auto" w:fill="FFFFFF"/>
          </w:rPr>
          <w:t>World Health Organization. Pertussis</w:t>
        </w:r>
      </w:hyperlink>
      <w:r w:rsidRPr="00DC599B">
        <w:rPr>
          <w:rFonts w:asciiTheme="minorHAnsi" w:hAnsiTheme="minorHAnsi" w:cstheme="minorHAnsi"/>
          <w:color w:val="222222"/>
          <w:sz w:val="22"/>
          <w:szCs w:val="22"/>
          <w:shd w:val="clear" w:color="auto" w:fill="FFFFFF"/>
        </w:rPr>
        <w:t>. 2010. Accessed on 16 Mar.</w:t>
      </w:r>
      <w:r w:rsidRPr="00DC599B">
        <w:rPr>
          <w:rFonts w:asciiTheme="minorHAnsi" w:hAnsiTheme="minorHAnsi" w:cstheme="minorHAnsi"/>
          <w:color w:val="222222"/>
          <w:sz w:val="22"/>
          <w:szCs w:val="22"/>
        </w:rPr>
        <w:br/>
      </w:r>
      <w:bookmarkStart w:id="96" w:name="8"/>
      <w:bookmarkEnd w:id="96"/>
      <w:r w:rsidRPr="00DC599B">
        <w:rPr>
          <w:rFonts w:asciiTheme="minorHAnsi" w:hAnsiTheme="minorHAnsi" w:cstheme="minorHAnsi"/>
          <w:color w:val="222222"/>
          <w:sz w:val="22"/>
          <w:szCs w:val="22"/>
          <w:shd w:val="clear" w:color="auto" w:fill="FFFFFF"/>
        </w:rPr>
        <w:t xml:space="preserve">8. National Centre for Immunisation Research and Surveillance of Vaccine Preventable Diseases. Vaccine Preventable </w:t>
      </w:r>
      <w:proofErr w:type="spellStart"/>
      <w:r w:rsidRPr="00DC599B">
        <w:rPr>
          <w:rFonts w:asciiTheme="minorHAnsi" w:hAnsiTheme="minorHAnsi" w:cstheme="minorHAnsi"/>
          <w:color w:val="222222"/>
          <w:sz w:val="22"/>
          <w:szCs w:val="22"/>
          <w:shd w:val="clear" w:color="auto" w:fill="FFFFFF"/>
        </w:rPr>
        <w:t>Diseass</w:t>
      </w:r>
      <w:proofErr w:type="spellEnd"/>
      <w:r w:rsidRPr="00DC599B">
        <w:rPr>
          <w:rFonts w:asciiTheme="minorHAnsi" w:hAnsiTheme="minorHAnsi" w:cstheme="minorHAnsi"/>
          <w:color w:val="222222"/>
          <w:sz w:val="22"/>
          <w:szCs w:val="22"/>
          <w:shd w:val="clear" w:color="auto" w:fill="FFFFFF"/>
        </w:rPr>
        <w:t xml:space="preserve"> in Australia, 2005 to 2007. </w:t>
      </w:r>
      <w:proofErr w:type="spellStart"/>
      <w:r w:rsidRPr="00DC599B">
        <w:rPr>
          <w:rStyle w:val="Emphasis"/>
          <w:rFonts w:asciiTheme="minorHAnsi" w:hAnsiTheme="minorHAnsi" w:cstheme="minorHAnsi"/>
          <w:color w:val="222222"/>
          <w:sz w:val="22"/>
          <w:szCs w:val="22"/>
          <w:shd w:val="clear" w:color="auto" w:fill="FFFFFF"/>
        </w:rPr>
        <w:t>Commun</w:t>
      </w:r>
      <w:proofErr w:type="spellEnd"/>
      <w:r w:rsidRPr="00DC599B">
        <w:rPr>
          <w:rStyle w:val="Emphasis"/>
          <w:rFonts w:asciiTheme="minorHAnsi" w:hAnsiTheme="minorHAnsi" w:cstheme="minorHAnsi"/>
          <w:color w:val="222222"/>
          <w:sz w:val="22"/>
          <w:szCs w:val="22"/>
          <w:shd w:val="clear" w:color="auto" w:fill="FFFFFF"/>
        </w:rPr>
        <w:t xml:space="preserve"> Dis </w:t>
      </w:r>
      <w:proofErr w:type="spellStart"/>
      <w:r w:rsidRPr="00DC599B">
        <w:rPr>
          <w:rStyle w:val="Emphasis"/>
          <w:rFonts w:asciiTheme="minorHAnsi" w:hAnsiTheme="minorHAnsi" w:cstheme="minorHAnsi"/>
          <w:color w:val="222222"/>
          <w:sz w:val="22"/>
          <w:szCs w:val="22"/>
          <w:shd w:val="clear" w:color="auto" w:fill="FFFFFF"/>
        </w:rPr>
        <w:t>Intell</w:t>
      </w:r>
      <w:proofErr w:type="spellEnd"/>
      <w:r w:rsidRPr="00DC599B">
        <w:rPr>
          <w:rStyle w:val="Emphasis"/>
          <w:rFonts w:asciiTheme="minorHAnsi" w:hAnsiTheme="minorHAnsi" w:cstheme="minorHAnsi"/>
          <w:color w:val="222222"/>
          <w:sz w:val="22"/>
          <w:szCs w:val="22"/>
          <w:shd w:val="clear" w:color="auto" w:fill="FFFFFF"/>
        </w:rPr>
        <w:t> </w:t>
      </w:r>
      <w:r w:rsidRPr="00DC599B">
        <w:rPr>
          <w:rFonts w:asciiTheme="minorHAnsi" w:hAnsiTheme="minorHAnsi" w:cstheme="minorHAnsi"/>
          <w:color w:val="222222"/>
          <w:sz w:val="22"/>
          <w:szCs w:val="22"/>
          <w:shd w:val="clear" w:color="auto" w:fill="FFFFFF"/>
        </w:rPr>
        <w:t>2010;34(</w:t>
      </w:r>
      <w:proofErr w:type="gramStart"/>
      <w:r w:rsidRPr="00DC599B">
        <w:rPr>
          <w:rFonts w:asciiTheme="minorHAnsi" w:hAnsiTheme="minorHAnsi" w:cstheme="minorHAnsi"/>
          <w:color w:val="222222"/>
          <w:sz w:val="22"/>
          <w:szCs w:val="22"/>
          <w:shd w:val="clear" w:color="auto" w:fill="FFFFFF"/>
        </w:rPr>
        <w:t>Suppl ):S</w:t>
      </w:r>
      <w:proofErr w:type="gramEnd"/>
      <w:r w:rsidRPr="00DC599B">
        <w:rPr>
          <w:rFonts w:asciiTheme="minorHAnsi" w:hAnsiTheme="minorHAnsi" w:cstheme="minorHAnsi"/>
          <w:color w:val="222222"/>
          <w:sz w:val="22"/>
          <w:szCs w:val="22"/>
          <w:shd w:val="clear" w:color="auto" w:fill="FFFFFF"/>
        </w:rPr>
        <w:t>1-S167.</w:t>
      </w:r>
      <w:r w:rsidRPr="00DC599B">
        <w:rPr>
          <w:rFonts w:asciiTheme="minorHAnsi" w:hAnsiTheme="minorHAnsi" w:cstheme="minorHAnsi"/>
          <w:color w:val="222222"/>
          <w:sz w:val="22"/>
          <w:szCs w:val="22"/>
        </w:rPr>
        <w:br/>
      </w:r>
      <w:bookmarkStart w:id="97" w:name="9"/>
      <w:bookmarkEnd w:id="97"/>
      <w:r w:rsidRPr="00DC599B">
        <w:rPr>
          <w:rFonts w:asciiTheme="minorHAnsi" w:hAnsiTheme="minorHAnsi" w:cstheme="minorHAnsi"/>
          <w:color w:val="222222"/>
          <w:sz w:val="22"/>
          <w:szCs w:val="22"/>
          <w:shd w:val="clear" w:color="auto" w:fill="FFFFFF"/>
        </w:rPr>
        <w:t>9. Australian Technical Advisory Group on Immunisation Australian Government Department of Health and Ageing. ATAGI Bulletin 41st Meeting: 15-16 October 2009. In. Canberra; 2009.</w:t>
      </w:r>
      <w:r w:rsidRPr="00DC599B">
        <w:rPr>
          <w:rFonts w:asciiTheme="minorHAnsi" w:hAnsiTheme="minorHAnsi" w:cstheme="minorHAnsi"/>
          <w:color w:val="222222"/>
          <w:sz w:val="22"/>
          <w:szCs w:val="22"/>
        </w:rPr>
        <w:br/>
      </w:r>
      <w:bookmarkStart w:id="98" w:name="10"/>
      <w:bookmarkEnd w:id="98"/>
      <w:r w:rsidRPr="00DC599B">
        <w:rPr>
          <w:rFonts w:asciiTheme="minorHAnsi" w:hAnsiTheme="minorHAnsi" w:cstheme="minorHAnsi"/>
          <w:color w:val="222222"/>
          <w:sz w:val="22"/>
          <w:szCs w:val="22"/>
          <w:shd w:val="clear" w:color="auto" w:fill="FFFFFF"/>
        </w:rPr>
        <w:t>10. Australian Technical Advisory Group on Immunisation (ATAGI). Australian Immunisation Handbook, Australian Government Department of Health and Aged Care, Canberra; 2022, immunisationhandbook.health.gov.au. Accessed 26 July 2024.</w:t>
      </w:r>
      <w:r w:rsidRPr="00DC599B">
        <w:rPr>
          <w:rFonts w:asciiTheme="minorHAnsi" w:hAnsiTheme="minorHAnsi" w:cstheme="minorHAnsi"/>
          <w:color w:val="222222"/>
          <w:sz w:val="22"/>
          <w:szCs w:val="22"/>
        </w:rPr>
        <w:br/>
      </w:r>
      <w:bookmarkStart w:id="99" w:name="11"/>
      <w:bookmarkEnd w:id="99"/>
      <w:r w:rsidRPr="00DC599B">
        <w:rPr>
          <w:rFonts w:asciiTheme="minorHAnsi" w:hAnsiTheme="minorHAnsi" w:cstheme="minorHAnsi"/>
          <w:color w:val="222222"/>
          <w:sz w:val="22"/>
          <w:szCs w:val="22"/>
          <w:shd w:val="clear" w:color="auto" w:fill="FFFFFF"/>
        </w:rPr>
        <w:t xml:space="preserve">11. </w:t>
      </w:r>
      <w:proofErr w:type="spellStart"/>
      <w:r w:rsidRPr="00DC599B">
        <w:rPr>
          <w:rFonts w:asciiTheme="minorHAnsi" w:hAnsiTheme="minorHAnsi" w:cstheme="minorHAnsi"/>
          <w:color w:val="222222"/>
          <w:sz w:val="22"/>
          <w:szCs w:val="22"/>
          <w:shd w:val="clear" w:color="auto" w:fill="FFFFFF"/>
        </w:rPr>
        <w:t>Wendelboe</w:t>
      </w:r>
      <w:proofErr w:type="spellEnd"/>
      <w:r w:rsidRPr="00DC599B">
        <w:rPr>
          <w:rFonts w:asciiTheme="minorHAnsi" w:hAnsiTheme="minorHAnsi" w:cstheme="minorHAnsi"/>
          <w:color w:val="222222"/>
          <w:sz w:val="22"/>
          <w:szCs w:val="22"/>
          <w:shd w:val="clear" w:color="auto" w:fill="FFFFFF"/>
        </w:rPr>
        <w:t xml:space="preserve"> AM, Van Rie A, Salmaso S, Englund JA. Duration of immunity against pertussis after natural infection or vaccination. </w:t>
      </w:r>
      <w:proofErr w:type="spellStart"/>
      <w:r w:rsidRPr="00DC599B">
        <w:rPr>
          <w:rStyle w:val="Emphasis"/>
          <w:rFonts w:asciiTheme="minorHAnsi" w:hAnsiTheme="minorHAnsi" w:cstheme="minorHAnsi"/>
          <w:color w:val="222222"/>
          <w:sz w:val="22"/>
          <w:szCs w:val="22"/>
          <w:shd w:val="clear" w:color="auto" w:fill="FFFFFF"/>
        </w:rPr>
        <w:t>Pediatr</w:t>
      </w:r>
      <w:proofErr w:type="spellEnd"/>
      <w:r w:rsidRPr="00DC599B">
        <w:rPr>
          <w:rStyle w:val="Emphasis"/>
          <w:rFonts w:asciiTheme="minorHAnsi" w:hAnsiTheme="minorHAnsi" w:cstheme="minorHAnsi"/>
          <w:color w:val="222222"/>
          <w:sz w:val="22"/>
          <w:szCs w:val="22"/>
          <w:shd w:val="clear" w:color="auto" w:fill="FFFFFF"/>
        </w:rPr>
        <w:t xml:space="preserve"> Infect Dis J</w:t>
      </w:r>
      <w:r w:rsidRPr="00DC599B">
        <w:rPr>
          <w:rFonts w:asciiTheme="minorHAnsi" w:hAnsiTheme="minorHAnsi" w:cstheme="minorHAnsi"/>
          <w:color w:val="222222"/>
          <w:sz w:val="22"/>
          <w:szCs w:val="22"/>
          <w:shd w:val="clear" w:color="auto" w:fill="FFFFFF"/>
        </w:rPr>
        <w:t> 2005;24(5 Suppl</w:t>
      </w:r>
      <w:proofErr w:type="gramStart"/>
      <w:r w:rsidRPr="00DC599B">
        <w:rPr>
          <w:rFonts w:asciiTheme="minorHAnsi" w:hAnsiTheme="minorHAnsi" w:cstheme="minorHAnsi"/>
          <w:color w:val="222222"/>
          <w:sz w:val="22"/>
          <w:szCs w:val="22"/>
          <w:shd w:val="clear" w:color="auto" w:fill="FFFFFF"/>
        </w:rPr>
        <w:t>):S</w:t>
      </w:r>
      <w:proofErr w:type="gramEnd"/>
      <w:r w:rsidRPr="00DC599B">
        <w:rPr>
          <w:rFonts w:asciiTheme="minorHAnsi" w:hAnsiTheme="minorHAnsi" w:cstheme="minorHAnsi"/>
          <w:color w:val="222222"/>
          <w:sz w:val="22"/>
          <w:szCs w:val="22"/>
          <w:shd w:val="clear" w:color="auto" w:fill="FFFFFF"/>
        </w:rPr>
        <w:t>58-S61.</w:t>
      </w:r>
      <w:r w:rsidRPr="00DC599B">
        <w:rPr>
          <w:rFonts w:asciiTheme="minorHAnsi" w:hAnsiTheme="minorHAnsi" w:cstheme="minorHAnsi"/>
          <w:color w:val="222222"/>
          <w:sz w:val="22"/>
          <w:szCs w:val="22"/>
        </w:rPr>
        <w:br/>
      </w:r>
      <w:bookmarkStart w:id="100" w:name="12"/>
      <w:bookmarkEnd w:id="100"/>
      <w:r w:rsidRPr="00DC599B">
        <w:rPr>
          <w:rFonts w:asciiTheme="minorHAnsi" w:hAnsiTheme="minorHAnsi" w:cstheme="minorHAnsi"/>
          <w:color w:val="222222"/>
          <w:sz w:val="22"/>
          <w:szCs w:val="22"/>
          <w:shd w:val="clear" w:color="auto" w:fill="FFFFFF"/>
        </w:rPr>
        <w:t xml:space="preserve">12. National </w:t>
      </w:r>
      <w:proofErr w:type="spellStart"/>
      <w:r w:rsidRPr="00DC599B">
        <w:rPr>
          <w:rFonts w:asciiTheme="minorHAnsi" w:hAnsiTheme="minorHAnsi" w:cstheme="minorHAnsi"/>
          <w:color w:val="222222"/>
          <w:sz w:val="22"/>
          <w:szCs w:val="22"/>
          <w:shd w:val="clear" w:color="auto" w:fill="FFFFFF"/>
        </w:rPr>
        <w:t>Center</w:t>
      </w:r>
      <w:proofErr w:type="spellEnd"/>
      <w:r w:rsidRPr="00DC599B">
        <w:rPr>
          <w:rFonts w:asciiTheme="minorHAnsi" w:hAnsiTheme="minorHAnsi" w:cstheme="minorHAnsi"/>
          <w:color w:val="222222"/>
          <w:sz w:val="22"/>
          <w:szCs w:val="22"/>
          <w:shd w:val="clear" w:color="auto" w:fill="FFFFFF"/>
        </w:rPr>
        <w:t xml:space="preserve"> for Immunization and Respiratory Diseases Division of Bacterial Diseases. </w:t>
      </w:r>
      <w:hyperlink r:id="rId30" w:history="1">
        <w:r w:rsidRPr="00DC599B">
          <w:rPr>
            <w:rStyle w:val="Hyperlink"/>
            <w:rFonts w:asciiTheme="minorHAnsi" w:hAnsiTheme="minorHAnsi" w:cstheme="minorHAnsi"/>
            <w:color w:val="1157AD"/>
            <w:sz w:val="22"/>
            <w:szCs w:val="22"/>
            <w:shd w:val="clear" w:color="auto" w:fill="FFFFFF"/>
          </w:rPr>
          <w:t>Best Practices for Health Care Professionals</w:t>
        </w:r>
      </w:hyperlink>
      <w:r w:rsidRPr="00DC599B">
        <w:rPr>
          <w:rFonts w:asciiTheme="minorHAnsi" w:hAnsiTheme="minorHAnsi" w:cstheme="minorHAnsi"/>
          <w:color w:val="222222"/>
          <w:sz w:val="22"/>
          <w:szCs w:val="22"/>
          <w:shd w:val="clear" w:color="auto" w:fill="FFFFFF"/>
        </w:rPr>
        <w:t> on the use of Polymerase Chain Reaction (PCR) for Diagnosing Pertussis 2011. Accessed on 2 Mar.</w:t>
      </w:r>
      <w:r w:rsidRPr="00DC599B">
        <w:rPr>
          <w:rFonts w:asciiTheme="minorHAnsi" w:hAnsiTheme="minorHAnsi" w:cstheme="minorHAnsi"/>
          <w:color w:val="222222"/>
          <w:sz w:val="22"/>
          <w:szCs w:val="22"/>
        </w:rPr>
        <w:br/>
      </w:r>
      <w:bookmarkStart w:id="101" w:name="13"/>
      <w:bookmarkEnd w:id="101"/>
      <w:r w:rsidRPr="00DC599B">
        <w:rPr>
          <w:rFonts w:asciiTheme="minorHAnsi" w:hAnsiTheme="minorHAnsi" w:cstheme="minorHAnsi"/>
          <w:color w:val="222222"/>
          <w:sz w:val="22"/>
          <w:szCs w:val="22"/>
          <w:shd w:val="clear" w:color="auto" w:fill="FFFFFF"/>
        </w:rPr>
        <w:t>13. World Health Organization. Pertussis vaccines: WHO position paper. </w:t>
      </w:r>
      <w:proofErr w:type="spellStart"/>
      <w:r w:rsidRPr="00DC599B">
        <w:rPr>
          <w:rStyle w:val="Emphasis"/>
          <w:rFonts w:asciiTheme="minorHAnsi" w:hAnsiTheme="minorHAnsi" w:cstheme="minorHAnsi"/>
          <w:color w:val="222222"/>
          <w:sz w:val="22"/>
          <w:szCs w:val="22"/>
          <w:shd w:val="clear" w:color="auto" w:fill="FFFFFF"/>
        </w:rPr>
        <w:t>Wkly</w:t>
      </w:r>
      <w:proofErr w:type="spellEnd"/>
      <w:r w:rsidRPr="00DC599B">
        <w:rPr>
          <w:rStyle w:val="Emphasis"/>
          <w:rFonts w:asciiTheme="minorHAnsi" w:hAnsiTheme="minorHAnsi" w:cstheme="minorHAnsi"/>
          <w:color w:val="222222"/>
          <w:sz w:val="22"/>
          <w:szCs w:val="22"/>
          <w:shd w:val="clear" w:color="auto" w:fill="FFFFFF"/>
        </w:rPr>
        <w:t xml:space="preserve"> Epidemiol Rec </w:t>
      </w:r>
      <w:r w:rsidRPr="00DC599B">
        <w:rPr>
          <w:rFonts w:asciiTheme="minorHAnsi" w:hAnsiTheme="minorHAnsi" w:cstheme="minorHAnsi"/>
          <w:color w:val="222222"/>
          <w:sz w:val="22"/>
          <w:szCs w:val="22"/>
          <w:shd w:val="clear" w:color="auto" w:fill="FFFFFF"/>
        </w:rPr>
        <w:t>2010;85(40):385-400.</w:t>
      </w:r>
      <w:r w:rsidRPr="00DC599B">
        <w:rPr>
          <w:rFonts w:asciiTheme="minorHAnsi" w:hAnsiTheme="minorHAnsi" w:cstheme="minorHAnsi"/>
          <w:color w:val="222222"/>
          <w:sz w:val="22"/>
          <w:szCs w:val="22"/>
        </w:rPr>
        <w:br/>
      </w:r>
      <w:bookmarkStart w:id="102" w:name="14"/>
      <w:bookmarkEnd w:id="102"/>
      <w:r w:rsidRPr="00DC599B">
        <w:rPr>
          <w:rFonts w:asciiTheme="minorHAnsi" w:hAnsiTheme="minorHAnsi" w:cstheme="minorHAnsi"/>
          <w:color w:val="222222"/>
          <w:sz w:val="22"/>
          <w:szCs w:val="22"/>
          <w:shd w:val="clear" w:color="auto" w:fill="FFFFFF"/>
        </w:rPr>
        <w:t xml:space="preserve">14. </w:t>
      </w:r>
      <w:proofErr w:type="spellStart"/>
      <w:r w:rsidRPr="00DC599B">
        <w:rPr>
          <w:rFonts w:asciiTheme="minorHAnsi" w:hAnsiTheme="minorHAnsi" w:cstheme="minorHAnsi"/>
          <w:color w:val="222222"/>
          <w:sz w:val="22"/>
          <w:szCs w:val="22"/>
          <w:shd w:val="clear" w:color="auto" w:fill="FFFFFF"/>
        </w:rPr>
        <w:t>Centers</w:t>
      </w:r>
      <w:proofErr w:type="spellEnd"/>
      <w:r w:rsidRPr="00DC599B">
        <w:rPr>
          <w:rFonts w:asciiTheme="minorHAnsi" w:hAnsiTheme="minorHAnsi" w:cstheme="minorHAnsi"/>
          <w:color w:val="222222"/>
          <w:sz w:val="22"/>
          <w:szCs w:val="22"/>
          <w:shd w:val="clear" w:color="auto" w:fill="FFFFFF"/>
        </w:rPr>
        <w:t xml:space="preserve"> for Disease Control and Prevention. Recommended Antimicrobial Agents for the Treatment and Postexposure Prophylaxis of Pertussis. </w:t>
      </w:r>
      <w:r w:rsidRPr="00DC599B">
        <w:rPr>
          <w:rStyle w:val="Emphasis"/>
          <w:rFonts w:asciiTheme="minorHAnsi" w:hAnsiTheme="minorHAnsi" w:cstheme="minorHAnsi"/>
          <w:color w:val="222222"/>
          <w:sz w:val="22"/>
          <w:szCs w:val="22"/>
          <w:shd w:val="clear" w:color="auto" w:fill="FFFFFF"/>
        </w:rPr>
        <w:t>MMWR Recommendations and Reports</w:t>
      </w:r>
      <w:r w:rsidRPr="00DC599B">
        <w:rPr>
          <w:rFonts w:asciiTheme="minorHAnsi" w:hAnsiTheme="minorHAnsi" w:cstheme="minorHAnsi"/>
          <w:color w:val="222222"/>
          <w:sz w:val="22"/>
          <w:szCs w:val="22"/>
          <w:shd w:val="clear" w:color="auto" w:fill="FFFFFF"/>
        </w:rPr>
        <w:t> 2005;54(No. RR-14).</w:t>
      </w:r>
      <w:r w:rsidRPr="00DC599B">
        <w:rPr>
          <w:rFonts w:asciiTheme="minorHAnsi" w:hAnsiTheme="minorHAnsi" w:cstheme="minorHAnsi"/>
          <w:color w:val="222222"/>
          <w:sz w:val="22"/>
          <w:szCs w:val="22"/>
        </w:rPr>
        <w:br/>
      </w:r>
      <w:bookmarkStart w:id="103" w:name="15"/>
      <w:bookmarkEnd w:id="103"/>
      <w:r w:rsidRPr="00DC599B">
        <w:rPr>
          <w:rFonts w:asciiTheme="minorHAnsi" w:hAnsiTheme="minorHAnsi" w:cstheme="minorHAnsi"/>
          <w:color w:val="222222"/>
          <w:sz w:val="22"/>
          <w:szCs w:val="22"/>
          <w:shd w:val="clear" w:color="auto" w:fill="FFFFFF"/>
        </w:rPr>
        <w:t xml:space="preserve">15. </w:t>
      </w:r>
      <w:proofErr w:type="spellStart"/>
      <w:r w:rsidRPr="00DC599B">
        <w:rPr>
          <w:rFonts w:asciiTheme="minorHAnsi" w:hAnsiTheme="minorHAnsi" w:cstheme="minorHAnsi"/>
          <w:color w:val="222222"/>
          <w:sz w:val="22"/>
          <w:szCs w:val="22"/>
          <w:shd w:val="clear" w:color="auto" w:fill="FFFFFF"/>
        </w:rPr>
        <w:t>Altunaiji</w:t>
      </w:r>
      <w:proofErr w:type="spellEnd"/>
      <w:r w:rsidRPr="00DC599B">
        <w:rPr>
          <w:rFonts w:asciiTheme="minorHAnsi" w:hAnsiTheme="minorHAnsi" w:cstheme="minorHAnsi"/>
          <w:color w:val="222222"/>
          <w:sz w:val="22"/>
          <w:szCs w:val="22"/>
          <w:shd w:val="clear" w:color="auto" w:fill="FFFFFF"/>
        </w:rPr>
        <w:t xml:space="preserve"> S, </w:t>
      </w:r>
      <w:proofErr w:type="spellStart"/>
      <w:r w:rsidRPr="00DC599B">
        <w:rPr>
          <w:rFonts w:asciiTheme="minorHAnsi" w:hAnsiTheme="minorHAnsi" w:cstheme="minorHAnsi"/>
          <w:color w:val="222222"/>
          <w:sz w:val="22"/>
          <w:szCs w:val="22"/>
          <w:shd w:val="clear" w:color="auto" w:fill="FFFFFF"/>
        </w:rPr>
        <w:t>Kukuruzovic</w:t>
      </w:r>
      <w:proofErr w:type="spellEnd"/>
      <w:r w:rsidRPr="00DC599B">
        <w:rPr>
          <w:rFonts w:asciiTheme="minorHAnsi" w:hAnsiTheme="minorHAnsi" w:cstheme="minorHAnsi"/>
          <w:color w:val="222222"/>
          <w:sz w:val="22"/>
          <w:szCs w:val="22"/>
          <w:shd w:val="clear" w:color="auto" w:fill="FFFFFF"/>
        </w:rPr>
        <w:t xml:space="preserve"> R, Curtis N, Massie J. Antibiotics for whooping cough (pertussis). </w:t>
      </w:r>
      <w:r w:rsidRPr="00DC599B">
        <w:rPr>
          <w:rStyle w:val="Emphasis"/>
          <w:rFonts w:asciiTheme="minorHAnsi" w:hAnsiTheme="minorHAnsi" w:cstheme="minorHAnsi"/>
          <w:color w:val="222222"/>
          <w:sz w:val="22"/>
          <w:szCs w:val="22"/>
          <w:shd w:val="clear" w:color="auto" w:fill="FFFFFF"/>
        </w:rPr>
        <w:t xml:space="preserve">Cochrane Database </w:t>
      </w:r>
      <w:proofErr w:type="gramStart"/>
      <w:r w:rsidRPr="00DC599B">
        <w:rPr>
          <w:rStyle w:val="Emphasis"/>
          <w:rFonts w:asciiTheme="minorHAnsi" w:hAnsiTheme="minorHAnsi" w:cstheme="minorHAnsi"/>
          <w:color w:val="222222"/>
          <w:sz w:val="22"/>
          <w:szCs w:val="22"/>
          <w:shd w:val="clear" w:color="auto" w:fill="FFFFFF"/>
        </w:rPr>
        <w:t>Of</w:t>
      </w:r>
      <w:proofErr w:type="gramEnd"/>
      <w:r w:rsidRPr="00DC599B">
        <w:rPr>
          <w:rStyle w:val="Emphasis"/>
          <w:rFonts w:asciiTheme="minorHAnsi" w:hAnsiTheme="minorHAnsi" w:cstheme="minorHAnsi"/>
          <w:color w:val="222222"/>
          <w:sz w:val="22"/>
          <w:szCs w:val="22"/>
          <w:shd w:val="clear" w:color="auto" w:fill="FFFFFF"/>
        </w:rPr>
        <w:t xml:space="preserve"> Systematic Reviews (Online)</w:t>
      </w:r>
      <w:r w:rsidRPr="00DC599B">
        <w:rPr>
          <w:rFonts w:asciiTheme="minorHAnsi" w:hAnsiTheme="minorHAnsi" w:cstheme="minorHAnsi"/>
          <w:color w:val="222222"/>
          <w:sz w:val="22"/>
          <w:szCs w:val="22"/>
          <w:shd w:val="clear" w:color="auto" w:fill="FFFFFF"/>
        </w:rPr>
        <w:t> 2007(3):CD004404.</w:t>
      </w:r>
      <w:r w:rsidRPr="00DC599B">
        <w:rPr>
          <w:rFonts w:asciiTheme="minorHAnsi" w:hAnsiTheme="minorHAnsi" w:cstheme="minorHAnsi"/>
          <w:color w:val="222222"/>
          <w:sz w:val="22"/>
          <w:szCs w:val="22"/>
        </w:rPr>
        <w:br/>
      </w:r>
      <w:bookmarkStart w:id="104" w:name="16"/>
      <w:bookmarkEnd w:id="104"/>
      <w:r w:rsidRPr="00DC599B">
        <w:rPr>
          <w:rFonts w:asciiTheme="minorHAnsi" w:hAnsiTheme="minorHAnsi" w:cstheme="minorHAnsi"/>
          <w:color w:val="222222"/>
          <w:sz w:val="22"/>
          <w:szCs w:val="22"/>
          <w:shd w:val="clear" w:color="auto" w:fill="FFFFFF"/>
        </w:rPr>
        <w:t>16. Antibiotic Expert Group. </w:t>
      </w:r>
      <w:r w:rsidRPr="00DC599B">
        <w:rPr>
          <w:rStyle w:val="Emphasis"/>
          <w:rFonts w:asciiTheme="minorHAnsi" w:hAnsiTheme="minorHAnsi" w:cstheme="minorHAnsi"/>
          <w:color w:val="222222"/>
          <w:sz w:val="22"/>
          <w:szCs w:val="22"/>
          <w:shd w:val="clear" w:color="auto" w:fill="FFFFFF"/>
        </w:rPr>
        <w:t>Therapeutic guidelines: antibiotic.</w:t>
      </w:r>
      <w:r w:rsidRPr="00DC599B">
        <w:rPr>
          <w:rFonts w:asciiTheme="minorHAnsi" w:hAnsiTheme="minorHAnsi" w:cstheme="minorHAnsi"/>
          <w:color w:val="222222"/>
          <w:sz w:val="22"/>
          <w:szCs w:val="22"/>
          <w:shd w:val="clear" w:color="auto" w:fill="FFFFFF"/>
        </w:rPr>
        <w:t xml:space="preserve"> Melbourne: Therapeutic Guidelines Limited; 2019.</w:t>
      </w:r>
      <w:r w:rsidRPr="00DC599B">
        <w:rPr>
          <w:rFonts w:asciiTheme="minorHAnsi" w:hAnsiTheme="minorHAnsi" w:cstheme="minorHAnsi"/>
          <w:color w:val="222222"/>
          <w:sz w:val="22"/>
          <w:szCs w:val="22"/>
        </w:rPr>
        <w:br/>
      </w:r>
      <w:bookmarkStart w:id="105" w:name="17"/>
      <w:bookmarkEnd w:id="105"/>
      <w:r w:rsidRPr="00DC599B">
        <w:rPr>
          <w:rFonts w:asciiTheme="minorHAnsi" w:hAnsiTheme="minorHAnsi" w:cstheme="minorHAnsi"/>
          <w:color w:val="222222"/>
          <w:sz w:val="22"/>
          <w:szCs w:val="22"/>
          <w:shd w:val="clear" w:color="auto" w:fill="FFFFFF"/>
        </w:rPr>
        <w:t xml:space="preserve">17. </w:t>
      </w:r>
      <w:proofErr w:type="spellStart"/>
      <w:r w:rsidRPr="00DC599B">
        <w:rPr>
          <w:rFonts w:asciiTheme="minorHAnsi" w:hAnsiTheme="minorHAnsi" w:cstheme="minorHAnsi"/>
          <w:color w:val="222222"/>
          <w:sz w:val="22"/>
          <w:szCs w:val="22"/>
          <w:shd w:val="clear" w:color="auto" w:fill="FFFFFF"/>
        </w:rPr>
        <w:t>Kucers</w:t>
      </w:r>
      <w:proofErr w:type="spellEnd"/>
      <w:r w:rsidRPr="00DC599B">
        <w:rPr>
          <w:rFonts w:asciiTheme="minorHAnsi" w:hAnsiTheme="minorHAnsi" w:cstheme="minorHAnsi"/>
          <w:color w:val="222222"/>
          <w:sz w:val="22"/>
          <w:szCs w:val="22"/>
          <w:shd w:val="clear" w:color="auto" w:fill="FFFFFF"/>
        </w:rPr>
        <w:t xml:space="preserve"> A, Crowe SM, Grayson ML, Hoy JF. </w:t>
      </w:r>
      <w:r w:rsidRPr="00DC599B">
        <w:rPr>
          <w:rStyle w:val="Emphasis"/>
          <w:rFonts w:asciiTheme="minorHAnsi" w:hAnsiTheme="minorHAnsi" w:cstheme="minorHAnsi"/>
          <w:color w:val="222222"/>
          <w:sz w:val="22"/>
          <w:szCs w:val="22"/>
          <w:shd w:val="clear" w:color="auto" w:fill="FFFFFF"/>
        </w:rPr>
        <w:t>The use of antibiotics: A clinical view of antibacterial, antifungal, and antiviral drugs</w:t>
      </w:r>
      <w:r w:rsidRPr="00DC599B">
        <w:rPr>
          <w:rFonts w:asciiTheme="minorHAnsi" w:hAnsiTheme="minorHAnsi" w:cstheme="minorHAnsi"/>
          <w:color w:val="222222"/>
          <w:sz w:val="22"/>
          <w:szCs w:val="22"/>
          <w:shd w:val="clear" w:color="auto" w:fill="FFFFFF"/>
        </w:rPr>
        <w:t xml:space="preserve">. 5th </w:t>
      </w:r>
      <w:proofErr w:type="spellStart"/>
      <w:r w:rsidRPr="00DC599B">
        <w:rPr>
          <w:rFonts w:asciiTheme="minorHAnsi" w:hAnsiTheme="minorHAnsi" w:cstheme="minorHAnsi"/>
          <w:color w:val="222222"/>
          <w:sz w:val="22"/>
          <w:szCs w:val="22"/>
          <w:shd w:val="clear" w:color="auto" w:fill="FFFFFF"/>
        </w:rPr>
        <w:t>edn</w:t>
      </w:r>
      <w:proofErr w:type="spellEnd"/>
      <w:r w:rsidRPr="00DC599B">
        <w:rPr>
          <w:rFonts w:asciiTheme="minorHAnsi" w:hAnsiTheme="minorHAnsi" w:cstheme="minorHAnsi"/>
          <w:color w:val="222222"/>
          <w:sz w:val="22"/>
          <w:szCs w:val="22"/>
          <w:shd w:val="clear" w:color="auto" w:fill="FFFFFF"/>
        </w:rPr>
        <w:t>. Oxford: Butterworth-Heinemann; 1997.</w:t>
      </w:r>
      <w:r w:rsidRPr="00DC599B">
        <w:rPr>
          <w:rFonts w:asciiTheme="minorHAnsi" w:hAnsiTheme="minorHAnsi" w:cstheme="minorHAnsi"/>
          <w:color w:val="222222"/>
          <w:sz w:val="22"/>
          <w:szCs w:val="22"/>
        </w:rPr>
        <w:br/>
      </w:r>
      <w:bookmarkStart w:id="106" w:name="18"/>
      <w:bookmarkEnd w:id="106"/>
      <w:r w:rsidRPr="00DC599B">
        <w:rPr>
          <w:rFonts w:asciiTheme="minorHAnsi" w:hAnsiTheme="minorHAnsi" w:cstheme="minorHAnsi"/>
          <w:color w:val="222222"/>
          <w:sz w:val="22"/>
          <w:szCs w:val="22"/>
          <w:shd w:val="clear" w:color="auto" w:fill="FFFFFF"/>
        </w:rPr>
        <w:t>18. National Health and Medical Research Council. Australian Guidelines for the Prevention and Control of Infection in Healthcare. Canberra: Australian Government; 2010.</w:t>
      </w:r>
      <w:r w:rsidRPr="00DC599B">
        <w:rPr>
          <w:rFonts w:asciiTheme="minorHAnsi" w:hAnsiTheme="minorHAnsi" w:cstheme="minorHAnsi"/>
          <w:color w:val="222222"/>
          <w:sz w:val="22"/>
          <w:szCs w:val="22"/>
        </w:rPr>
        <w:br/>
      </w:r>
      <w:bookmarkStart w:id="107" w:name="19"/>
      <w:bookmarkEnd w:id="107"/>
      <w:r w:rsidRPr="00DC599B">
        <w:rPr>
          <w:rFonts w:asciiTheme="minorHAnsi" w:hAnsiTheme="minorHAnsi" w:cstheme="minorHAnsi"/>
          <w:color w:val="222222"/>
          <w:sz w:val="22"/>
          <w:szCs w:val="22"/>
          <w:shd w:val="clear" w:color="auto" w:fill="FFFFFF"/>
        </w:rPr>
        <w:t>19. Edwards KM, Decker MD. Pertussis vaccines. In: Plotkin S, Orenstein W, Offit P, editors. </w:t>
      </w:r>
      <w:r w:rsidRPr="00DC599B">
        <w:rPr>
          <w:rStyle w:val="Emphasis"/>
          <w:rFonts w:asciiTheme="minorHAnsi" w:hAnsiTheme="minorHAnsi" w:cstheme="minorHAnsi"/>
          <w:color w:val="222222"/>
          <w:sz w:val="22"/>
          <w:szCs w:val="22"/>
          <w:shd w:val="clear" w:color="auto" w:fill="FFFFFF"/>
        </w:rPr>
        <w:t>Vaccines</w:t>
      </w:r>
      <w:r w:rsidRPr="00DC599B">
        <w:rPr>
          <w:rFonts w:asciiTheme="minorHAnsi" w:hAnsiTheme="minorHAnsi" w:cstheme="minorHAnsi"/>
          <w:color w:val="222222"/>
          <w:sz w:val="22"/>
          <w:szCs w:val="22"/>
          <w:shd w:val="clear" w:color="auto" w:fill="FFFFFF"/>
        </w:rPr>
        <w:t xml:space="preserve">. Fifth </w:t>
      </w:r>
      <w:proofErr w:type="spellStart"/>
      <w:r w:rsidRPr="00DC599B">
        <w:rPr>
          <w:rFonts w:asciiTheme="minorHAnsi" w:hAnsiTheme="minorHAnsi" w:cstheme="minorHAnsi"/>
          <w:color w:val="222222"/>
          <w:sz w:val="22"/>
          <w:szCs w:val="22"/>
          <w:shd w:val="clear" w:color="auto" w:fill="FFFFFF"/>
        </w:rPr>
        <w:t>edn</w:t>
      </w:r>
      <w:proofErr w:type="spellEnd"/>
      <w:r w:rsidRPr="00DC599B">
        <w:rPr>
          <w:rFonts w:asciiTheme="minorHAnsi" w:hAnsiTheme="minorHAnsi" w:cstheme="minorHAnsi"/>
          <w:color w:val="222222"/>
          <w:sz w:val="22"/>
          <w:szCs w:val="22"/>
          <w:shd w:val="clear" w:color="auto" w:fill="FFFFFF"/>
        </w:rPr>
        <w:t>. China: Elsevier; 2008.</w:t>
      </w:r>
      <w:r w:rsidRPr="00DC599B">
        <w:rPr>
          <w:rFonts w:asciiTheme="minorHAnsi" w:hAnsiTheme="minorHAnsi" w:cstheme="minorHAnsi"/>
          <w:color w:val="222222"/>
          <w:sz w:val="22"/>
          <w:szCs w:val="22"/>
        </w:rPr>
        <w:br/>
      </w:r>
      <w:bookmarkStart w:id="108" w:name="20"/>
      <w:bookmarkEnd w:id="108"/>
      <w:r w:rsidRPr="00DC599B">
        <w:rPr>
          <w:rFonts w:asciiTheme="minorHAnsi" w:hAnsiTheme="minorHAnsi" w:cstheme="minorHAnsi"/>
          <w:color w:val="222222"/>
          <w:sz w:val="22"/>
          <w:szCs w:val="22"/>
          <w:shd w:val="clear" w:color="auto" w:fill="FFFFFF"/>
        </w:rPr>
        <w:lastRenderedPageBreak/>
        <w:t xml:space="preserve">20. </w:t>
      </w:r>
      <w:proofErr w:type="spellStart"/>
      <w:r w:rsidRPr="00DC599B">
        <w:rPr>
          <w:rFonts w:asciiTheme="minorHAnsi" w:hAnsiTheme="minorHAnsi" w:cstheme="minorHAnsi"/>
          <w:color w:val="222222"/>
          <w:sz w:val="22"/>
          <w:szCs w:val="22"/>
          <w:shd w:val="clear" w:color="auto" w:fill="FFFFFF"/>
        </w:rPr>
        <w:t>Dodhia</w:t>
      </w:r>
      <w:proofErr w:type="spellEnd"/>
      <w:r w:rsidRPr="00DC599B">
        <w:rPr>
          <w:rFonts w:asciiTheme="minorHAnsi" w:hAnsiTheme="minorHAnsi" w:cstheme="minorHAnsi"/>
          <w:color w:val="222222"/>
          <w:sz w:val="22"/>
          <w:szCs w:val="22"/>
          <w:shd w:val="clear" w:color="auto" w:fill="FFFFFF"/>
        </w:rPr>
        <w:t xml:space="preserve"> H, Miller E. Review of the evidence for the use of erythromycin in the </w:t>
      </w:r>
      <w:proofErr w:type="spellStart"/>
      <w:r w:rsidRPr="00DC599B">
        <w:rPr>
          <w:rFonts w:asciiTheme="minorHAnsi" w:hAnsiTheme="minorHAnsi" w:cstheme="minorHAnsi"/>
          <w:color w:val="222222"/>
          <w:sz w:val="22"/>
          <w:szCs w:val="22"/>
          <w:shd w:val="clear" w:color="auto" w:fill="FFFFFF"/>
        </w:rPr>
        <w:t>mangement</w:t>
      </w:r>
      <w:proofErr w:type="spellEnd"/>
      <w:r w:rsidRPr="00DC599B">
        <w:rPr>
          <w:rFonts w:asciiTheme="minorHAnsi" w:hAnsiTheme="minorHAnsi" w:cstheme="minorHAnsi"/>
          <w:color w:val="222222"/>
          <w:sz w:val="22"/>
          <w:szCs w:val="22"/>
          <w:shd w:val="clear" w:color="auto" w:fill="FFFFFF"/>
        </w:rPr>
        <w:t xml:space="preserve"> of persons exposed to pertussis. </w:t>
      </w:r>
      <w:r w:rsidRPr="00DC599B">
        <w:rPr>
          <w:rStyle w:val="Emphasis"/>
          <w:rFonts w:asciiTheme="minorHAnsi" w:hAnsiTheme="minorHAnsi" w:cstheme="minorHAnsi"/>
          <w:color w:val="222222"/>
          <w:sz w:val="22"/>
          <w:szCs w:val="22"/>
          <w:shd w:val="clear" w:color="auto" w:fill="FFFFFF"/>
        </w:rPr>
        <w:t>Epidemiol Infect </w:t>
      </w:r>
      <w:proofErr w:type="gramStart"/>
      <w:r w:rsidRPr="00DC599B">
        <w:rPr>
          <w:rFonts w:asciiTheme="minorHAnsi" w:hAnsiTheme="minorHAnsi" w:cstheme="minorHAnsi"/>
          <w:color w:val="222222"/>
          <w:sz w:val="22"/>
          <w:szCs w:val="22"/>
          <w:shd w:val="clear" w:color="auto" w:fill="FFFFFF"/>
        </w:rPr>
        <w:t>1998;120:143</w:t>
      </w:r>
      <w:proofErr w:type="gramEnd"/>
      <w:r w:rsidRPr="00DC599B">
        <w:rPr>
          <w:rFonts w:asciiTheme="minorHAnsi" w:hAnsiTheme="minorHAnsi" w:cstheme="minorHAnsi"/>
          <w:color w:val="222222"/>
          <w:sz w:val="22"/>
          <w:szCs w:val="22"/>
          <w:shd w:val="clear" w:color="auto" w:fill="FFFFFF"/>
        </w:rPr>
        <w:t>-149.</w:t>
      </w:r>
      <w:r w:rsidRPr="00DC599B">
        <w:rPr>
          <w:rFonts w:asciiTheme="minorHAnsi" w:hAnsiTheme="minorHAnsi" w:cstheme="minorHAnsi"/>
          <w:color w:val="222222"/>
          <w:sz w:val="22"/>
          <w:szCs w:val="22"/>
        </w:rPr>
        <w:br/>
      </w:r>
      <w:bookmarkStart w:id="109" w:name="21"/>
      <w:bookmarkEnd w:id="109"/>
      <w:r w:rsidRPr="00DC599B">
        <w:rPr>
          <w:rFonts w:asciiTheme="minorHAnsi" w:hAnsiTheme="minorHAnsi" w:cstheme="minorHAnsi"/>
          <w:color w:val="222222"/>
          <w:sz w:val="22"/>
          <w:szCs w:val="22"/>
          <w:shd w:val="clear" w:color="auto" w:fill="FFFFFF"/>
        </w:rPr>
        <w:t xml:space="preserve">21. </w:t>
      </w:r>
      <w:proofErr w:type="spellStart"/>
      <w:r w:rsidRPr="00DC599B">
        <w:rPr>
          <w:rFonts w:asciiTheme="minorHAnsi" w:hAnsiTheme="minorHAnsi" w:cstheme="minorHAnsi"/>
          <w:color w:val="222222"/>
          <w:sz w:val="22"/>
          <w:szCs w:val="22"/>
          <w:shd w:val="clear" w:color="auto" w:fill="FFFFFF"/>
        </w:rPr>
        <w:t>Manikkavasagan</w:t>
      </w:r>
      <w:proofErr w:type="spellEnd"/>
      <w:r w:rsidRPr="00DC599B">
        <w:rPr>
          <w:rFonts w:asciiTheme="minorHAnsi" w:hAnsiTheme="minorHAnsi" w:cstheme="minorHAnsi"/>
          <w:color w:val="222222"/>
          <w:sz w:val="22"/>
          <w:szCs w:val="22"/>
          <w:shd w:val="clear" w:color="auto" w:fill="FFFFFF"/>
        </w:rPr>
        <w:t xml:space="preserve"> G. and the Pertussis Guidelines Group. Health Protection Agency Guidelines for the public health management of pertussis. London; 2010.</w:t>
      </w:r>
      <w:r w:rsidRPr="00DC599B">
        <w:rPr>
          <w:rFonts w:asciiTheme="minorHAnsi" w:hAnsiTheme="minorHAnsi" w:cstheme="minorHAnsi"/>
          <w:color w:val="222222"/>
          <w:sz w:val="22"/>
          <w:szCs w:val="22"/>
        </w:rPr>
        <w:br/>
      </w:r>
      <w:bookmarkStart w:id="110" w:name="22"/>
      <w:bookmarkEnd w:id="110"/>
      <w:r w:rsidRPr="00DC599B">
        <w:rPr>
          <w:rFonts w:asciiTheme="minorHAnsi" w:hAnsiTheme="minorHAnsi" w:cstheme="minorHAnsi"/>
          <w:color w:val="222222"/>
          <w:sz w:val="22"/>
          <w:szCs w:val="22"/>
          <w:shd w:val="clear" w:color="auto" w:fill="FFFFFF"/>
        </w:rPr>
        <w:t xml:space="preserve">22. </w:t>
      </w:r>
      <w:proofErr w:type="spellStart"/>
      <w:r w:rsidRPr="00DC599B">
        <w:rPr>
          <w:rFonts w:asciiTheme="minorHAnsi" w:hAnsiTheme="minorHAnsi" w:cstheme="minorHAnsi"/>
          <w:color w:val="222222"/>
          <w:sz w:val="22"/>
          <w:szCs w:val="22"/>
          <w:shd w:val="clear" w:color="auto" w:fill="FFFFFF"/>
        </w:rPr>
        <w:t>Centers</w:t>
      </w:r>
      <w:proofErr w:type="spellEnd"/>
      <w:r w:rsidRPr="00DC599B">
        <w:rPr>
          <w:rFonts w:asciiTheme="minorHAnsi" w:hAnsiTheme="minorHAnsi" w:cstheme="minorHAnsi"/>
          <w:color w:val="222222"/>
          <w:sz w:val="22"/>
          <w:szCs w:val="22"/>
          <w:shd w:val="clear" w:color="auto" w:fill="FFFFFF"/>
        </w:rPr>
        <w:t xml:space="preserve"> for Disease Control and Prevention. Prevention of Pertussis, Tetanus, and Diphtheria among Pregnant and Postpartum women and their infants. </w:t>
      </w:r>
      <w:r w:rsidRPr="00DC599B">
        <w:rPr>
          <w:rStyle w:val="Emphasis"/>
          <w:rFonts w:asciiTheme="minorHAnsi" w:hAnsiTheme="minorHAnsi" w:cstheme="minorHAnsi"/>
          <w:color w:val="222222"/>
          <w:sz w:val="22"/>
          <w:szCs w:val="22"/>
          <w:shd w:val="clear" w:color="auto" w:fill="FFFFFF"/>
        </w:rPr>
        <w:t>MMWR Recommendations and Reports</w:t>
      </w:r>
      <w:r w:rsidRPr="00DC599B">
        <w:rPr>
          <w:rFonts w:asciiTheme="minorHAnsi" w:hAnsiTheme="minorHAnsi" w:cstheme="minorHAnsi"/>
          <w:color w:val="222222"/>
          <w:sz w:val="22"/>
          <w:szCs w:val="22"/>
          <w:shd w:val="clear" w:color="auto" w:fill="FFFFFF"/>
        </w:rPr>
        <w:t> 2008;57(</w:t>
      </w:r>
      <w:proofErr w:type="gramStart"/>
      <w:r w:rsidRPr="00DC599B">
        <w:rPr>
          <w:rFonts w:asciiTheme="minorHAnsi" w:hAnsiTheme="minorHAnsi" w:cstheme="minorHAnsi"/>
          <w:color w:val="222222"/>
          <w:sz w:val="22"/>
          <w:szCs w:val="22"/>
          <w:shd w:val="clear" w:color="auto" w:fill="FFFFFF"/>
        </w:rPr>
        <w:t>No.RR</w:t>
      </w:r>
      <w:proofErr w:type="gramEnd"/>
      <w:r w:rsidRPr="00DC599B">
        <w:rPr>
          <w:rFonts w:asciiTheme="minorHAnsi" w:hAnsiTheme="minorHAnsi" w:cstheme="minorHAnsi"/>
          <w:color w:val="222222"/>
          <w:sz w:val="22"/>
          <w:szCs w:val="22"/>
          <w:shd w:val="clear" w:color="auto" w:fill="FFFFFF"/>
        </w:rPr>
        <w:t>-4).</w:t>
      </w:r>
    </w:p>
    <w:p w14:paraId="64DD1625" w14:textId="77777777" w:rsidR="00A91292" w:rsidRDefault="00A91292" w:rsidP="00A91292">
      <w:pPr>
        <w:pStyle w:val="Heading2"/>
        <w:shd w:val="clear" w:color="auto" w:fill="FFFFFF"/>
        <w:spacing w:before="240" w:after="120"/>
        <w:rPr>
          <w:rFonts w:cs="Arial"/>
          <w:bCs/>
          <w:color w:val="000000"/>
        </w:rPr>
      </w:pPr>
      <w:bookmarkStart w:id="111" w:name="_Toc178682818"/>
      <w:r>
        <w:rPr>
          <w:rFonts w:cs="Arial"/>
          <w:bCs/>
          <w:color w:val="000000"/>
        </w:rPr>
        <w:br w:type="page"/>
      </w:r>
    </w:p>
    <w:p w14:paraId="2BF49A97" w14:textId="02F5EB3D" w:rsidR="00A91292" w:rsidRPr="00923A71" w:rsidRDefault="00A91292" w:rsidP="005F531A">
      <w:pPr>
        <w:pStyle w:val="Heading1"/>
      </w:pPr>
      <w:bookmarkStart w:id="112" w:name="_Appendix_1_Pertussis"/>
      <w:bookmarkStart w:id="113" w:name="_Appendix_A:_Pertussis"/>
      <w:bookmarkStart w:id="114" w:name="_Toc179874807"/>
      <w:bookmarkEnd w:id="112"/>
      <w:bookmarkEnd w:id="113"/>
      <w:r w:rsidRPr="00923A71">
        <w:lastRenderedPageBreak/>
        <w:t xml:space="preserve">Appendix </w:t>
      </w:r>
      <w:r w:rsidR="000A5D25">
        <w:t>A</w:t>
      </w:r>
      <w:r w:rsidR="00D542C2">
        <w:t>:</w:t>
      </w:r>
      <w:r w:rsidRPr="00923A71">
        <w:t xml:space="preserve"> Pertussis fact sheet</w:t>
      </w:r>
      <w:bookmarkEnd w:id="111"/>
      <w:bookmarkEnd w:id="114"/>
    </w:p>
    <w:p w14:paraId="61DB4C53" w14:textId="77777777" w:rsidR="00A91292" w:rsidRPr="00A91292" w:rsidRDefault="00A91292" w:rsidP="00A91292">
      <w:pPr>
        <w:rPr>
          <w:b/>
          <w:bCs/>
          <w:sz w:val="32"/>
          <w:szCs w:val="32"/>
        </w:rPr>
      </w:pPr>
      <w:bookmarkStart w:id="115" w:name="_Toc178682819"/>
      <w:r w:rsidRPr="00A91292">
        <w:rPr>
          <w:b/>
          <w:bCs/>
          <w:sz w:val="32"/>
          <w:szCs w:val="32"/>
        </w:rPr>
        <w:t>Whooping cough (Pertussis)</w:t>
      </w:r>
      <w:bookmarkEnd w:id="115"/>
    </w:p>
    <w:p w14:paraId="01935DA8" w14:textId="77777777" w:rsidR="00C64349" w:rsidRDefault="00A91292" w:rsidP="00A91292">
      <w:pPr>
        <w:rPr>
          <w:rFonts w:asciiTheme="minorHAnsi" w:hAnsiTheme="minorHAnsi" w:cstheme="minorHAnsi"/>
          <w:i/>
          <w:iCs/>
          <w:color w:val="222222"/>
        </w:rPr>
      </w:pPr>
      <w:r w:rsidRPr="00A91292">
        <w:rPr>
          <w:rStyle w:val="Emphasis"/>
          <w:rFonts w:asciiTheme="minorHAnsi" w:hAnsiTheme="minorHAnsi" w:cstheme="minorHAnsi"/>
          <w:b/>
          <w:bCs/>
          <w:i w:val="0"/>
          <w:iCs w:val="0"/>
          <w:color w:val="222222"/>
          <w:shd w:val="clear" w:color="auto" w:fill="FFFFFF"/>
        </w:rPr>
        <w:t>What is Whooping cough?</w:t>
      </w:r>
    </w:p>
    <w:p w14:paraId="39488FE8" w14:textId="77777777" w:rsidR="00C64349" w:rsidRDefault="00A91292" w:rsidP="00A91292">
      <w:pPr>
        <w:rPr>
          <w:rFonts w:asciiTheme="minorHAnsi" w:hAnsiTheme="minorHAnsi" w:cstheme="minorHAnsi"/>
          <w:color w:val="222222"/>
        </w:rPr>
      </w:pPr>
      <w:r w:rsidRPr="00A91292">
        <w:rPr>
          <w:rFonts w:asciiTheme="minorHAnsi" w:hAnsiTheme="minorHAnsi" w:cstheme="minorHAnsi"/>
          <w:color w:val="222222"/>
          <w:shd w:val="clear" w:color="auto" w:fill="FFFFFF"/>
        </w:rPr>
        <w:t xml:space="preserve">Whooping cough can be a </w:t>
      </w:r>
      <w:proofErr w:type="gramStart"/>
      <w:r w:rsidRPr="00A91292">
        <w:rPr>
          <w:rFonts w:asciiTheme="minorHAnsi" w:hAnsiTheme="minorHAnsi" w:cstheme="minorHAnsi"/>
          <w:color w:val="222222"/>
          <w:shd w:val="clear" w:color="auto" w:fill="FFFFFF"/>
        </w:rPr>
        <w:t>life threatening</w:t>
      </w:r>
      <w:proofErr w:type="gramEnd"/>
      <w:r w:rsidRPr="00A91292">
        <w:rPr>
          <w:rFonts w:asciiTheme="minorHAnsi" w:hAnsiTheme="minorHAnsi" w:cstheme="minorHAnsi"/>
          <w:color w:val="222222"/>
          <w:shd w:val="clear" w:color="auto" w:fill="FFFFFF"/>
        </w:rPr>
        <w:t xml:space="preserve"> infection in babies. Whooping cough in babies can lead to apnoea (pauses in normal breathing), pneumonia, feeding problems and weight loss, seizures, brain damage and, in some cases, death. Older children and adults get whooping cough too and can pass it on to babies.</w:t>
      </w:r>
      <w:r w:rsidRPr="00A91292">
        <w:rPr>
          <w:rFonts w:asciiTheme="minorHAnsi" w:hAnsiTheme="minorHAnsi" w:cstheme="minorHAnsi"/>
          <w:color w:val="222222"/>
        </w:rPr>
        <w:br/>
      </w:r>
      <w:r w:rsidRPr="00A91292">
        <w:rPr>
          <w:rFonts w:asciiTheme="minorHAnsi" w:hAnsiTheme="minorHAnsi" w:cstheme="minorHAnsi"/>
          <w:color w:val="222222"/>
        </w:rPr>
        <w:br/>
      </w:r>
      <w:r w:rsidRPr="00A91292">
        <w:rPr>
          <w:rStyle w:val="Emphasis"/>
          <w:rFonts w:asciiTheme="minorHAnsi" w:hAnsiTheme="minorHAnsi" w:cstheme="minorHAnsi"/>
          <w:b/>
          <w:bCs/>
          <w:i w:val="0"/>
          <w:iCs w:val="0"/>
          <w:color w:val="222222"/>
          <w:shd w:val="clear" w:color="auto" w:fill="FFFFFF"/>
        </w:rPr>
        <w:t>What are the symptoms?</w:t>
      </w:r>
    </w:p>
    <w:p w14:paraId="350BF235" w14:textId="7FC81131" w:rsidR="00A91292" w:rsidRPr="00A91292" w:rsidRDefault="00A91292" w:rsidP="00A91292">
      <w:pPr>
        <w:rPr>
          <w:rFonts w:asciiTheme="minorHAnsi" w:hAnsiTheme="minorHAnsi" w:cstheme="minorHAnsi"/>
        </w:rPr>
      </w:pPr>
      <w:r w:rsidRPr="00A91292">
        <w:rPr>
          <w:rFonts w:asciiTheme="minorHAnsi" w:hAnsiTheme="minorHAnsi" w:cstheme="minorHAnsi"/>
          <w:color w:val="222222"/>
          <w:shd w:val="clear" w:color="auto" w:fill="FFFFFF"/>
        </w:rPr>
        <w:t>Whooping cough usually begins like a cold with a blocked or runny nose, tiredness, mild fever and a cough.</w:t>
      </w:r>
    </w:p>
    <w:p w14:paraId="26579DDE" w14:textId="77777777" w:rsidR="00A91292" w:rsidRPr="00C079F3" w:rsidRDefault="00A91292" w:rsidP="005F531A">
      <w:pPr>
        <w:pStyle w:val="Bullet"/>
      </w:pPr>
      <w:r w:rsidRPr="005F531A">
        <w:rPr>
          <w:sz w:val="24"/>
          <w:szCs w:val="24"/>
        </w:rPr>
        <w:t>The cough gets worse and severe bouts of uncontrollable coughing can develop.</w:t>
      </w:r>
    </w:p>
    <w:p w14:paraId="0A50137C" w14:textId="77777777" w:rsidR="00A91292" w:rsidRPr="00C079F3" w:rsidRDefault="00A91292" w:rsidP="005F531A">
      <w:pPr>
        <w:pStyle w:val="Bullet"/>
      </w:pPr>
      <w:r w:rsidRPr="005F531A">
        <w:rPr>
          <w:sz w:val="24"/>
          <w:szCs w:val="24"/>
        </w:rPr>
        <w:t>Coughing bouts can be followed by vomiting, choking or taking a big gasping breath which causes a "whooping" sound. The cough can last for many weeks and can be worse at night.</w:t>
      </w:r>
    </w:p>
    <w:p w14:paraId="3D083A9D" w14:textId="77777777" w:rsidR="00A91292" w:rsidRPr="00C079F3" w:rsidRDefault="00A91292" w:rsidP="005F531A">
      <w:pPr>
        <w:pStyle w:val="Bullet"/>
      </w:pPr>
      <w:r w:rsidRPr="005F531A">
        <w:rPr>
          <w:sz w:val="24"/>
          <w:szCs w:val="24"/>
        </w:rPr>
        <w:t xml:space="preserve">Some newborns may not cough at </w:t>
      </w:r>
      <w:proofErr w:type="gramStart"/>
      <w:r w:rsidRPr="005F531A">
        <w:rPr>
          <w:sz w:val="24"/>
          <w:szCs w:val="24"/>
        </w:rPr>
        <w:t>all</w:t>
      </w:r>
      <w:proofErr w:type="gramEnd"/>
      <w:r w:rsidRPr="005F531A">
        <w:rPr>
          <w:sz w:val="24"/>
          <w:szCs w:val="24"/>
        </w:rPr>
        <w:t xml:space="preserve"> but they can stop breathing and turn blue. Some babies have difficulties feeding and can choke or gag.</w:t>
      </w:r>
    </w:p>
    <w:p w14:paraId="7FBD6635" w14:textId="77777777" w:rsidR="00A91292" w:rsidRPr="00C079F3" w:rsidRDefault="00A91292" w:rsidP="005F531A">
      <w:pPr>
        <w:pStyle w:val="Bullet"/>
      </w:pPr>
      <w:r w:rsidRPr="005F531A">
        <w:rPr>
          <w:sz w:val="24"/>
          <w:szCs w:val="24"/>
        </w:rPr>
        <w:t>Older children and adults may just have a cough that lasts for many weeks. They may not have the whoop.</w:t>
      </w:r>
    </w:p>
    <w:p w14:paraId="1819D69F" w14:textId="77777777" w:rsidR="00C64349" w:rsidRDefault="00A91292" w:rsidP="00C64349">
      <w:pPr>
        <w:spacing w:after="0" w:line="240" w:lineRule="auto"/>
        <w:rPr>
          <w:rFonts w:asciiTheme="minorHAnsi" w:hAnsiTheme="minorHAnsi" w:cstheme="minorHAnsi"/>
          <w:i/>
          <w:iCs/>
        </w:rPr>
      </w:pPr>
      <w:r w:rsidRPr="00A91292">
        <w:rPr>
          <w:rFonts w:asciiTheme="minorHAnsi" w:hAnsiTheme="minorHAnsi" w:cstheme="minorHAnsi"/>
          <w:color w:val="222222"/>
        </w:rPr>
        <w:br/>
      </w:r>
      <w:r w:rsidRPr="00A91292">
        <w:rPr>
          <w:rStyle w:val="Emphasis"/>
          <w:rFonts w:asciiTheme="minorHAnsi" w:hAnsiTheme="minorHAnsi" w:cstheme="minorHAnsi"/>
          <w:b/>
          <w:bCs/>
          <w:i w:val="0"/>
          <w:iCs w:val="0"/>
          <w:color w:val="222222"/>
          <w:shd w:val="clear" w:color="auto" w:fill="FFFFFF"/>
        </w:rPr>
        <w:t>How is it spread?</w:t>
      </w:r>
    </w:p>
    <w:p w14:paraId="4807374D" w14:textId="71BDC41F" w:rsidR="00A91292" w:rsidRPr="00C079F3" w:rsidRDefault="00A91292" w:rsidP="005F531A">
      <w:pPr>
        <w:pStyle w:val="Bullet"/>
        <w:rPr>
          <w:i/>
          <w:iCs/>
        </w:rPr>
      </w:pPr>
      <w:r w:rsidRPr="005F531A">
        <w:rPr>
          <w:sz w:val="24"/>
          <w:szCs w:val="24"/>
        </w:rPr>
        <w:t>Whooping cough is spread when an infectious person coughs bacteria into the air which can be inhaled by people nearby. If they are not treated early, people with whooping cough are infectious in the first three weeks of their illness.</w:t>
      </w:r>
    </w:p>
    <w:p w14:paraId="57E16794" w14:textId="77777777" w:rsidR="00A91292" w:rsidRPr="00C079F3" w:rsidRDefault="00A91292" w:rsidP="005F531A">
      <w:pPr>
        <w:pStyle w:val="Bullet"/>
      </w:pPr>
      <w:r w:rsidRPr="005F531A">
        <w:rPr>
          <w:sz w:val="24"/>
          <w:szCs w:val="24"/>
        </w:rPr>
        <w:t>Whooping cough spreads easily through families, childcare centres and at school.</w:t>
      </w:r>
    </w:p>
    <w:p w14:paraId="103AD421" w14:textId="77777777" w:rsidR="00C64349" w:rsidRDefault="00A91292" w:rsidP="00C64349">
      <w:pPr>
        <w:spacing w:after="0" w:line="240" w:lineRule="auto"/>
        <w:rPr>
          <w:rFonts w:asciiTheme="minorHAnsi" w:hAnsiTheme="minorHAnsi" w:cstheme="minorHAnsi"/>
          <w:i/>
          <w:iCs/>
        </w:rPr>
      </w:pPr>
      <w:r w:rsidRPr="00A91292">
        <w:rPr>
          <w:rFonts w:asciiTheme="minorHAnsi" w:hAnsiTheme="minorHAnsi" w:cstheme="minorHAnsi"/>
          <w:color w:val="222222"/>
        </w:rPr>
        <w:br/>
      </w:r>
      <w:r w:rsidRPr="00A91292">
        <w:rPr>
          <w:rStyle w:val="Emphasis"/>
          <w:rFonts w:asciiTheme="minorHAnsi" w:hAnsiTheme="minorHAnsi" w:cstheme="minorHAnsi"/>
          <w:b/>
          <w:bCs/>
          <w:i w:val="0"/>
          <w:iCs w:val="0"/>
          <w:color w:val="222222"/>
          <w:shd w:val="clear" w:color="auto" w:fill="FFFFFF"/>
        </w:rPr>
        <w:t>Who is at risk?</w:t>
      </w:r>
    </w:p>
    <w:p w14:paraId="6C25F364" w14:textId="1E35C7B3" w:rsidR="00A91292" w:rsidRPr="00C079F3" w:rsidRDefault="00A91292" w:rsidP="005F531A">
      <w:pPr>
        <w:pStyle w:val="Bullet"/>
        <w:rPr>
          <w:i/>
          <w:iCs/>
        </w:rPr>
      </w:pPr>
      <w:r w:rsidRPr="005F531A">
        <w:rPr>
          <w:sz w:val="24"/>
          <w:szCs w:val="24"/>
        </w:rPr>
        <w:t>Anyone can get whooping cough. People living in the same household as someone with whooping cough are especially at risk.</w:t>
      </w:r>
    </w:p>
    <w:p w14:paraId="06F73D8A" w14:textId="77777777" w:rsidR="00A91292" w:rsidRPr="00C079F3" w:rsidRDefault="00A91292" w:rsidP="005F531A">
      <w:pPr>
        <w:pStyle w:val="Bullet"/>
      </w:pPr>
      <w:r w:rsidRPr="005F531A">
        <w:rPr>
          <w:sz w:val="24"/>
          <w:szCs w:val="24"/>
        </w:rPr>
        <w:t>Immunisation reduces the risk of infection but immunity fades over time. You can still get whooping cough even if you've been immunised.</w:t>
      </w:r>
    </w:p>
    <w:p w14:paraId="2CA4E344" w14:textId="77777777" w:rsidR="00C64349" w:rsidRDefault="00A91292" w:rsidP="00A91292">
      <w:pPr>
        <w:spacing w:after="0" w:line="240" w:lineRule="auto"/>
        <w:rPr>
          <w:rFonts w:asciiTheme="minorHAnsi" w:hAnsiTheme="minorHAnsi" w:cstheme="minorHAnsi"/>
          <w:color w:val="222222"/>
        </w:rPr>
      </w:pPr>
      <w:r w:rsidRPr="00A91292">
        <w:rPr>
          <w:rFonts w:asciiTheme="minorHAnsi" w:hAnsiTheme="minorHAnsi" w:cstheme="minorHAnsi"/>
          <w:color w:val="222222"/>
        </w:rPr>
        <w:br/>
      </w:r>
      <w:r w:rsidRPr="00A91292">
        <w:rPr>
          <w:rStyle w:val="Emphasis"/>
          <w:rFonts w:asciiTheme="minorHAnsi" w:hAnsiTheme="minorHAnsi" w:cstheme="minorHAnsi"/>
          <w:b/>
          <w:bCs/>
          <w:i w:val="0"/>
          <w:iCs w:val="0"/>
          <w:color w:val="222222"/>
          <w:shd w:val="clear" w:color="auto" w:fill="FFFFFF"/>
        </w:rPr>
        <w:t>How is it prevented?</w:t>
      </w:r>
    </w:p>
    <w:p w14:paraId="2A73B58E" w14:textId="77777777" w:rsidR="00C64349" w:rsidRDefault="00A91292" w:rsidP="00C64349">
      <w:pPr>
        <w:spacing w:after="0" w:line="240" w:lineRule="auto"/>
        <w:rPr>
          <w:rFonts w:asciiTheme="minorHAnsi" w:hAnsiTheme="minorHAnsi" w:cstheme="minorHAnsi"/>
        </w:rPr>
      </w:pPr>
      <w:r w:rsidRPr="00A91292">
        <w:rPr>
          <w:rFonts w:asciiTheme="minorHAnsi" w:hAnsiTheme="minorHAnsi" w:cstheme="minorHAnsi"/>
          <w:color w:val="222222"/>
          <w:shd w:val="clear" w:color="auto" w:fill="FFFFFF"/>
        </w:rPr>
        <w:t>Whooping cough vaccines provide good protection from infection but immunity fades which means that boosters are needed.</w:t>
      </w:r>
      <w:r w:rsidRPr="00A91292">
        <w:rPr>
          <w:rFonts w:asciiTheme="minorHAnsi" w:hAnsiTheme="minorHAnsi" w:cstheme="minorHAnsi"/>
          <w:color w:val="222222"/>
        </w:rPr>
        <w:br/>
      </w:r>
      <w:r w:rsidRPr="00A91292">
        <w:rPr>
          <w:rFonts w:asciiTheme="minorHAnsi" w:hAnsiTheme="minorHAnsi" w:cstheme="minorHAnsi"/>
          <w:color w:val="222222"/>
        </w:rPr>
        <w:br/>
      </w:r>
      <w:r w:rsidRPr="00C64349">
        <w:rPr>
          <w:rStyle w:val="Emphasis"/>
          <w:rFonts w:asciiTheme="minorHAnsi" w:hAnsiTheme="minorHAnsi" w:cstheme="minorHAnsi"/>
          <w:b/>
          <w:bCs/>
          <w:i w:val="0"/>
          <w:iCs w:val="0"/>
          <w:color w:val="222222"/>
          <w:shd w:val="clear" w:color="auto" w:fill="FFFFFF"/>
        </w:rPr>
        <w:t>Immunisation for babies</w:t>
      </w:r>
    </w:p>
    <w:p w14:paraId="6F4DC345" w14:textId="322E049C" w:rsidR="00A91292" w:rsidRPr="00C079F3" w:rsidRDefault="00A91292" w:rsidP="005F531A">
      <w:pPr>
        <w:pStyle w:val="Bullet"/>
      </w:pPr>
      <w:r w:rsidRPr="005F531A">
        <w:rPr>
          <w:sz w:val="24"/>
          <w:szCs w:val="24"/>
        </w:rPr>
        <w:t xml:space="preserve">Babies should be immunised with a first dose at 6 to 8 weeks of age. </w:t>
      </w:r>
    </w:p>
    <w:p w14:paraId="154926EE" w14:textId="77777777" w:rsidR="00A91292" w:rsidRPr="00C079F3" w:rsidRDefault="00A91292" w:rsidP="005F531A">
      <w:pPr>
        <w:pStyle w:val="Bullet"/>
      </w:pPr>
      <w:r w:rsidRPr="005F531A">
        <w:rPr>
          <w:sz w:val="24"/>
          <w:szCs w:val="24"/>
        </w:rPr>
        <w:lastRenderedPageBreak/>
        <w:t xml:space="preserve">This is followed by doses at 4 months, 6 months and 18 months. </w:t>
      </w:r>
    </w:p>
    <w:p w14:paraId="32672B7D" w14:textId="77777777" w:rsidR="00A91292" w:rsidRPr="00C079F3" w:rsidRDefault="00A91292" w:rsidP="005F531A">
      <w:pPr>
        <w:pStyle w:val="Bullet"/>
      </w:pPr>
      <w:r w:rsidRPr="005F531A">
        <w:rPr>
          <w:sz w:val="24"/>
          <w:szCs w:val="24"/>
        </w:rPr>
        <w:t>Getting your baby vaccinated on time gives them some protection when they are most at risk of severe illness.</w:t>
      </w:r>
    </w:p>
    <w:p w14:paraId="3AFC28A3" w14:textId="77777777" w:rsidR="00A91292" w:rsidRPr="00C079F3" w:rsidRDefault="00A91292" w:rsidP="005F531A">
      <w:pPr>
        <w:pStyle w:val="Bullet"/>
      </w:pPr>
      <w:r w:rsidRPr="005F531A">
        <w:rPr>
          <w:sz w:val="24"/>
          <w:szCs w:val="24"/>
        </w:rPr>
        <w:t>If your baby's vaccines are overdue, see your GP now to catch up.</w:t>
      </w:r>
    </w:p>
    <w:p w14:paraId="2BBF605D" w14:textId="77777777" w:rsidR="00C64349" w:rsidRPr="00C64349" w:rsidRDefault="00A91292" w:rsidP="00C64349">
      <w:pPr>
        <w:spacing w:after="0" w:line="240" w:lineRule="auto"/>
        <w:rPr>
          <w:rFonts w:asciiTheme="minorHAnsi" w:hAnsiTheme="minorHAnsi" w:cstheme="minorHAnsi"/>
          <w:i/>
          <w:iCs/>
        </w:rPr>
      </w:pPr>
      <w:r w:rsidRPr="00A91292">
        <w:rPr>
          <w:rFonts w:asciiTheme="minorHAnsi" w:hAnsiTheme="minorHAnsi" w:cstheme="minorHAnsi"/>
          <w:color w:val="222222"/>
        </w:rPr>
        <w:br/>
      </w:r>
      <w:r w:rsidRPr="00C64349">
        <w:rPr>
          <w:rStyle w:val="Emphasis"/>
          <w:rFonts w:asciiTheme="minorHAnsi" w:hAnsiTheme="minorHAnsi" w:cstheme="minorHAnsi"/>
          <w:b/>
          <w:bCs/>
          <w:i w:val="0"/>
          <w:iCs w:val="0"/>
          <w:color w:val="222222"/>
          <w:shd w:val="clear" w:color="auto" w:fill="FFFFFF"/>
        </w:rPr>
        <w:t>Immunisation for older children</w:t>
      </w:r>
    </w:p>
    <w:p w14:paraId="4F8AB612" w14:textId="729A7D21" w:rsidR="00A91292" w:rsidRPr="00C079F3" w:rsidRDefault="00A91292" w:rsidP="005F531A">
      <w:pPr>
        <w:pStyle w:val="Bullet"/>
      </w:pPr>
      <w:r w:rsidRPr="005F531A">
        <w:rPr>
          <w:sz w:val="24"/>
          <w:szCs w:val="24"/>
        </w:rPr>
        <w:t>A whooping cough booster is recommended at 4 years of age.</w:t>
      </w:r>
    </w:p>
    <w:p w14:paraId="1777B193" w14:textId="77777777" w:rsidR="00A91292" w:rsidRPr="00C079F3" w:rsidRDefault="00A91292" w:rsidP="005F531A">
      <w:pPr>
        <w:pStyle w:val="Bullet"/>
      </w:pPr>
      <w:r w:rsidRPr="005F531A">
        <w:rPr>
          <w:sz w:val="24"/>
          <w:szCs w:val="24"/>
        </w:rPr>
        <w:t>A second whooping cough booster is recommended at 11 to 13 years of age and is generally given through the school immunisation program.</w:t>
      </w:r>
    </w:p>
    <w:p w14:paraId="65E4107E" w14:textId="77777777" w:rsidR="00A91292" w:rsidRPr="00C079F3" w:rsidRDefault="00A91292" w:rsidP="005F531A">
      <w:pPr>
        <w:pStyle w:val="Bullet"/>
      </w:pPr>
      <w:r w:rsidRPr="005F531A">
        <w:rPr>
          <w:sz w:val="24"/>
          <w:szCs w:val="24"/>
        </w:rPr>
        <w:t>Check if your child has been vaccinated. Look at their immunisation book (for example, blue book), speak to your GP or ring the Australian Immunisation Register on 1800 653 809.</w:t>
      </w:r>
    </w:p>
    <w:p w14:paraId="0EC46F33" w14:textId="77777777" w:rsidR="00C64349" w:rsidRPr="00C64349" w:rsidRDefault="00A91292" w:rsidP="00A91292">
      <w:pPr>
        <w:shd w:val="clear" w:color="auto" w:fill="FFFFFF"/>
        <w:spacing w:after="90" w:line="300" w:lineRule="atLeast"/>
        <w:rPr>
          <w:rStyle w:val="Emphasis"/>
          <w:rFonts w:asciiTheme="minorHAnsi" w:hAnsiTheme="minorHAnsi" w:cstheme="minorHAnsi"/>
          <w:b/>
          <w:bCs/>
          <w:i w:val="0"/>
          <w:iCs w:val="0"/>
          <w:shd w:val="clear" w:color="auto" w:fill="FFFFFF"/>
        </w:rPr>
      </w:pPr>
      <w:r w:rsidRPr="00C64349">
        <w:rPr>
          <w:rStyle w:val="Emphasis"/>
          <w:rFonts w:asciiTheme="minorHAnsi" w:hAnsiTheme="minorHAnsi" w:cstheme="minorHAnsi"/>
          <w:b/>
          <w:bCs/>
          <w:i w:val="0"/>
          <w:iCs w:val="0"/>
          <w:color w:val="222222"/>
          <w:shd w:val="clear" w:color="auto" w:fill="FFFFFF"/>
        </w:rPr>
        <w:t>Immunisation for adults</w:t>
      </w:r>
    </w:p>
    <w:p w14:paraId="7959A589" w14:textId="53696E97" w:rsidR="00A91292" w:rsidRPr="00A91292" w:rsidRDefault="00A91292" w:rsidP="00A91292">
      <w:pPr>
        <w:shd w:val="clear" w:color="auto" w:fill="FFFFFF"/>
        <w:spacing w:after="90" w:line="300" w:lineRule="atLeast"/>
        <w:rPr>
          <w:rFonts w:asciiTheme="minorHAnsi" w:hAnsiTheme="minorHAnsi" w:cstheme="minorHAnsi"/>
          <w:color w:val="222222"/>
        </w:rPr>
      </w:pPr>
      <w:r w:rsidRPr="00A91292">
        <w:rPr>
          <w:rFonts w:asciiTheme="minorHAnsi" w:hAnsiTheme="minorHAnsi" w:cstheme="minorHAnsi"/>
          <w:color w:val="222222"/>
          <w:shd w:val="clear" w:color="auto" w:fill="FFFFFF"/>
        </w:rPr>
        <w:t>A booster for adults is recommended for:</w:t>
      </w:r>
    </w:p>
    <w:p w14:paraId="7F306AF5" w14:textId="127FF23E" w:rsidR="00A91292" w:rsidRPr="00C079F3" w:rsidRDefault="007714C3" w:rsidP="005F531A">
      <w:pPr>
        <w:pStyle w:val="Bullet"/>
      </w:pPr>
      <w:r w:rsidRPr="005F531A">
        <w:rPr>
          <w:sz w:val="24"/>
          <w:szCs w:val="24"/>
        </w:rPr>
        <w:t xml:space="preserve">Pregnant people </w:t>
      </w:r>
      <w:r w:rsidR="00A91292" w:rsidRPr="005F531A">
        <w:rPr>
          <w:sz w:val="24"/>
          <w:szCs w:val="24"/>
        </w:rPr>
        <w:t>in each pregnancy, ideally between 20- and 32-</w:t>
      </w:r>
      <w:proofErr w:type="spellStart"/>
      <w:r w:rsidR="00A91292" w:rsidRPr="005F531A">
        <w:rPr>
          <w:sz w:val="24"/>
          <w:szCs w:val="24"/>
        </w:rPr>
        <w:t>weeks</w:t>
      </w:r>
      <w:proofErr w:type="spellEnd"/>
      <w:r w:rsidR="00A91292" w:rsidRPr="005F531A">
        <w:rPr>
          <w:sz w:val="24"/>
          <w:szCs w:val="24"/>
        </w:rPr>
        <w:t xml:space="preserve"> gestation.</w:t>
      </w:r>
    </w:p>
    <w:p w14:paraId="7F84324F" w14:textId="77777777" w:rsidR="00A91292" w:rsidRPr="00C079F3" w:rsidRDefault="00A91292" w:rsidP="005F531A">
      <w:pPr>
        <w:pStyle w:val="Bullet"/>
      </w:pPr>
      <w:r w:rsidRPr="005F531A">
        <w:rPr>
          <w:sz w:val="24"/>
          <w:szCs w:val="24"/>
        </w:rPr>
        <w:t>Other adult household members, grandparents and carers of infants under 12 months of age.</w:t>
      </w:r>
    </w:p>
    <w:p w14:paraId="0D8B03E7" w14:textId="77777777" w:rsidR="00A91292" w:rsidRPr="00C079F3" w:rsidRDefault="00A91292" w:rsidP="005F531A">
      <w:pPr>
        <w:pStyle w:val="Bullet"/>
      </w:pPr>
      <w:r w:rsidRPr="005F531A">
        <w:rPr>
          <w:sz w:val="24"/>
          <w:szCs w:val="24"/>
        </w:rPr>
        <w:t xml:space="preserve">Adults working with young children, especially health care and </w:t>
      </w:r>
      <w:proofErr w:type="gramStart"/>
      <w:r w:rsidRPr="005F531A">
        <w:rPr>
          <w:sz w:val="24"/>
          <w:szCs w:val="24"/>
        </w:rPr>
        <w:t>child care</w:t>
      </w:r>
      <w:proofErr w:type="gramEnd"/>
      <w:r w:rsidRPr="005F531A">
        <w:rPr>
          <w:sz w:val="24"/>
          <w:szCs w:val="24"/>
        </w:rPr>
        <w:t xml:space="preserve"> workers.</w:t>
      </w:r>
    </w:p>
    <w:p w14:paraId="29216A7E" w14:textId="77777777" w:rsidR="00A91292" w:rsidRPr="00C079F3" w:rsidRDefault="00A91292" w:rsidP="005F531A">
      <w:pPr>
        <w:pStyle w:val="Bullet"/>
      </w:pPr>
      <w:r w:rsidRPr="005F531A">
        <w:rPr>
          <w:sz w:val="24"/>
          <w:szCs w:val="24"/>
        </w:rPr>
        <w:t>Adults at ages 50 years and 65 years.</w:t>
      </w:r>
    </w:p>
    <w:p w14:paraId="6FEF4AF0" w14:textId="77777777" w:rsidR="00C64349" w:rsidRPr="00C64349" w:rsidRDefault="00A91292" w:rsidP="00C64349">
      <w:pPr>
        <w:spacing w:after="0" w:line="240" w:lineRule="auto"/>
        <w:rPr>
          <w:rFonts w:asciiTheme="minorHAnsi" w:hAnsiTheme="minorHAnsi" w:cstheme="minorHAnsi"/>
          <w:i/>
          <w:iCs/>
        </w:rPr>
      </w:pPr>
      <w:r w:rsidRPr="00A91292">
        <w:rPr>
          <w:rFonts w:asciiTheme="minorHAnsi" w:hAnsiTheme="minorHAnsi" w:cstheme="minorHAnsi"/>
          <w:color w:val="222222"/>
        </w:rPr>
        <w:br/>
      </w:r>
      <w:r w:rsidRPr="00C64349">
        <w:rPr>
          <w:rStyle w:val="Emphasis"/>
          <w:rFonts w:asciiTheme="minorHAnsi" w:hAnsiTheme="minorHAnsi" w:cstheme="minorHAnsi"/>
          <w:b/>
          <w:bCs/>
          <w:i w:val="0"/>
          <w:iCs w:val="0"/>
          <w:color w:val="222222"/>
          <w:shd w:val="clear" w:color="auto" w:fill="FFFFFF"/>
        </w:rPr>
        <w:t>If you are a close contact of someone with whooping cough:</w:t>
      </w:r>
    </w:p>
    <w:p w14:paraId="3730AA1D" w14:textId="24FBEE3C" w:rsidR="00A91292" w:rsidRPr="00C079F3" w:rsidRDefault="00A91292" w:rsidP="005F531A">
      <w:pPr>
        <w:pStyle w:val="Bullet"/>
      </w:pPr>
      <w:r w:rsidRPr="005F531A">
        <w:rPr>
          <w:sz w:val="24"/>
          <w:szCs w:val="24"/>
        </w:rPr>
        <w:t>If you have been exposed to someone with whooping cough early in their illness while they are infectious, watch out for symptoms and see your doctor if you get a new cough.</w:t>
      </w:r>
    </w:p>
    <w:p w14:paraId="60FAF340" w14:textId="0A2A44F6" w:rsidR="00A91292" w:rsidRPr="00C079F3" w:rsidRDefault="00A91292" w:rsidP="005F531A">
      <w:pPr>
        <w:pStyle w:val="Bullet"/>
      </w:pPr>
      <w:r w:rsidRPr="005F531A">
        <w:rPr>
          <w:sz w:val="24"/>
          <w:szCs w:val="24"/>
        </w:rPr>
        <w:t xml:space="preserve">Some babies and some pregnant </w:t>
      </w:r>
      <w:proofErr w:type="gramStart"/>
      <w:r w:rsidR="007714C3" w:rsidRPr="005F531A">
        <w:rPr>
          <w:sz w:val="24"/>
          <w:szCs w:val="24"/>
        </w:rPr>
        <w:t xml:space="preserve">people </w:t>
      </w:r>
      <w:r w:rsidRPr="005F531A">
        <w:rPr>
          <w:sz w:val="24"/>
          <w:szCs w:val="24"/>
        </w:rPr>
        <w:t xml:space="preserve"> need</w:t>
      </w:r>
      <w:proofErr w:type="gramEnd"/>
      <w:r w:rsidRPr="005F531A">
        <w:rPr>
          <w:sz w:val="24"/>
          <w:szCs w:val="24"/>
        </w:rPr>
        <w:t xml:space="preserve"> antibiotics to prevent whooping cough infection if they have had significant contact with an infectious person.</w:t>
      </w:r>
    </w:p>
    <w:p w14:paraId="0DD44283" w14:textId="77777777" w:rsidR="00C64349" w:rsidRPr="00C64349" w:rsidRDefault="00A91292" w:rsidP="00A91292">
      <w:pPr>
        <w:spacing w:after="0" w:line="240" w:lineRule="auto"/>
        <w:rPr>
          <w:rFonts w:asciiTheme="minorHAnsi" w:hAnsiTheme="minorHAnsi" w:cstheme="minorHAnsi"/>
          <w:i/>
          <w:iCs/>
          <w:color w:val="222222"/>
        </w:rPr>
      </w:pPr>
      <w:r w:rsidRPr="00A91292">
        <w:rPr>
          <w:rFonts w:asciiTheme="minorHAnsi" w:hAnsiTheme="minorHAnsi" w:cstheme="minorHAnsi"/>
          <w:color w:val="222222"/>
        </w:rPr>
        <w:br/>
      </w:r>
      <w:r w:rsidRPr="00C64349">
        <w:rPr>
          <w:rStyle w:val="Emphasis"/>
          <w:rFonts w:asciiTheme="minorHAnsi" w:hAnsiTheme="minorHAnsi" w:cstheme="minorHAnsi"/>
          <w:b/>
          <w:bCs/>
          <w:i w:val="0"/>
          <w:iCs w:val="0"/>
          <w:color w:val="222222"/>
          <w:shd w:val="clear" w:color="auto" w:fill="FFFFFF"/>
        </w:rPr>
        <w:t>How is it diagnosed?</w:t>
      </w:r>
    </w:p>
    <w:p w14:paraId="5DDFBD42" w14:textId="77777777" w:rsidR="00C64349" w:rsidRDefault="00A91292" w:rsidP="00C64349">
      <w:pPr>
        <w:spacing w:after="0" w:line="240" w:lineRule="auto"/>
        <w:rPr>
          <w:rFonts w:asciiTheme="minorHAnsi" w:hAnsiTheme="minorHAnsi" w:cstheme="minorHAnsi"/>
        </w:rPr>
      </w:pPr>
      <w:r w:rsidRPr="00A91292">
        <w:rPr>
          <w:rFonts w:asciiTheme="minorHAnsi" w:hAnsiTheme="minorHAnsi" w:cstheme="minorHAnsi"/>
          <w:color w:val="222222"/>
          <w:shd w:val="clear" w:color="auto" w:fill="FFFFFF"/>
        </w:rPr>
        <w:t>Your doctor may ask about your symptoms and whether you've had any contact with whooping cough. If your doctor thinks you have whooping cough, a swab from the back of the nose can confirm the diagnosis.</w:t>
      </w:r>
      <w:r w:rsidRPr="00A91292">
        <w:rPr>
          <w:rFonts w:asciiTheme="minorHAnsi" w:hAnsiTheme="minorHAnsi" w:cstheme="minorHAnsi"/>
          <w:color w:val="222222"/>
        </w:rPr>
        <w:br/>
      </w:r>
      <w:r w:rsidRPr="00A91292">
        <w:rPr>
          <w:rFonts w:asciiTheme="minorHAnsi" w:hAnsiTheme="minorHAnsi" w:cstheme="minorHAnsi"/>
          <w:color w:val="222222"/>
        </w:rPr>
        <w:br/>
      </w:r>
      <w:r w:rsidRPr="00C64349">
        <w:rPr>
          <w:rStyle w:val="Emphasis"/>
          <w:rFonts w:asciiTheme="minorHAnsi" w:hAnsiTheme="minorHAnsi" w:cstheme="minorHAnsi"/>
          <w:b/>
          <w:bCs/>
          <w:i w:val="0"/>
          <w:iCs w:val="0"/>
          <w:color w:val="222222"/>
          <w:shd w:val="clear" w:color="auto" w:fill="FFFFFF"/>
        </w:rPr>
        <w:t>How is it treated?</w:t>
      </w:r>
    </w:p>
    <w:p w14:paraId="023B9031" w14:textId="6AF897AD" w:rsidR="00A91292" w:rsidRPr="00C079F3" w:rsidRDefault="00A91292" w:rsidP="005F531A">
      <w:pPr>
        <w:pStyle w:val="Bullet"/>
      </w:pPr>
      <w:r w:rsidRPr="005F531A">
        <w:rPr>
          <w:sz w:val="24"/>
          <w:szCs w:val="24"/>
        </w:rPr>
        <w:t>Some babies may need treatment in hospital or in intensive care.</w:t>
      </w:r>
    </w:p>
    <w:p w14:paraId="42174ADE" w14:textId="77777777" w:rsidR="00A91292" w:rsidRPr="00C079F3" w:rsidRDefault="00A91292" w:rsidP="005F531A">
      <w:pPr>
        <w:pStyle w:val="Bullet"/>
      </w:pPr>
      <w:r w:rsidRPr="005F531A">
        <w:rPr>
          <w:sz w:val="24"/>
          <w:szCs w:val="24"/>
        </w:rPr>
        <w:t>Antibiotics are used to treat whooping cough in the early stages and can help prevent spreading whooping cough to others. People who are not treated early with the right antibiotics can spread the infection in the first 3 weeks of their coughing. After 5 days of antibiotics, you are normally no longer infectious.</w:t>
      </w:r>
    </w:p>
    <w:p w14:paraId="12A000CB" w14:textId="77777777" w:rsidR="00A91292" w:rsidRPr="00C079F3" w:rsidRDefault="00A91292" w:rsidP="005F531A">
      <w:pPr>
        <w:pStyle w:val="Bullet"/>
      </w:pPr>
      <w:r w:rsidRPr="005F531A">
        <w:rPr>
          <w:sz w:val="24"/>
          <w:szCs w:val="24"/>
        </w:rPr>
        <w:t>The cough often continues for many weeks, despite antibiotics.</w:t>
      </w:r>
    </w:p>
    <w:p w14:paraId="57698657" w14:textId="77777777" w:rsidR="00C64349" w:rsidRPr="00C64349" w:rsidRDefault="00A91292" w:rsidP="00A91292">
      <w:pPr>
        <w:spacing w:after="0" w:line="240" w:lineRule="auto"/>
        <w:rPr>
          <w:rFonts w:asciiTheme="minorHAnsi" w:hAnsiTheme="minorHAnsi" w:cstheme="minorHAnsi"/>
          <w:i/>
          <w:iCs/>
          <w:color w:val="222222"/>
        </w:rPr>
      </w:pPr>
      <w:r w:rsidRPr="00A91292">
        <w:rPr>
          <w:rFonts w:asciiTheme="minorHAnsi" w:hAnsiTheme="minorHAnsi" w:cstheme="minorHAnsi"/>
          <w:color w:val="222222"/>
        </w:rPr>
        <w:br/>
      </w:r>
      <w:r w:rsidRPr="00C64349">
        <w:rPr>
          <w:rStyle w:val="Emphasis"/>
          <w:rFonts w:asciiTheme="minorHAnsi" w:hAnsiTheme="minorHAnsi" w:cstheme="minorHAnsi"/>
          <w:b/>
          <w:bCs/>
          <w:i w:val="0"/>
          <w:iCs w:val="0"/>
          <w:color w:val="222222"/>
          <w:shd w:val="clear" w:color="auto" w:fill="FFFFFF"/>
        </w:rPr>
        <w:t>What is the public health response?</w:t>
      </w:r>
    </w:p>
    <w:p w14:paraId="051961EF" w14:textId="77777777" w:rsidR="00C64349" w:rsidRDefault="00A91292" w:rsidP="00A91292">
      <w:pPr>
        <w:spacing w:after="0" w:line="240" w:lineRule="auto"/>
        <w:rPr>
          <w:rFonts w:asciiTheme="minorHAnsi" w:hAnsiTheme="minorHAnsi" w:cstheme="minorHAnsi"/>
          <w:color w:val="222222"/>
        </w:rPr>
      </w:pPr>
      <w:r w:rsidRPr="00A91292">
        <w:rPr>
          <w:rFonts w:asciiTheme="minorHAnsi" w:hAnsiTheme="minorHAnsi" w:cstheme="minorHAnsi"/>
          <w:color w:val="222222"/>
          <w:shd w:val="clear" w:color="auto" w:fill="FFFFFF"/>
        </w:rPr>
        <w:lastRenderedPageBreak/>
        <w:t>Doctors and laboratories must confidentially notify cases of pertussis to the local Public Health Unit. Public Health Unit staff can advise on the best way to stop further spread.</w:t>
      </w:r>
      <w:r w:rsidRPr="00A91292">
        <w:rPr>
          <w:rFonts w:asciiTheme="minorHAnsi" w:hAnsiTheme="minorHAnsi" w:cstheme="minorHAnsi"/>
          <w:color w:val="222222"/>
        </w:rPr>
        <w:br/>
      </w:r>
      <w:r w:rsidRPr="00A91292">
        <w:rPr>
          <w:rFonts w:asciiTheme="minorHAnsi" w:hAnsiTheme="minorHAnsi" w:cstheme="minorHAnsi"/>
          <w:color w:val="222222"/>
        </w:rPr>
        <w:br/>
      </w:r>
      <w:r w:rsidRPr="00A91292">
        <w:rPr>
          <w:rFonts w:asciiTheme="minorHAnsi" w:hAnsiTheme="minorHAnsi" w:cstheme="minorHAnsi"/>
          <w:color w:val="222222"/>
          <w:shd w:val="clear" w:color="auto" w:fill="FFFFFF"/>
        </w:rPr>
        <w:t xml:space="preserve">Infectious children are restricted from going to pre-school and school. Unimmunised contacts may be excluded from </w:t>
      </w:r>
      <w:proofErr w:type="gramStart"/>
      <w:r w:rsidRPr="00A91292">
        <w:rPr>
          <w:rFonts w:asciiTheme="minorHAnsi" w:hAnsiTheme="minorHAnsi" w:cstheme="minorHAnsi"/>
          <w:color w:val="222222"/>
          <w:shd w:val="clear" w:color="auto" w:fill="FFFFFF"/>
        </w:rPr>
        <w:t>child care</w:t>
      </w:r>
      <w:proofErr w:type="gramEnd"/>
      <w:r w:rsidRPr="00A91292">
        <w:rPr>
          <w:rFonts w:asciiTheme="minorHAnsi" w:hAnsiTheme="minorHAnsi" w:cstheme="minorHAnsi"/>
          <w:color w:val="222222"/>
          <w:shd w:val="clear" w:color="auto" w:fill="FFFFFF"/>
        </w:rPr>
        <w:t xml:space="preserve"> unless they take the recommended antibiotics.</w:t>
      </w:r>
      <w:r w:rsidRPr="00A91292">
        <w:rPr>
          <w:rFonts w:asciiTheme="minorHAnsi" w:hAnsiTheme="minorHAnsi" w:cstheme="minorHAnsi"/>
          <w:color w:val="222222"/>
        </w:rPr>
        <w:br/>
      </w:r>
      <w:r w:rsidRPr="00A91292">
        <w:rPr>
          <w:rFonts w:asciiTheme="minorHAnsi" w:hAnsiTheme="minorHAnsi" w:cstheme="minorHAnsi"/>
          <w:color w:val="222222"/>
        </w:rPr>
        <w:br/>
      </w:r>
      <w:r w:rsidRPr="00C64349">
        <w:rPr>
          <w:rStyle w:val="Emphasis"/>
          <w:rFonts w:asciiTheme="minorHAnsi" w:hAnsiTheme="minorHAnsi" w:cstheme="minorHAnsi"/>
          <w:b/>
          <w:bCs/>
          <w:i w:val="0"/>
          <w:iCs w:val="0"/>
          <w:color w:val="222222"/>
          <w:shd w:val="clear" w:color="auto" w:fill="FFFFFF"/>
        </w:rPr>
        <w:t>Further information</w:t>
      </w:r>
    </w:p>
    <w:p w14:paraId="7120556B" w14:textId="77777777" w:rsidR="00A874DA" w:rsidRPr="00A874DA" w:rsidRDefault="00A874DA" w:rsidP="00A874DA">
      <w:pPr>
        <w:spacing w:after="0" w:line="240" w:lineRule="auto"/>
        <w:rPr>
          <w:rFonts w:asciiTheme="minorHAnsi" w:hAnsiTheme="minorHAnsi" w:cstheme="minorHAnsi"/>
          <w:color w:val="222222"/>
          <w:shd w:val="clear" w:color="auto" w:fill="FFFFFF"/>
        </w:rPr>
      </w:pPr>
      <w:r w:rsidRPr="00A874DA">
        <w:rPr>
          <w:rFonts w:asciiTheme="minorHAnsi" w:hAnsiTheme="minorHAnsi" w:cstheme="minorHAnsi"/>
          <w:color w:val="222222"/>
          <w:shd w:val="clear" w:color="auto" w:fill="FFFFFF"/>
        </w:rPr>
        <w:t xml:space="preserve">The </w:t>
      </w:r>
      <w:hyperlink r:id="rId31" w:history="1">
        <w:r w:rsidRPr="00A874DA">
          <w:rPr>
            <w:rStyle w:val="Hyperlink"/>
            <w:rFonts w:asciiTheme="minorHAnsi" w:hAnsiTheme="minorHAnsi" w:cstheme="minorHAnsi"/>
            <w:shd w:val="clear" w:color="auto" w:fill="FFFFFF"/>
          </w:rPr>
          <w:t>Australian Immunisation Handbook</w:t>
        </w:r>
      </w:hyperlink>
      <w:r w:rsidRPr="00A874DA">
        <w:rPr>
          <w:rFonts w:asciiTheme="minorHAnsi" w:hAnsiTheme="minorHAnsi" w:cstheme="minorHAnsi"/>
          <w:color w:val="222222"/>
          <w:shd w:val="clear" w:color="auto" w:fill="FFFFFF"/>
        </w:rPr>
        <w:t xml:space="preserve"> website</w:t>
      </w:r>
    </w:p>
    <w:p w14:paraId="7D93742C" w14:textId="59699A1C" w:rsidR="00C64349" w:rsidRDefault="00A91292" w:rsidP="00A91292">
      <w:pPr>
        <w:spacing w:after="0" w:line="240" w:lineRule="auto"/>
        <w:rPr>
          <w:rFonts w:asciiTheme="minorHAnsi" w:hAnsiTheme="minorHAnsi" w:cstheme="minorHAnsi"/>
          <w:color w:val="222222"/>
        </w:rPr>
      </w:pPr>
      <w:r w:rsidRPr="00A91292">
        <w:rPr>
          <w:rFonts w:asciiTheme="minorHAnsi" w:hAnsiTheme="minorHAnsi" w:cstheme="minorHAnsi"/>
          <w:color w:val="222222"/>
          <w:shd w:val="clear" w:color="auto" w:fill="FFFFFF"/>
        </w:rPr>
        <w:t>Other jurisdictional information</w:t>
      </w:r>
    </w:p>
    <w:p w14:paraId="1F4B2392" w14:textId="19416A30" w:rsidR="00A91292" w:rsidRDefault="00A91292" w:rsidP="00A91292">
      <w:pPr>
        <w:spacing w:after="0" w:line="240" w:lineRule="auto"/>
        <w:rPr>
          <w:rFonts w:asciiTheme="minorHAnsi" w:hAnsiTheme="minorHAnsi" w:cstheme="minorHAnsi"/>
          <w:color w:val="222222"/>
          <w:shd w:val="clear" w:color="auto" w:fill="FFFFFF"/>
        </w:rPr>
      </w:pPr>
      <w:r w:rsidRPr="00A91292">
        <w:rPr>
          <w:rFonts w:asciiTheme="minorHAnsi" w:hAnsiTheme="minorHAnsi" w:cstheme="minorHAnsi"/>
          <w:color w:val="222222"/>
          <w:shd w:val="clear" w:color="auto" w:fill="FFFFFF"/>
        </w:rPr>
        <w:t>Contact details for PHUs</w:t>
      </w:r>
    </w:p>
    <w:p w14:paraId="55C32329" w14:textId="77777777" w:rsidR="005C46C2" w:rsidRDefault="005C46C2" w:rsidP="00A91292">
      <w:pPr>
        <w:spacing w:after="0" w:line="240" w:lineRule="auto"/>
        <w:rPr>
          <w:rFonts w:asciiTheme="minorHAnsi" w:hAnsiTheme="minorHAnsi" w:cstheme="minorHAnsi"/>
          <w:color w:val="222222"/>
          <w:shd w:val="clear" w:color="auto" w:fill="FFFFFF"/>
        </w:rPr>
      </w:pPr>
    </w:p>
    <w:p w14:paraId="201BC6B5" w14:textId="77777777" w:rsidR="005C46C2" w:rsidRDefault="005C46C2" w:rsidP="00A91292">
      <w:pPr>
        <w:spacing w:after="0" w:line="240" w:lineRule="auto"/>
        <w:rPr>
          <w:rFonts w:asciiTheme="minorHAnsi" w:hAnsiTheme="minorHAnsi" w:cstheme="minorHAnsi"/>
          <w:color w:val="222222"/>
          <w:shd w:val="clear" w:color="auto" w:fill="FFFFFF"/>
        </w:rPr>
        <w:sectPr w:rsidR="005C46C2" w:rsidSect="00CE44D9">
          <w:pgSz w:w="11900" w:h="16840"/>
          <w:pgMar w:top="1474" w:right="934" w:bottom="1474" w:left="1474" w:header="709" w:footer="527" w:gutter="0"/>
          <w:cols w:space="708"/>
          <w:titlePg/>
          <w:docGrid w:linePitch="360"/>
        </w:sectPr>
      </w:pPr>
    </w:p>
    <w:p w14:paraId="26CFAC2D" w14:textId="1761D808" w:rsidR="005C46C2" w:rsidRPr="00950715" w:rsidRDefault="00950715" w:rsidP="005F531A">
      <w:pPr>
        <w:pStyle w:val="Heading1"/>
        <w:rPr>
          <w:shd w:val="clear" w:color="auto" w:fill="FFFFFF"/>
        </w:rPr>
      </w:pPr>
      <w:bookmarkStart w:id="116" w:name="_Appendix_2_Pertussis"/>
      <w:bookmarkStart w:id="117" w:name="_Toc179874808"/>
      <w:bookmarkEnd w:id="116"/>
      <w:r>
        <w:rPr>
          <w:shd w:val="clear" w:color="auto" w:fill="FFFFFF"/>
        </w:rPr>
        <w:lastRenderedPageBreak/>
        <w:t xml:space="preserve">Appendix </w:t>
      </w:r>
      <w:r w:rsidR="000A5D25">
        <w:rPr>
          <w:shd w:val="clear" w:color="auto" w:fill="FFFFFF"/>
        </w:rPr>
        <w:t>B</w:t>
      </w:r>
      <w:r w:rsidR="00D542C2">
        <w:rPr>
          <w:shd w:val="clear" w:color="auto" w:fill="FFFFFF"/>
        </w:rPr>
        <w:t>:</w:t>
      </w:r>
      <w:r>
        <w:rPr>
          <w:shd w:val="clear" w:color="auto" w:fill="FFFFFF"/>
        </w:rPr>
        <w:t xml:space="preserve"> </w:t>
      </w:r>
      <w:r w:rsidR="005C46C2">
        <w:rPr>
          <w:shd w:val="clear" w:color="auto" w:fill="FFFFFF"/>
        </w:rPr>
        <w:t>Pertussis Case Investigation Form</w:t>
      </w:r>
      <w:bookmarkEnd w:id="117"/>
    </w:p>
    <w:p w14:paraId="08D82D9E" w14:textId="4ADA5344" w:rsidR="005C46C2" w:rsidRPr="00950715" w:rsidRDefault="005C46C2" w:rsidP="005C46C2">
      <w:pPr>
        <w:tabs>
          <w:tab w:val="left" w:pos="7052"/>
        </w:tabs>
        <w:ind w:left="1240"/>
        <w:rPr>
          <w:rFonts w:asciiTheme="minorHAnsi" w:hAnsiTheme="minorHAnsi" w:cstheme="minorHAnsi"/>
          <w:sz w:val="20"/>
          <w:szCs w:val="20"/>
        </w:rPr>
      </w:pPr>
      <w:bookmarkStart w:id="118" w:name="_Toc178682820"/>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pacing w:val="17"/>
          <w:sz w:val="20"/>
          <w:szCs w:val="20"/>
        </w:rPr>
        <w:t xml:space="preserve"> </w:t>
      </w:r>
      <w:r w:rsidRPr="00950715">
        <w:rPr>
          <w:rFonts w:asciiTheme="minorHAnsi" w:hAnsiTheme="minorHAnsi" w:cstheme="minorHAnsi"/>
          <w:b/>
          <w:spacing w:val="-2"/>
          <w:sz w:val="20"/>
          <w:szCs w:val="20"/>
        </w:rPr>
        <w:t>Public</w:t>
      </w:r>
      <w:r w:rsidRPr="00950715">
        <w:rPr>
          <w:rFonts w:asciiTheme="minorHAnsi" w:hAnsiTheme="minorHAnsi" w:cstheme="minorHAnsi"/>
          <w:b/>
          <w:spacing w:val="51"/>
          <w:sz w:val="20"/>
          <w:szCs w:val="20"/>
        </w:rPr>
        <w:t xml:space="preserve"> </w:t>
      </w:r>
      <w:r w:rsidRPr="00950715">
        <w:rPr>
          <w:rFonts w:asciiTheme="minorHAnsi" w:hAnsiTheme="minorHAnsi" w:cstheme="minorHAnsi"/>
          <w:b/>
          <w:spacing w:val="-2"/>
          <w:sz w:val="20"/>
          <w:szCs w:val="20"/>
        </w:rPr>
        <w:t>Health</w:t>
      </w:r>
      <w:r w:rsidRPr="00950715">
        <w:rPr>
          <w:rFonts w:asciiTheme="minorHAnsi" w:hAnsiTheme="minorHAnsi" w:cstheme="minorHAnsi"/>
          <w:b/>
          <w:spacing w:val="56"/>
          <w:sz w:val="20"/>
          <w:szCs w:val="20"/>
        </w:rPr>
        <w:t xml:space="preserve"> </w:t>
      </w:r>
      <w:r w:rsidRPr="00950715">
        <w:rPr>
          <w:rFonts w:asciiTheme="minorHAnsi" w:hAnsiTheme="minorHAnsi" w:cstheme="minorHAnsi"/>
          <w:b/>
          <w:spacing w:val="-4"/>
          <w:sz w:val="20"/>
          <w:szCs w:val="20"/>
        </w:rPr>
        <w:t>Unit</w:t>
      </w:r>
      <w:r w:rsidRPr="00950715">
        <w:rPr>
          <w:rFonts w:asciiTheme="minorHAnsi" w:hAnsiTheme="minorHAnsi" w:cstheme="minorHAnsi"/>
          <w:b/>
          <w:sz w:val="20"/>
          <w:szCs w:val="20"/>
        </w:rPr>
        <w:tab/>
      </w:r>
      <w:r w:rsidRPr="00950715">
        <w:rPr>
          <w:rFonts w:asciiTheme="minorHAnsi" w:hAnsiTheme="minorHAnsi" w:cstheme="minorHAnsi"/>
          <w:sz w:val="20"/>
          <w:szCs w:val="20"/>
        </w:rPr>
        <w:t>Outbreak</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ID:</w:t>
      </w:r>
      <w:r w:rsidR="003D293D">
        <w:rPr>
          <w:rFonts w:asciiTheme="minorHAnsi" w:hAnsiTheme="minorHAnsi" w:cstheme="minorHAnsi"/>
          <w:spacing w:val="-1"/>
          <w:sz w:val="20"/>
          <w:szCs w:val="20"/>
        </w:rPr>
        <w:t xml:space="preserve"> </w:t>
      </w:r>
      <w:r w:rsidRPr="00950715">
        <w:rPr>
          <w:rFonts w:asciiTheme="minorHAnsi" w:hAnsiTheme="minorHAnsi" w:cstheme="minorHAnsi"/>
          <w:color w:val="C0C0C0"/>
          <w:spacing w:val="-2"/>
          <w:sz w:val="20"/>
          <w:szCs w:val="20"/>
        </w:rPr>
        <w:t>.......................................</w:t>
      </w:r>
    </w:p>
    <w:p w14:paraId="685AC051" w14:textId="6D94A8C3" w:rsidR="005C46C2" w:rsidRPr="00950715" w:rsidRDefault="005C46C2" w:rsidP="005C46C2">
      <w:pPr>
        <w:tabs>
          <w:tab w:val="left" w:pos="7047"/>
        </w:tabs>
        <w:spacing w:before="119"/>
        <w:ind w:left="1240"/>
        <w:rPr>
          <w:rFonts w:asciiTheme="minorHAnsi" w:hAnsiTheme="minorHAnsi" w:cstheme="minorHAnsi"/>
          <w:sz w:val="20"/>
          <w:szCs w:val="20"/>
        </w:rPr>
      </w:pPr>
      <w:r w:rsidRPr="00950715">
        <w:rPr>
          <w:rFonts w:asciiTheme="minorHAnsi" w:hAnsiTheme="minorHAnsi" w:cstheme="minorHAnsi"/>
          <w:sz w:val="20"/>
          <w:szCs w:val="20"/>
        </w:rPr>
        <w:t>Completed</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by:</w:t>
      </w:r>
      <w:r w:rsidRPr="00950715">
        <w:rPr>
          <w:rFonts w:asciiTheme="minorHAnsi" w:hAnsiTheme="minorHAnsi" w:cstheme="minorHAnsi"/>
          <w:spacing w:val="28"/>
          <w:sz w:val="20"/>
          <w:szCs w:val="20"/>
        </w:rPr>
        <w:t xml:space="preserve"> </w:t>
      </w:r>
      <w:r w:rsidRPr="00950715">
        <w:rPr>
          <w:rFonts w:asciiTheme="minorHAnsi" w:hAnsiTheme="minorHAnsi" w:cstheme="minorHAnsi"/>
          <w:color w:val="C0C0C0"/>
          <w:spacing w:val="-2"/>
          <w:sz w:val="20"/>
          <w:szCs w:val="20"/>
        </w:rPr>
        <w:t>..........................................................</w:t>
      </w:r>
      <w:r w:rsidR="00F07EA9">
        <w:rPr>
          <w:rFonts w:asciiTheme="minorHAnsi" w:hAnsiTheme="minorHAnsi" w:cstheme="minorHAnsi"/>
          <w:color w:val="C0C0C0"/>
          <w:spacing w:val="-2"/>
          <w:sz w:val="20"/>
          <w:szCs w:val="20"/>
        </w:rPr>
        <w:t xml:space="preserve">            </w:t>
      </w:r>
      <w:r w:rsidRPr="00950715">
        <w:rPr>
          <w:rFonts w:asciiTheme="minorHAnsi" w:hAnsiTheme="minorHAnsi" w:cstheme="minorHAnsi"/>
          <w:sz w:val="20"/>
          <w:szCs w:val="20"/>
        </w:rPr>
        <w:t>Date</w:t>
      </w:r>
      <w:r w:rsidRPr="00950715">
        <w:rPr>
          <w:rFonts w:asciiTheme="minorHAnsi" w:hAnsiTheme="minorHAnsi" w:cstheme="minorHAnsi"/>
          <w:spacing w:val="-3"/>
          <w:sz w:val="20"/>
          <w:szCs w:val="20"/>
        </w:rPr>
        <w:t xml:space="preserve"> </w:t>
      </w:r>
      <w:proofErr w:type="gramStart"/>
      <w:r w:rsidRPr="00950715">
        <w:rPr>
          <w:rFonts w:asciiTheme="minorHAnsi" w:hAnsiTheme="minorHAnsi" w:cstheme="minorHAnsi"/>
          <w:sz w:val="20"/>
          <w:szCs w:val="20"/>
        </w:rPr>
        <w:t>entered</w:t>
      </w:r>
      <w:r w:rsidRPr="00950715">
        <w:rPr>
          <w:rFonts w:asciiTheme="minorHAnsi" w:hAnsiTheme="minorHAnsi" w:cstheme="minorHAnsi"/>
          <w:spacing w:val="-9"/>
          <w:sz w:val="20"/>
          <w:szCs w:val="20"/>
        </w:rPr>
        <w:t xml:space="preserve"> </w:t>
      </w:r>
      <w:r w:rsidRPr="00950715">
        <w:rPr>
          <w:rFonts w:asciiTheme="minorHAnsi" w:hAnsiTheme="minorHAnsi" w:cstheme="minorHAnsi"/>
          <w:sz w:val="20"/>
          <w:szCs w:val="20"/>
        </w:rPr>
        <w:t>into</w:t>
      </w:r>
      <w:proofErr w:type="gramEnd"/>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database:</w:t>
      </w:r>
      <w:r w:rsidRPr="00950715">
        <w:rPr>
          <w:rFonts w:asciiTheme="minorHAnsi" w:hAnsiTheme="minorHAnsi" w:cstheme="minorHAnsi"/>
          <w:spacing w:val="-4"/>
          <w:sz w:val="20"/>
          <w:szCs w:val="20"/>
        </w:rPr>
        <w:t xml:space="preserve"> </w:t>
      </w:r>
      <w:r w:rsidRPr="00950715">
        <w:rPr>
          <w:rFonts w:asciiTheme="minorHAnsi" w:hAnsiTheme="minorHAnsi" w:cstheme="minorHAnsi"/>
          <w:color w:val="C0C0C0"/>
          <w:spacing w:val="-2"/>
          <w:sz w:val="20"/>
          <w:szCs w:val="20"/>
        </w:rPr>
        <w:t>......../......../.........</w:t>
      </w:r>
    </w:p>
    <w:p w14:paraId="7C90CCEC" w14:textId="77777777" w:rsidR="005C46C2" w:rsidRPr="00950715" w:rsidRDefault="005C46C2" w:rsidP="005C46C2">
      <w:pPr>
        <w:spacing w:before="119"/>
        <w:ind w:left="1240"/>
        <w:rPr>
          <w:rFonts w:asciiTheme="minorHAnsi" w:hAnsiTheme="minorHAnsi" w:cstheme="minorHAnsi"/>
          <w:sz w:val="20"/>
          <w:szCs w:val="20"/>
        </w:rPr>
      </w:pPr>
      <w:r w:rsidRPr="00950715">
        <w:rPr>
          <w:rFonts w:asciiTheme="minorHAnsi" w:hAnsiTheme="minorHAnsi" w:cstheme="minorHAnsi"/>
          <w:sz w:val="20"/>
          <w:szCs w:val="20"/>
        </w:rPr>
        <w:t>Telephone:</w:t>
      </w:r>
      <w:r w:rsidRPr="00950715">
        <w:rPr>
          <w:rFonts w:asciiTheme="minorHAnsi" w:hAnsiTheme="minorHAnsi" w:cstheme="minorHAnsi"/>
          <w:spacing w:val="-3"/>
          <w:sz w:val="20"/>
          <w:szCs w:val="20"/>
        </w:rPr>
        <w:t xml:space="preserve"> </w:t>
      </w:r>
      <w:r w:rsidRPr="00950715">
        <w:rPr>
          <w:rFonts w:asciiTheme="minorHAnsi" w:hAnsiTheme="minorHAnsi" w:cstheme="minorHAnsi"/>
          <w:color w:val="C0C0C0"/>
          <w:sz w:val="20"/>
          <w:szCs w:val="20"/>
        </w:rPr>
        <w:t>...............................................</w:t>
      </w:r>
      <w:r w:rsidRPr="00950715">
        <w:rPr>
          <w:rFonts w:asciiTheme="minorHAnsi" w:hAnsiTheme="minorHAnsi" w:cstheme="minorHAnsi"/>
          <w:color w:val="C0C0C0"/>
          <w:spacing w:val="69"/>
          <w:w w:val="150"/>
          <w:sz w:val="20"/>
          <w:szCs w:val="20"/>
        </w:rPr>
        <w:t xml:space="preserve"> </w:t>
      </w:r>
      <w:r w:rsidRPr="00950715">
        <w:rPr>
          <w:rFonts w:asciiTheme="minorHAnsi" w:hAnsiTheme="minorHAnsi" w:cstheme="minorHAnsi"/>
          <w:sz w:val="20"/>
          <w:szCs w:val="20"/>
        </w:rPr>
        <w:t>Fax:</w:t>
      </w:r>
      <w:r w:rsidRPr="00950715">
        <w:rPr>
          <w:rFonts w:asciiTheme="minorHAnsi" w:hAnsiTheme="minorHAnsi" w:cstheme="minorHAnsi"/>
          <w:spacing w:val="-29"/>
          <w:sz w:val="20"/>
          <w:szCs w:val="20"/>
        </w:rPr>
        <w:t xml:space="preserve"> </w:t>
      </w:r>
      <w:r w:rsidRPr="00950715">
        <w:rPr>
          <w:rFonts w:asciiTheme="minorHAnsi" w:hAnsiTheme="minorHAnsi" w:cstheme="minorHAnsi"/>
          <w:color w:val="C0C0C0"/>
          <w:spacing w:val="-2"/>
          <w:sz w:val="20"/>
          <w:szCs w:val="20"/>
        </w:rPr>
        <w:t>.................................................</w:t>
      </w:r>
    </w:p>
    <w:p w14:paraId="5A127058" w14:textId="77777777" w:rsidR="005C46C2" w:rsidRPr="00950715" w:rsidRDefault="005C46C2" w:rsidP="005C46C2">
      <w:pPr>
        <w:pStyle w:val="BodyText"/>
        <w:rPr>
          <w:rFonts w:asciiTheme="minorHAnsi" w:hAnsiTheme="minorHAnsi" w:cstheme="minorHAnsi"/>
          <w:sz w:val="20"/>
          <w:szCs w:val="20"/>
        </w:rPr>
      </w:pPr>
    </w:p>
    <w:p w14:paraId="393A682E" w14:textId="77777777" w:rsidR="005C46C2" w:rsidRPr="00950715" w:rsidRDefault="005C46C2" w:rsidP="005C46C2">
      <w:pPr>
        <w:ind w:left="160"/>
        <w:rPr>
          <w:rFonts w:asciiTheme="minorHAnsi" w:hAnsiTheme="minorHAnsi" w:cstheme="minorHAnsi"/>
          <w:sz w:val="20"/>
          <w:szCs w:val="20"/>
        </w:rPr>
      </w:pPr>
      <w:r w:rsidRPr="00950715">
        <w:rPr>
          <w:rFonts w:asciiTheme="minorHAnsi" w:hAnsiTheme="minorHAnsi" w:cstheme="minorHAnsi"/>
          <w:noProof/>
          <w:sz w:val="20"/>
          <w:szCs w:val="20"/>
        </w:rPr>
        <mc:AlternateContent>
          <mc:Choice Requires="wps">
            <w:drawing>
              <wp:anchor distT="0" distB="0" distL="0" distR="0" simplePos="0" relativeHeight="251658242" behindDoc="0" locked="0" layoutInCell="1" allowOverlap="1" wp14:anchorId="7EBBE0FE" wp14:editId="08B36145">
                <wp:simplePos x="0" y="0"/>
                <wp:positionH relativeFrom="page">
                  <wp:posOffset>231647</wp:posOffset>
                </wp:positionH>
                <wp:positionV relativeFrom="paragraph">
                  <wp:posOffset>-110861</wp:posOffset>
                </wp:positionV>
                <wp:extent cx="6974205" cy="3175"/>
                <wp:effectExtent l="0" t="0" r="0" b="0"/>
                <wp:wrapNone/>
                <wp:docPr id="101050144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4205" cy="3175"/>
                        </a:xfrm>
                        <a:custGeom>
                          <a:avLst/>
                          <a:gdLst/>
                          <a:ahLst/>
                          <a:cxnLst/>
                          <a:rect l="l" t="t" r="r" b="b"/>
                          <a:pathLst>
                            <a:path w="6974205" h="3175">
                              <a:moveTo>
                                <a:pt x="6973824" y="0"/>
                              </a:moveTo>
                              <a:lnTo>
                                <a:pt x="0" y="0"/>
                              </a:lnTo>
                              <a:lnTo>
                                <a:pt x="0" y="3048"/>
                              </a:lnTo>
                              <a:lnTo>
                                <a:pt x="6973824" y="3048"/>
                              </a:lnTo>
                              <a:lnTo>
                                <a:pt x="6973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w:pict w14:anchorId="35398AD3">
              <v:shape id="Graphic 10" style="position:absolute;margin-left:18.25pt;margin-top:-8.75pt;width:549.15pt;height:.25pt;z-index:251658242;visibility:visible;mso-wrap-style:square;mso-wrap-distance-left:0;mso-wrap-distance-top:0;mso-wrap-distance-right:0;mso-wrap-distance-bottom:0;mso-position-horizontal:absolute;mso-position-horizontal-relative:page;mso-position-vertical:absolute;mso-position-vertical-relative:text;v-text-anchor:top" coordsize="6974205,3175" o:spid="_x0000_s1026" fillcolor="black" stroked="f" path="m6973824,l,,,3048r6973824,l69738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" w14:anchorId="5C2912C7">
                <v:path arrowok="t"/>
                <w10:wrap anchorx="page"/>
              </v:shape>
            </w:pict>
          </mc:Fallback>
        </mc:AlternateContent>
      </w:r>
      <w:r w:rsidRPr="00950715">
        <w:rPr>
          <w:rFonts w:asciiTheme="minorHAnsi" w:hAnsiTheme="minorHAnsi" w:cstheme="minorHAnsi"/>
          <w:b/>
          <w:spacing w:val="-2"/>
          <w:sz w:val="20"/>
          <w:szCs w:val="20"/>
        </w:rPr>
        <w:t>NOTIFICATION</w:t>
      </w:r>
      <w:r w:rsidRPr="00950715">
        <w:rPr>
          <w:rFonts w:asciiTheme="minorHAnsi" w:hAnsiTheme="minorHAnsi" w:cstheme="minorHAnsi"/>
          <w:spacing w:val="-2"/>
          <w:sz w:val="20"/>
          <w:szCs w:val="20"/>
        </w:rPr>
        <w:t>:</w:t>
      </w:r>
    </w:p>
    <w:p w14:paraId="10BB6D3A" w14:textId="77777777" w:rsidR="005C46C2" w:rsidRPr="00950715" w:rsidRDefault="005C46C2" w:rsidP="005C46C2">
      <w:pPr>
        <w:tabs>
          <w:tab w:val="left" w:pos="4643"/>
        </w:tabs>
        <w:spacing w:before="119"/>
        <w:ind w:left="160"/>
        <w:rPr>
          <w:rFonts w:asciiTheme="minorHAnsi" w:hAnsiTheme="minorHAnsi" w:cstheme="minorHAnsi"/>
          <w:sz w:val="20"/>
          <w:szCs w:val="20"/>
        </w:rPr>
      </w:pPr>
      <w:r w:rsidRPr="00950715">
        <w:rPr>
          <w:rFonts w:asciiTheme="minorHAnsi" w:hAnsiTheme="minorHAnsi" w:cstheme="minorHAnsi"/>
          <w:sz w:val="20"/>
          <w:szCs w:val="20"/>
        </w:rPr>
        <w:t>Date</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PHU</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notified:</w:t>
      </w:r>
      <w:r w:rsidRPr="00950715">
        <w:rPr>
          <w:rFonts w:asciiTheme="minorHAnsi" w:hAnsiTheme="minorHAnsi" w:cstheme="minorHAnsi"/>
          <w:spacing w:val="-1"/>
          <w:sz w:val="20"/>
          <w:szCs w:val="20"/>
        </w:rPr>
        <w:t xml:space="preserve">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Date</w:t>
      </w:r>
      <w:r w:rsidRPr="00950715">
        <w:rPr>
          <w:rFonts w:asciiTheme="minorHAnsi" w:hAnsiTheme="minorHAnsi" w:cstheme="minorHAnsi"/>
          <w:spacing w:val="-1"/>
          <w:sz w:val="20"/>
          <w:szCs w:val="20"/>
        </w:rPr>
        <w:t xml:space="preserve"> </w:t>
      </w:r>
      <w:r w:rsidRPr="00950715">
        <w:rPr>
          <w:rFonts w:asciiTheme="minorHAnsi" w:hAnsiTheme="minorHAnsi" w:cstheme="minorHAnsi"/>
          <w:sz w:val="20"/>
          <w:szCs w:val="20"/>
        </w:rPr>
        <w:t>initial</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response:</w:t>
      </w:r>
      <w:r w:rsidRPr="00950715">
        <w:rPr>
          <w:rFonts w:asciiTheme="minorHAnsi" w:hAnsiTheme="minorHAnsi" w:cstheme="minorHAnsi"/>
          <w:spacing w:val="-10"/>
          <w:sz w:val="20"/>
          <w:szCs w:val="20"/>
        </w:rPr>
        <w:t xml:space="preserve"> </w:t>
      </w:r>
      <w:r w:rsidRPr="00950715">
        <w:rPr>
          <w:rFonts w:asciiTheme="minorHAnsi" w:hAnsiTheme="minorHAnsi" w:cstheme="minorHAnsi"/>
          <w:color w:val="C0C0C0"/>
          <w:spacing w:val="-2"/>
          <w:sz w:val="20"/>
          <w:szCs w:val="20"/>
        </w:rPr>
        <w:t>......../......../........</w:t>
      </w:r>
    </w:p>
    <w:p w14:paraId="015A0C9C" w14:textId="1686937A" w:rsidR="005C46C2" w:rsidRPr="00950715" w:rsidRDefault="005C46C2" w:rsidP="005C46C2">
      <w:pPr>
        <w:tabs>
          <w:tab w:val="left" w:pos="6279"/>
        </w:tabs>
        <w:spacing w:before="119"/>
        <w:ind w:left="160"/>
        <w:rPr>
          <w:rFonts w:asciiTheme="minorHAnsi" w:hAnsiTheme="minorHAnsi" w:cstheme="minorHAnsi"/>
          <w:sz w:val="20"/>
          <w:szCs w:val="20"/>
        </w:rPr>
      </w:pPr>
      <w:proofErr w:type="gramStart"/>
      <w:r w:rsidRPr="00950715">
        <w:rPr>
          <w:rFonts w:asciiTheme="minorHAnsi" w:hAnsiTheme="minorHAnsi" w:cstheme="minorHAnsi"/>
          <w:spacing w:val="-2"/>
          <w:sz w:val="20"/>
          <w:szCs w:val="20"/>
        </w:rPr>
        <w:t>Notifier:</w:t>
      </w:r>
      <w:r w:rsidRPr="00950715">
        <w:rPr>
          <w:rFonts w:asciiTheme="minorHAnsi" w:hAnsiTheme="minorHAnsi" w:cstheme="minorHAnsi"/>
          <w:color w:val="C0C0C0"/>
          <w:spacing w:val="-2"/>
          <w:sz w:val="20"/>
          <w:szCs w:val="20"/>
        </w:rPr>
        <w:t>.................................................................</w:t>
      </w:r>
      <w:proofErr w:type="gramEnd"/>
      <w:r w:rsidRPr="00950715">
        <w:rPr>
          <w:rFonts w:asciiTheme="minorHAnsi" w:hAnsiTheme="minorHAnsi" w:cstheme="minorHAnsi"/>
          <w:color w:val="C0C0C0"/>
          <w:sz w:val="20"/>
          <w:szCs w:val="20"/>
        </w:rPr>
        <w:tab/>
      </w:r>
      <w:r w:rsidRPr="00950715">
        <w:rPr>
          <w:rFonts w:asciiTheme="minorHAnsi" w:hAnsiTheme="minorHAnsi" w:cstheme="minorHAnsi"/>
          <w:spacing w:val="-2"/>
          <w:sz w:val="20"/>
          <w:szCs w:val="20"/>
        </w:rPr>
        <w:t xml:space="preserve">Organisation: </w:t>
      </w:r>
      <w:r w:rsidRPr="00950715">
        <w:rPr>
          <w:rFonts w:asciiTheme="minorHAnsi" w:hAnsiTheme="minorHAnsi" w:cstheme="minorHAnsi"/>
          <w:color w:val="C0C0C0"/>
          <w:spacing w:val="-2"/>
          <w:sz w:val="20"/>
          <w:szCs w:val="20"/>
        </w:rPr>
        <w:t>..................................................</w:t>
      </w:r>
    </w:p>
    <w:p w14:paraId="76A27B89" w14:textId="43D47FDE" w:rsidR="005C46C2" w:rsidRPr="00950715" w:rsidRDefault="005C46C2" w:rsidP="005C46C2">
      <w:pPr>
        <w:tabs>
          <w:tab w:val="left" w:pos="3399"/>
          <w:tab w:val="left" w:pos="6279"/>
        </w:tabs>
        <w:spacing w:before="118"/>
        <w:ind w:left="160"/>
        <w:rPr>
          <w:rFonts w:asciiTheme="minorHAnsi" w:hAnsiTheme="minorHAnsi" w:cstheme="minorHAnsi"/>
          <w:sz w:val="20"/>
          <w:szCs w:val="20"/>
        </w:rPr>
      </w:pPr>
      <w:r w:rsidRPr="00950715">
        <w:rPr>
          <w:rFonts w:asciiTheme="minorHAnsi" w:hAnsiTheme="minorHAnsi" w:cstheme="minorHAnsi"/>
          <w:sz w:val="20"/>
          <w:szCs w:val="20"/>
        </w:rPr>
        <w:t>Telephone:</w:t>
      </w:r>
      <w:r w:rsidRPr="00950715">
        <w:rPr>
          <w:rFonts w:asciiTheme="minorHAnsi" w:hAnsiTheme="minorHAnsi" w:cstheme="minorHAnsi"/>
          <w:spacing w:val="30"/>
          <w:sz w:val="20"/>
          <w:szCs w:val="20"/>
        </w:rPr>
        <w:t xml:space="preserve">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Fax:</w:t>
      </w:r>
      <w:r w:rsidRPr="00950715">
        <w:rPr>
          <w:rFonts w:asciiTheme="minorHAnsi" w:hAnsiTheme="minorHAnsi" w:cstheme="minorHAnsi"/>
          <w:spacing w:val="32"/>
          <w:sz w:val="20"/>
          <w:szCs w:val="20"/>
        </w:rPr>
        <w:t xml:space="preserve">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Email:</w:t>
      </w:r>
      <w:r w:rsidRPr="00950715">
        <w:rPr>
          <w:rFonts w:asciiTheme="minorHAnsi" w:hAnsiTheme="minorHAnsi" w:cstheme="minorHAnsi"/>
          <w:spacing w:val="23"/>
          <w:sz w:val="20"/>
          <w:szCs w:val="20"/>
        </w:rPr>
        <w:t xml:space="preserve"> </w:t>
      </w:r>
      <w:r w:rsidRPr="00950715">
        <w:rPr>
          <w:rFonts w:asciiTheme="minorHAnsi" w:hAnsiTheme="minorHAnsi" w:cstheme="minorHAnsi"/>
          <w:color w:val="C0C0C0"/>
          <w:spacing w:val="-2"/>
          <w:sz w:val="20"/>
          <w:szCs w:val="20"/>
        </w:rPr>
        <w:t>.................................................................</w:t>
      </w:r>
      <w:r w:rsidR="003D293D" w:rsidRPr="00950715">
        <w:rPr>
          <w:rFonts w:asciiTheme="minorHAnsi" w:hAnsiTheme="minorHAnsi" w:cstheme="minorHAnsi"/>
          <w:color w:val="C0C0C0"/>
          <w:spacing w:val="-2"/>
          <w:sz w:val="20"/>
          <w:szCs w:val="20"/>
        </w:rPr>
        <w:t>.</w:t>
      </w:r>
    </w:p>
    <w:p w14:paraId="526A1FD2" w14:textId="7B1B4097" w:rsidR="005C46C2" w:rsidRPr="00950715" w:rsidRDefault="005C46C2" w:rsidP="005C46C2">
      <w:pPr>
        <w:spacing w:before="124"/>
        <w:ind w:left="160"/>
        <w:rPr>
          <w:rFonts w:asciiTheme="minorHAnsi" w:hAnsiTheme="minorHAnsi" w:cstheme="minorHAnsi"/>
          <w:sz w:val="20"/>
          <w:szCs w:val="20"/>
        </w:rPr>
      </w:pPr>
      <w:r w:rsidRPr="00950715">
        <w:rPr>
          <w:rFonts w:asciiTheme="minorHAnsi" w:hAnsiTheme="minorHAnsi" w:cstheme="minorHAnsi"/>
          <w:sz w:val="20"/>
          <w:szCs w:val="20"/>
        </w:rPr>
        <w:t>Treating</w:t>
      </w:r>
      <w:r w:rsidRPr="00950715">
        <w:rPr>
          <w:rFonts w:asciiTheme="minorHAnsi" w:hAnsiTheme="minorHAnsi" w:cstheme="minorHAnsi"/>
          <w:spacing w:val="36"/>
          <w:sz w:val="20"/>
          <w:szCs w:val="20"/>
        </w:rPr>
        <w:t xml:space="preserve"> </w:t>
      </w:r>
      <w:proofErr w:type="gramStart"/>
      <w:r w:rsidRPr="00950715">
        <w:rPr>
          <w:rFonts w:asciiTheme="minorHAnsi" w:hAnsiTheme="minorHAnsi" w:cstheme="minorHAnsi"/>
          <w:spacing w:val="-2"/>
          <w:sz w:val="20"/>
          <w:szCs w:val="20"/>
        </w:rPr>
        <w:t>Dr:</w:t>
      </w:r>
      <w:r w:rsidRPr="00950715">
        <w:rPr>
          <w:rFonts w:asciiTheme="minorHAnsi" w:hAnsiTheme="minorHAnsi" w:cstheme="minorHAnsi"/>
          <w:color w:val="C0C0C0"/>
          <w:spacing w:val="-2"/>
          <w:sz w:val="20"/>
          <w:szCs w:val="20"/>
        </w:rPr>
        <w:t>..................................................................................................................................................................</w:t>
      </w:r>
      <w:r w:rsidR="003D293D" w:rsidRPr="00950715">
        <w:rPr>
          <w:rFonts w:asciiTheme="minorHAnsi" w:hAnsiTheme="minorHAnsi" w:cstheme="minorHAnsi"/>
          <w:color w:val="C0C0C0"/>
          <w:spacing w:val="-2"/>
          <w:sz w:val="20"/>
          <w:szCs w:val="20"/>
        </w:rPr>
        <w:t>..................</w:t>
      </w:r>
      <w:proofErr w:type="gramEnd"/>
    </w:p>
    <w:p w14:paraId="4C5393A1" w14:textId="397338A0" w:rsidR="005C46C2" w:rsidRPr="00950715" w:rsidRDefault="005C46C2" w:rsidP="005C46C2">
      <w:pPr>
        <w:tabs>
          <w:tab w:val="left" w:pos="3399"/>
          <w:tab w:val="left" w:pos="6279"/>
        </w:tabs>
        <w:spacing w:before="119"/>
        <w:ind w:left="159"/>
        <w:rPr>
          <w:rFonts w:asciiTheme="minorHAnsi" w:hAnsiTheme="minorHAnsi" w:cstheme="minorHAnsi"/>
          <w:sz w:val="20"/>
          <w:szCs w:val="20"/>
        </w:rPr>
      </w:pPr>
      <w:r w:rsidRPr="00950715">
        <w:rPr>
          <w:rFonts w:asciiTheme="minorHAnsi" w:hAnsiTheme="minorHAnsi" w:cstheme="minorHAnsi"/>
          <w:sz w:val="20"/>
          <w:szCs w:val="20"/>
        </w:rPr>
        <w:t>Telephone:</w:t>
      </w:r>
      <w:r w:rsidRPr="00950715">
        <w:rPr>
          <w:rFonts w:asciiTheme="minorHAnsi" w:hAnsiTheme="minorHAnsi" w:cstheme="minorHAnsi"/>
          <w:spacing w:val="30"/>
          <w:sz w:val="20"/>
          <w:szCs w:val="20"/>
        </w:rPr>
        <w:t xml:space="preserve">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Fax:</w:t>
      </w:r>
      <w:r w:rsidRPr="00950715">
        <w:rPr>
          <w:rFonts w:asciiTheme="minorHAnsi" w:hAnsiTheme="minorHAnsi" w:cstheme="minorHAnsi"/>
          <w:spacing w:val="32"/>
          <w:sz w:val="20"/>
          <w:szCs w:val="20"/>
        </w:rPr>
        <w:t xml:space="preserve">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Email:</w:t>
      </w:r>
      <w:r w:rsidRPr="00950715">
        <w:rPr>
          <w:rFonts w:asciiTheme="minorHAnsi" w:hAnsiTheme="minorHAnsi" w:cstheme="minorHAnsi"/>
          <w:spacing w:val="23"/>
          <w:sz w:val="20"/>
          <w:szCs w:val="20"/>
        </w:rPr>
        <w:t xml:space="preserve"> </w:t>
      </w:r>
      <w:r w:rsidRPr="00950715">
        <w:rPr>
          <w:rFonts w:asciiTheme="minorHAnsi" w:hAnsiTheme="minorHAnsi" w:cstheme="minorHAnsi"/>
          <w:color w:val="C0C0C0"/>
          <w:spacing w:val="-2"/>
          <w:sz w:val="20"/>
          <w:szCs w:val="20"/>
        </w:rPr>
        <w:t>..............................................................</w:t>
      </w:r>
    </w:p>
    <w:p w14:paraId="43ACBAF9" w14:textId="77777777" w:rsidR="005C46C2" w:rsidRPr="00950715" w:rsidRDefault="005C46C2" w:rsidP="005C46C2">
      <w:pPr>
        <w:pStyle w:val="BodyText"/>
        <w:spacing w:before="73"/>
        <w:rPr>
          <w:rFonts w:asciiTheme="minorHAnsi" w:hAnsiTheme="minorHAnsi" w:cstheme="minorHAnsi"/>
          <w:sz w:val="20"/>
          <w:szCs w:val="20"/>
        </w:rPr>
      </w:pPr>
    </w:p>
    <w:p w14:paraId="548DA930" w14:textId="0316815D" w:rsidR="005C46C2" w:rsidRPr="003D293D" w:rsidRDefault="005C46C2" w:rsidP="003D293D">
      <w:pPr>
        <w:tabs>
          <w:tab w:val="left" w:pos="6203"/>
        </w:tabs>
        <w:ind w:left="164" w:hanging="5"/>
        <w:rPr>
          <w:rFonts w:asciiTheme="minorHAnsi" w:hAnsiTheme="minorHAnsi" w:cstheme="minorHAnsi"/>
          <w:color w:val="C0C0C0"/>
          <w:spacing w:val="-2"/>
          <w:sz w:val="20"/>
          <w:szCs w:val="20"/>
        </w:rPr>
      </w:pPr>
      <w:r w:rsidRPr="00950715">
        <w:rPr>
          <w:rFonts w:asciiTheme="minorHAnsi" w:hAnsiTheme="minorHAnsi" w:cstheme="minorHAnsi"/>
          <w:noProof/>
          <w:sz w:val="20"/>
          <w:szCs w:val="20"/>
        </w:rPr>
        <mc:AlternateContent>
          <mc:Choice Requires="wps">
            <w:drawing>
              <wp:anchor distT="0" distB="0" distL="0" distR="0" simplePos="0" relativeHeight="251658241" behindDoc="0" locked="0" layoutInCell="1" allowOverlap="1" wp14:anchorId="64A7443E" wp14:editId="7FF1F6DB">
                <wp:simplePos x="0" y="0"/>
                <wp:positionH relativeFrom="page">
                  <wp:posOffset>231647</wp:posOffset>
                </wp:positionH>
                <wp:positionV relativeFrom="paragraph">
                  <wp:posOffset>-111015</wp:posOffset>
                </wp:positionV>
                <wp:extent cx="6974205" cy="3175"/>
                <wp:effectExtent l="0" t="0" r="0" b="0"/>
                <wp:wrapNone/>
                <wp:docPr id="2009340976"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4205" cy="3175"/>
                        </a:xfrm>
                        <a:custGeom>
                          <a:avLst/>
                          <a:gdLst/>
                          <a:ahLst/>
                          <a:cxnLst/>
                          <a:rect l="l" t="t" r="r" b="b"/>
                          <a:pathLst>
                            <a:path w="6974205" h="3175">
                              <a:moveTo>
                                <a:pt x="6973824" y="0"/>
                              </a:moveTo>
                              <a:lnTo>
                                <a:pt x="0" y="0"/>
                              </a:lnTo>
                              <a:lnTo>
                                <a:pt x="0" y="3048"/>
                              </a:lnTo>
                              <a:lnTo>
                                <a:pt x="6973824" y="3048"/>
                              </a:lnTo>
                              <a:lnTo>
                                <a:pt x="6973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w:pict w14:anchorId="74516597">
              <v:shape id="Graphic 11" style="position:absolute;margin-left:18.25pt;margin-top:-8.75pt;width:549.15pt;height:.25pt;z-index:251658241;visibility:visible;mso-wrap-style:square;mso-wrap-distance-left:0;mso-wrap-distance-top:0;mso-wrap-distance-right:0;mso-wrap-distance-bottom:0;mso-position-horizontal:absolute;mso-position-horizontal-relative:page;mso-position-vertical:absolute;mso-position-vertical-relative:text;v-text-anchor:top" coordsize="6974205,3175" o:spid="_x0000_s1026" fillcolor="black" stroked="f" path="m6973824,l,,,3048r6973824,l69738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" w14:anchorId="1EDE064E">
                <v:path arrowok="t"/>
                <w10:wrap anchorx="page"/>
              </v:shape>
            </w:pict>
          </mc:Fallback>
        </mc:AlternateContent>
      </w:r>
      <w:r w:rsidRPr="00950715">
        <w:rPr>
          <w:rFonts w:asciiTheme="minorHAnsi" w:hAnsiTheme="minorHAnsi" w:cstheme="minorHAnsi"/>
          <w:b/>
          <w:sz w:val="20"/>
          <w:szCs w:val="20"/>
        </w:rPr>
        <w:t>CASE</w:t>
      </w:r>
      <w:r w:rsidRPr="00950715">
        <w:rPr>
          <w:rFonts w:asciiTheme="minorHAnsi" w:hAnsiTheme="minorHAnsi" w:cstheme="minorHAnsi"/>
          <w:b/>
          <w:spacing w:val="-3"/>
          <w:sz w:val="20"/>
          <w:szCs w:val="20"/>
        </w:rPr>
        <w:t xml:space="preserve"> </w:t>
      </w:r>
      <w:r w:rsidRPr="00950715">
        <w:rPr>
          <w:rFonts w:asciiTheme="minorHAnsi" w:hAnsiTheme="minorHAnsi" w:cstheme="minorHAnsi"/>
          <w:b/>
          <w:spacing w:val="-2"/>
          <w:sz w:val="20"/>
          <w:szCs w:val="20"/>
        </w:rPr>
        <w:t>DETAILS:</w:t>
      </w:r>
      <w:r w:rsidRPr="00950715">
        <w:rPr>
          <w:rFonts w:asciiTheme="minorHAnsi" w:hAnsiTheme="minorHAnsi" w:cstheme="minorHAnsi"/>
          <w:b/>
          <w:sz w:val="20"/>
          <w:szCs w:val="20"/>
        </w:rPr>
        <w:tab/>
        <w:t>UR</w:t>
      </w:r>
      <w:r w:rsidR="003D293D">
        <w:rPr>
          <w:rFonts w:asciiTheme="minorHAnsi" w:hAnsiTheme="minorHAnsi" w:cstheme="minorHAnsi"/>
          <w:b/>
          <w:sz w:val="20"/>
          <w:szCs w:val="20"/>
        </w:rPr>
        <w:t xml:space="preserve"> </w:t>
      </w:r>
      <w:proofErr w:type="gramStart"/>
      <w:r w:rsidRPr="00950715">
        <w:rPr>
          <w:rFonts w:asciiTheme="minorHAnsi" w:hAnsiTheme="minorHAnsi" w:cstheme="minorHAnsi"/>
          <w:b/>
          <w:spacing w:val="-2"/>
          <w:sz w:val="20"/>
          <w:szCs w:val="20"/>
        </w:rPr>
        <w:t>No:</w:t>
      </w:r>
      <w:r w:rsidRPr="00950715">
        <w:rPr>
          <w:rFonts w:asciiTheme="minorHAnsi" w:hAnsiTheme="minorHAnsi" w:cstheme="minorHAnsi"/>
          <w:color w:val="C0C0C0"/>
          <w:spacing w:val="-2"/>
          <w:sz w:val="20"/>
          <w:szCs w:val="20"/>
        </w:rPr>
        <w:t>................................................................</w:t>
      </w:r>
      <w:proofErr w:type="gramEnd"/>
    </w:p>
    <w:p w14:paraId="59A08242" w14:textId="45D1221D" w:rsidR="005C46C2" w:rsidRPr="00950715" w:rsidRDefault="005C46C2" w:rsidP="005C46C2">
      <w:pPr>
        <w:spacing w:before="119"/>
        <w:ind w:left="164"/>
        <w:rPr>
          <w:rFonts w:asciiTheme="minorHAnsi" w:hAnsiTheme="minorHAnsi" w:cstheme="minorHAnsi"/>
          <w:sz w:val="20"/>
          <w:szCs w:val="20"/>
        </w:rPr>
      </w:pPr>
      <w:r w:rsidRPr="00950715">
        <w:rPr>
          <w:rFonts w:asciiTheme="minorHAnsi" w:hAnsiTheme="minorHAnsi" w:cstheme="minorHAnsi"/>
          <w:sz w:val="20"/>
          <w:szCs w:val="20"/>
        </w:rPr>
        <w:t>Name:</w:t>
      </w:r>
      <w:r w:rsidRPr="00950715">
        <w:rPr>
          <w:rFonts w:asciiTheme="minorHAnsi" w:hAnsiTheme="minorHAnsi" w:cstheme="minorHAnsi"/>
          <w:spacing w:val="39"/>
          <w:sz w:val="20"/>
          <w:szCs w:val="20"/>
        </w:rPr>
        <w:t xml:space="preserve">  </w:t>
      </w:r>
      <w:r w:rsidRPr="00950715">
        <w:rPr>
          <w:rFonts w:asciiTheme="minorHAnsi" w:hAnsiTheme="minorHAnsi" w:cstheme="minorHAnsi"/>
          <w:color w:val="C0C0C0"/>
          <w:spacing w:val="-2"/>
          <w:sz w:val="20"/>
          <w:szCs w:val="20"/>
        </w:rPr>
        <w:t>...........................................................................................................................................................................</w:t>
      </w:r>
    </w:p>
    <w:p w14:paraId="7DB2066C" w14:textId="77777777" w:rsidR="005C46C2" w:rsidRPr="00950715" w:rsidRDefault="005C46C2" w:rsidP="005C46C2">
      <w:pPr>
        <w:tabs>
          <w:tab w:val="left" w:pos="6341"/>
        </w:tabs>
        <w:ind w:left="2372"/>
        <w:rPr>
          <w:rFonts w:asciiTheme="minorHAnsi" w:hAnsiTheme="minorHAnsi" w:cstheme="minorHAnsi"/>
          <w:i/>
          <w:sz w:val="20"/>
          <w:szCs w:val="20"/>
        </w:rPr>
      </w:pPr>
      <w:r w:rsidRPr="00950715">
        <w:rPr>
          <w:rFonts w:asciiTheme="minorHAnsi" w:hAnsiTheme="minorHAnsi" w:cstheme="minorHAnsi"/>
          <w:i/>
          <w:sz w:val="20"/>
          <w:szCs w:val="20"/>
        </w:rPr>
        <w:t>First</w:t>
      </w:r>
      <w:r w:rsidRPr="00950715">
        <w:rPr>
          <w:rFonts w:asciiTheme="minorHAnsi" w:hAnsiTheme="minorHAnsi" w:cstheme="minorHAnsi"/>
          <w:i/>
          <w:spacing w:val="-8"/>
          <w:sz w:val="20"/>
          <w:szCs w:val="20"/>
        </w:rPr>
        <w:t xml:space="preserve"> </w:t>
      </w:r>
      <w:r w:rsidRPr="00950715">
        <w:rPr>
          <w:rFonts w:asciiTheme="minorHAnsi" w:hAnsiTheme="minorHAnsi" w:cstheme="minorHAnsi"/>
          <w:i/>
          <w:spacing w:val="-4"/>
          <w:sz w:val="20"/>
          <w:szCs w:val="20"/>
        </w:rPr>
        <w:t>name</w:t>
      </w:r>
      <w:r w:rsidRPr="00950715">
        <w:rPr>
          <w:rFonts w:asciiTheme="minorHAnsi" w:hAnsiTheme="minorHAnsi" w:cstheme="minorHAnsi"/>
          <w:i/>
          <w:sz w:val="20"/>
          <w:szCs w:val="20"/>
        </w:rPr>
        <w:tab/>
      </w:r>
      <w:r w:rsidRPr="00950715">
        <w:rPr>
          <w:rFonts w:asciiTheme="minorHAnsi" w:hAnsiTheme="minorHAnsi" w:cstheme="minorHAnsi"/>
          <w:i/>
          <w:spacing w:val="-2"/>
          <w:sz w:val="20"/>
          <w:szCs w:val="20"/>
        </w:rPr>
        <w:t>Surname</w:t>
      </w:r>
    </w:p>
    <w:p w14:paraId="31AD6561" w14:textId="3D0D85E7" w:rsidR="005C46C2" w:rsidRPr="00950715" w:rsidRDefault="005C46C2" w:rsidP="005C46C2">
      <w:pPr>
        <w:tabs>
          <w:tab w:val="left" w:pos="3366"/>
          <w:tab w:val="left" w:pos="6342"/>
          <w:tab w:val="left" w:pos="7719"/>
          <w:tab w:val="left" w:pos="8775"/>
        </w:tabs>
        <w:spacing w:before="75"/>
        <w:ind w:left="164"/>
        <w:rPr>
          <w:rFonts w:asciiTheme="minorHAnsi" w:hAnsiTheme="minorHAnsi" w:cstheme="minorHAnsi"/>
          <w:sz w:val="20"/>
          <w:szCs w:val="20"/>
        </w:rPr>
      </w:pPr>
      <w:r w:rsidRPr="00950715">
        <w:rPr>
          <w:rFonts w:asciiTheme="minorHAnsi" w:hAnsiTheme="minorHAnsi" w:cstheme="minorHAnsi"/>
          <w:sz w:val="20"/>
          <w:szCs w:val="20"/>
        </w:rPr>
        <w:t>Date</w:t>
      </w:r>
      <w:r w:rsidRPr="00950715">
        <w:rPr>
          <w:rFonts w:asciiTheme="minorHAnsi" w:hAnsiTheme="minorHAnsi" w:cstheme="minorHAnsi"/>
          <w:spacing w:val="-6"/>
          <w:sz w:val="20"/>
          <w:szCs w:val="20"/>
        </w:rPr>
        <w:t xml:space="preserve"> </w:t>
      </w:r>
      <w:r w:rsidRPr="00950715">
        <w:rPr>
          <w:rFonts w:asciiTheme="minorHAnsi" w:hAnsiTheme="minorHAnsi" w:cstheme="minorHAnsi"/>
          <w:sz w:val="20"/>
          <w:szCs w:val="20"/>
        </w:rPr>
        <w:t>of</w:t>
      </w:r>
      <w:r w:rsidRPr="00950715">
        <w:rPr>
          <w:rFonts w:asciiTheme="minorHAnsi" w:hAnsiTheme="minorHAnsi" w:cstheme="minorHAnsi"/>
          <w:spacing w:val="1"/>
          <w:sz w:val="20"/>
          <w:szCs w:val="20"/>
        </w:rPr>
        <w:t xml:space="preserve"> </w:t>
      </w:r>
      <w:r w:rsidRPr="00950715">
        <w:rPr>
          <w:rFonts w:asciiTheme="minorHAnsi" w:hAnsiTheme="minorHAnsi" w:cstheme="minorHAnsi"/>
          <w:sz w:val="20"/>
          <w:szCs w:val="20"/>
        </w:rPr>
        <w:t>birth:</w:t>
      </w:r>
      <w:r w:rsidRPr="00950715">
        <w:rPr>
          <w:rFonts w:asciiTheme="minorHAnsi" w:hAnsiTheme="minorHAnsi" w:cstheme="minorHAnsi"/>
          <w:spacing w:val="-2"/>
          <w:sz w:val="20"/>
          <w:szCs w:val="20"/>
        </w:rPr>
        <w:t xml:space="preserve">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Age:</w:t>
      </w:r>
      <w:r w:rsidRPr="00950715">
        <w:rPr>
          <w:rFonts w:asciiTheme="minorHAnsi" w:hAnsiTheme="minorHAnsi" w:cstheme="minorHAnsi"/>
          <w:spacing w:val="35"/>
          <w:sz w:val="20"/>
          <w:szCs w:val="20"/>
        </w:rPr>
        <w:t xml:space="preserve"> </w:t>
      </w:r>
      <w:r w:rsidRPr="00950715">
        <w:rPr>
          <w:rFonts w:asciiTheme="minorHAnsi" w:hAnsiTheme="minorHAnsi" w:cstheme="minorHAnsi"/>
          <w:color w:val="C0C0C0"/>
          <w:sz w:val="20"/>
          <w:szCs w:val="20"/>
        </w:rPr>
        <w:t>.........</w:t>
      </w:r>
      <w:r w:rsidRPr="00950715">
        <w:rPr>
          <w:rFonts w:asciiTheme="minorHAnsi" w:hAnsiTheme="minorHAnsi" w:cstheme="minorHAnsi"/>
          <w:color w:val="C0C0C0"/>
          <w:spacing w:val="-12"/>
          <w:sz w:val="20"/>
          <w:szCs w:val="20"/>
        </w:rPr>
        <w:t xml:space="preserve"> </w:t>
      </w:r>
      <w:proofErr w:type="gramStart"/>
      <w:r w:rsidRPr="00950715">
        <w:rPr>
          <w:rFonts w:asciiTheme="minorHAnsi" w:hAnsiTheme="minorHAnsi" w:cstheme="minorHAnsi"/>
          <w:sz w:val="20"/>
          <w:szCs w:val="20"/>
        </w:rPr>
        <w:t>Years</w:t>
      </w:r>
      <w:r w:rsidRPr="00950715">
        <w:rPr>
          <w:rFonts w:asciiTheme="minorHAnsi" w:hAnsiTheme="minorHAnsi" w:cstheme="minorHAnsi"/>
          <w:spacing w:val="37"/>
          <w:sz w:val="20"/>
          <w:szCs w:val="20"/>
        </w:rPr>
        <w:t xml:space="preserve">  </w:t>
      </w:r>
      <w:r w:rsidRPr="00950715">
        <w:rPr>
          <w:rFonts w:asciiTheme="minorHAnsi" w:hAnsiTheme="minorHAnsi" w:cstheme="minorHAnsi"/>
          <w:color w:val="C0C0C0"/>
          <w:sz w:val="20"/>
          <w:szCs w:val="20"/>
        </w:rPr>
        <w:t>.........</w:t>
      </w:r>
      <w:proofErr w:type="gramEnd"/>
      <w:r w:rsidRPr="00950715">
        <w:rPr>
          <w:rFonts w:asciiTheme="minorHAnsi" w:hAnsiTheme="minorHAnsi" w:cstheme="minorHAnsi"/>
          <w:color w:val="C0C0C0"/>
          <w:spacing w:val="-35"/>
          <w:sz w:val="20"/>
          <w:szCs w:val="20"/>
        </w:rPr>
        <w:t xml:space="preserve"> </w:t>
      </w:r>
      <w:r w:rsidRPr="00950715">
        <w:rPr>
          <w:rFonts w:asciiTheme="minorHAnsi" w:hAnsiTheme="minorHAnsi" w:cstheme="minorHAnsi"/>
          <w:spacing w:val="-2"/>
          <w:sz w:val="20"/>
          <w:szCs w:val="20"/>
        </w:rPr>
        <w:t>Months</w:t>
      </w:r>
      <w:r w:rsidRPr="00950715">
        <w:rPr>
          <w:rFonts w:asciiTheme="minorHAnsi" w:hAnsiTheme="minorHAnsi" w:cstheme="minorHAnsi"/>
          <w:sz w:val="20"/>
          <w:szCs w:val="20"/>
        </w:rPr>
        <w:tab/>
      </w:r>
      <w:r w:rsidR="003D293D">
        <w:rPr>
          <w:rFonts w:asciiTheme="minorHAnsi" w:hAnsiTheme="minorHAnsi" w:cstheme="minorHAnsi"/>
          <w:sz w:val="20"/>
          <w:szCs w:val="20"/>
        </w:rPr>
        <w:t>Sex</w:t>
      </w:r>
      <w:r w:rsidRPr="00950715">
        <w:rPr>
          <w:rFonts w:asciiTheme="minorHAnsi" w:hAnsiTheme="minorHAnsi" w:cstheme="minorHAnsi"/>
          <w:w w:val="85"/>
          <w:sz w:val="20"/>
          <w:szCs w:val="20"/>
        </w:rPr>
        <w:t>:</w:t>
      </w:r>
      <w:r w:rsidRPr="00950715">
        <w:rPr>
          <w:rFonts w:asciiTheme="minorHAnsi" w:hAnsiTheme="minorHAnsi" w:cstheme="minorHAnsi"/>
          <w:spacing w:val="4"/>
          <w:sz w:val="20"/>
          <w:szCs w:val="20"/>
        </w:rPr>
        <w:t xml:space="preserve"> </w:t>
      </w:r>
      <w:r w:rsidR="003D293D">
        <w:rPr>
          <w:rFonts w:asciiTheme="minorHAnsi" w:hAnsiTheme="minorHAnsi" w:cstheme="minorHAnsi"/>
          <w:spacing w:val="4"/>
          <w:sz w:val="20"/>
          <w:szCs w:val="20"/>
        </w:rPr>
        <w:t xml:space="preserve">   </w:t>
      </w:r>
      <w:r w:rsidR="003D293D" w:rsidRPr="00950715">
        <w:rPr>
          <w:rFonts w:asciiTheme="minorHAnsi" w:hAnsiTheme="minorHAnsi" w:cstheme="minorHAnsi"/>
          <w:spacing w:val="-2"/>
          <w:sz w:val="20"/>
          <w:szCs w:val="20"/>
        </w:rPr>
        <w:t></w:t>
      </w:r>
      <w:r w:rsidR="003D293D">
        <w:rPr>
          <w:rFonts w:asciiTheme="minorHAnsi" w:hAnsiTheme="minorHAnsi" w:cstheme="minorHAnsi"/>
          <w:spacing w:val="-2"/>
          <w:sz w:val="20"/>
          <w:szCs w:val="20"/>
        </w:rPr>
        <w:t xml:space="preserve"> Male      </w:t>
      </w:r>
      <w:r w:rsidR="00F07EA9" w:rsidRPr="00950715">
        <w:rPr>
          <w:rFonts w:asciiTheme="minorHAnsi" w:hAnsiTheme="minorHAnsi" w:cstheme="minorHAnsi"/>
          <w:spacing w:val="-2"/>
          <w:sz w:val="20"/>
          <w:szCs w:val="20"/>
        </w:rPr>
        <w:t></w:t>
      </w:r>
      <w:r w:rsidR="003D293D">
        <w:rPr>
          <w:rFonts w:asciiTheme="minorHAnsi" w:hAnsiTheme="minorHAnsi" w:cstheme="minorHAnsi"/>
          <w:spacing w:val="-2"/>
          <w:sz w:val="20"/>
          <w:szCs w:val="20"/>
        </w:rPr>
        <w:t>Female</w:t>
      </w:r>
      <w:r w:rsidR="003D293D" w:rsidRPr="00950715">
        <w:rPr>
          <w:rFonts w:asciiTheme="minorHAnsi" w:hAnsiTheme="minorHAnsi" w:cstheme="minorHAnsi"/>
          <w:color w:val="C0C0C0"/>
          <w:spacing w:val="-2"/>
          <w:sz w:val="20"/>
          <w:szCs w:val="20"/>
        </w:rPr>
        <w:t>................................</w:t>
      </w:r>
    </w:p>
    <w:p w14:paraId="641715B9" w14:textId="5D933A73" w:rsidR="005C46C2" w:rsidRPr="00950715" w:rsidRDefault="005C46C2" w:rsidP="005C46C2">
      <w:pPr>
        <w:spacing w:before="122"/>
        <w:ind w:left="164"/>
        <w:rPr>
          <w:rFonts w:asciiTheme="minorHAnsi" w:hAnsiTheme="minorHAnsi" w:cstheme="minorHAnsi"/>
          <w:sz w:val="20"/>
          <w:szCs w:val="20"/>
        </w:rPr>
      </w:pPr>
      <w:r w:rsidRPr="00950715">
        <w:rPr>
          <w:rFonts w:asciiTheme="minorHAnsi" w:hAnsiTheme="minorHAnsi" w:cstheme="minorHAnsi"/>
          <w:sz w:val="20"/>
          <w:szCs w:val="20"/>
        </w:rPr>
        <w:t>Name</w:t>
      </w:r>
      <w:r w:rsidRPr="00950715">
        <w:rPr>
          <w:rFonts w:asciiTheme="minorHAnsi" w:hAnsiTheme="minorHAnsi" w:cstheme="minorHAnsi"/>
          <w:spacing w:val="20"/>
          <w:sz w:val="20"/>
          <w:szCs w:val="20"/>
        </w:rPr>
        <w:t xml:space="preserve"> </w:t>
      </w:r>
      <w:r w:rsidRPr="00950715">
        <w:rPr>
          <w:rFonts w:asciiTheme="minorHAnsi" w:hAnsiTheme="minorHAnsi" w:cstheme="minorHAnsi"/>
          <w:sz w:val="20"/>
          <w:szCs w:val="20"/>
        </w:rPr>
        <w:t>of</w:t>
      </w:r>
      <w:r w:rsidRPr="00950715">
        <w:rPr>
          <w:rFonts w:asciiTheme="minorHAnsi" w:hAnsiTheme="minorHAnsi" w:cstheme="minorHAnsi"/>
          <w:spacing w:val="23"/>
          <w:sz w:val="20"/>
          <w:szCs w:val="20"/>
        </w:rPr>
        <w:t xml:space="preserve"> </w:t>
      </w:r>
      <w:r w:rsidRPr="00950715">
        <w:rPr>
          <w:rFonts w:asciiTheme="minorHAnsi" w:hAnsiTheme="minorHAnsi" w:cstheme="minorHAnsi"/>
          <w:sz w:val="20"/>
          <w:szCs w:val="20"/>
        </w:rPr>
        <w:t>parent/carer:</w:t>
      </w:r>
      <w:r w:rsidRPr="00950715">
        <w:rPr>
          <w:rFonts w:asciiTheme="minorHAnsi" w:hAnsiTheme="minorHAnsi" w:cstheme="minorHAnsi"/>
          <w:spacing w:val="36"/>
          <w:sz w:val="20"/>
          <w:szCs w:val="20"/>
        </w:rPr>
        <w:t xml:space="preserve"> </w:t>
      </w:r>
      <w:r w:rsidRPr="00950715">
        <w:rPr>
          <w:rFonts w:asciiTheme="minorHAnsi" w:hAnsiTheme="minorHAnsi" w:cstheme="minorHAnsi"/>
          <w:color w:val="C0C0C0"/>
          <w:spacing w:val="-2"/>
          <w:sz w:val="20"/>
          <w:szCs w:val="20"/>
        </w:rPr>
        <w:t>......................................................................................................................................................</w:t>
      </w:r>
    </w:p>
    <w:p w14:paraId="61439012" w14:textId="2FAABE76" w:rsidR="00F07EA9" w:rsidRDefault="003D293D" w:rsidP="005C46C2">
      <w:pPr>
        <w:tabs>
          <w:tab w:val="left" w:pos="1600"/>
          <w:tab w:val="left" w:pos="3942"/>
          <w:tab w:val="left" w:pos="7182"/>
          <w:tab w:val="left" w:pos="9179"/>
        </w:tabs>
        <w:spacing w:before="76"/>
        <w:ind w:left="164"/>
        <w:rPr>
          <w:rFonts w:asciiTheme="minorHAnsi" w:hAnsiTheme="minorHAnsi" w:cstheme="minorHAnsi"/>
          <w:sz w:val="20"/>
          <w:szCs w:val="20"/>
        </w:rPr>
      </w:pPr>
      <w:r w:rsidRPr="00950715">
        <w:rPr>
          <w:rFonts w:asciiTheme="minorHAnsi" w:hAnsiTheme="minorHAnsi" w:cstheme="minorHAnsi"/>
          <w:spacing w:val="-2"/>
          <w:sz w:val="20"/>
          <w:szCs w:val="20"/>
        </w:rPr>
        <w:t></w:t>
      </w:r>
      <w:r w:rsidR="005C46C2" w:rsidRPr="003D293D">
        <w:rPr>
          <w:rFonts w:asciiTheme="minorHAnsi" w:hAnsiTheme="minorHAnsi" w:cstheme="minorHAnsi"/>
          <w:sz w:val="20"/>
          <w:szCs w:val="20"/>
        </w:rPr>
        <w:t>Aboriginal</w:t>
      </w:r>
      <w:r w:rsidR="005C46C2" w:rsidRPr="00950715">
        <w:rPr>
          <w:rFonts w:asciiTheme="minorHAnsi" w:hAnsiTheme="minorHAnsi" w:cstheme="minorHAnsi"/>
          <w:sz w:val="20"/>
          <w:szCs w:val="20"/>
        </w:rPr>
        <w:tab/>
      </w:r>
      <w:r w:rsidRPr="00950715">
        <w:rPr>
          <w:rFonts w:asciiTheme="minorHAnsi" w:hAnsiTheme="minorHAnsi" w:cstheme="minorHAnsi"/>
          <w:spacing w:val="-2"/>
          <w:sz w:val="20"/>
          <w:szCs w:val="20"/>
        </w:rPr>
        <w:t></w:t>
      </w:r>
      <w:r w:rsidR="005C46C2" w:rsidRPr="00950715">
        <w:rPr>
          <w:rFonts w:asciiTheme="minorHAnsi" w:hAnsiTheme="minorHAnsi" w:cstheme="minorHAnsi"/>
          <w:spacing w:val="-25"/>
          <w:w w:val="95"/>
          <w:sz w:val="20"/>
          <w:szCs w:val="20"/>
        </w:rPr>
        <w:t xml:space="preserve"> </w:t>
      </w:r>
      <w:r w:rsidR="005C46C2" w:rsidRPr="003D293D">
        <w:rPr>
          <w:rFonts w:asciiTheme="minorHAnsi" w:hAnsiTheme="minorHAnsi" w:cstheme="minorHAnsi"/>
          <w:sz w:val="20"/>
          <w:szCs w:val="20"/>
        </w:rPr>
        <w:t>Torres Strait Islander</w:t>
      </w:r>
      <w:r w:rsidR="005C46C2" w:rsidRPr="00950715">
        <w:rPr>
          <w:rFonts w:asciiTheme="minorHAnsi" w:hAnsiTheme="minorHAnsi" w:cstheme="minorHAnsi"/>
          <w:sz w:val="20"/>
          <w:szCs w:val="20"/>
        </w:rPr>
        <w:tab/>
      </w:r>
      <w:r w:rsidRPr="00950715">
        <w:rPr>
          <w:rFonts w:asciiTheme="minorHAnsi" w:hAnsiTheme="minorHAnsi" w:cstheme="minorHAnsi"/>
          <w:spacing w:val="-2"/>
          <w:sz w:val="20"/>
          <w:szCs w:val="20"/>
        </w:rPr>
        <w:t></w:t>
      </w:r>
      <w:r w:rsidR="005C46C2" w:rsidRPr="00950715">
        <w:rPr>
          <w:rFonts w:asciiTheme="minorHAnsi" w:hAnsiTheme="minorHAnsi" w:cstheme="minorHAnsi"/>
          <w:spacing w:val="-23"/>
          <w:w w:val="95"/>
          <w:sz w:val="20"/>
          <w:szCs w:val="20"/>
        </w:rPr>
        <w:t xml:space="preserve"> </w:t>
      </w:r>
      <w:r w:rsidR="005C46C2" w:rsidRPr="003D293D">
        <w:rPr>
          <w:rFonts w:asciiTheme="minorHAnsi" w:hAnsiTheme="minorHAnsi" w:cstheme="minorHAnsi"/>
          <w:sz w:val="20"/>
          <w:szCs w:val="20"/>
        </w:rPr>
        <w:t>Aboriginal</w:t>
      </w:r>
      <w:r w:rsidR="005C46C2" w:rsidRPr="00950715">
        <w:rPr>
          <w:rFonts w:asciiTheme="minorHAnsi" w:hAnsiTheme="minorHAnsi" w:cstheme="minorHAnsi"/>
          <w:sz w:val="20"/>
          <w:szCs w:val="20"/>
        </w:rPr>
        <w:t xml:space="preserve"> </w:t>
      </w:r>
      <w:r w:rsidR="005C46C2" w:rsidRPr="003D293D">
        <w:rPr>
          <w:rFonts w:asciiTheme="minorHAnsi" w:hAnsiTheme="minorHAnsi" w:cstheme="minorHAnsi"/>
          <w:sz w:val="20"/>
          <w:szCs w:val="20"/>
        </w:rPr>
        <w:t>&amp;</w:t>
      </w:r>
      <w:r w:rsidR="005C46C2" w:rsidRPr="00950715">
        <w:rPr>
          <w:rFonts w:asciiTheme="minorHAnsi" w:hAnsiTheme="minorHAnsi" w:cstheme="minorHAnsi"/>
          <w:sz w:val="20"/>
          <w:szCs w:val="20"/>
        </w:rPr>
        <w:t xml:space="preserve"> </w:t>
      </w:r>
      <w:r w:rsidR="005C46C2" w:rsidRPr="003D293D">
        <w:rPr>
          <w:rFonts w:asciiTheme="minorHAnsi" w:hAnsiTheme="minorHAnsi" w:cstheme="minorHAnsi"/>
          <w:sz w:val="20"/>
          <w:szCs w:val="20"/>
        </w:rPr>
        <w:t>Torres Strait Islander</w:t>
      </w:r>
      <w:r w:rsidR="005C46C2" w:rsidRPr="00950715">
        <w:rPr>
          <w:rFonts w:asciiTheme="minorHAnsi" w:hAnsiTheme="minorHAnsi" w:cstheme="minorHAnsi"/>
          <w:sz w:val="20"/>
          <w:szCs w:val="20"/>
        </w:rPr>
        <w:tab/>
      </w:r>
      <w:proofErr w:type="gramStart"/>
      <w:r w:rsidR="00F07EA9" w:rsidRPr="00950715">
        <w:rPr>
          <w:rFonts w:asciiTheme="minorHAnsi" w:hAnsiTheme="minorHAnsi" w:cstheme="minorHAnsi"/>
          <w:spacing w:val="-2"/>
          <w:sz w:val="20"/>
          <w:szCs w:val="20"/>
        </w:rPr>
        <w:t></w:t>
      </w:r>
      <w:r w:rsidR="00F07EA9" w:rsidRPr="00950715">
        <w:rPr>
          <w:rFonts w:asciiTheme="minorHAnsi" w:hAnsiTheme="minorHAnsi" w:cstheme="minorHAnsi"/>
          <w:spacing w:val="-23"/>
          <w:w w:val="95"/>
          <w:sz w:val="20"/>
          <w:szCs w:val="20"/>
        </w:rPr>
        <w:t xml:space="preserve"> </w:t>
      </w:r>
      <w:r w:rsidR="005C46C2" w:rsidRPr="00950715">
        <w:rPr>
          <w:rFonts w:asciiTheme="minorHAnsi" w:hAnsiTheme="minorHAnsi" w:cstheme="minorHAnsi"/>
          <w:spacing w:val="-5"/>
          <w:w w:val="85"/>
          <w:sz w:val="20"/>
          <w:szCs w:val="20"/>
        </w:rPr>
        <w:t xml:space="preserve"> </w:t>
      </w:r>
      <w:r w:rsidR="005C46C2" w:rsidRPr="003D293D">
        <w:rPr>
          <w:rFonts w:asciiTheme="minorHAnsi" w:hAnsiTheme="minorHAnsi" w:cstheme="minorHAnsi"/>
          <w:spacing w:val="-2"/>
          <w:sz w:val="20"/>
          <w:szCs w:val="20"/>
        </w:rPr>
        <w:t>Non</w:t>
      </w:r>
      <w:proofErr w:type="gramEnd"/>
      <w:r w:rsidR="005C46C2" w:rsidRPr="003D293D">
        <w:rPr>
          <w:rFonts w:asciiTheme="minorHAnsi" w:hAnsiTheme="minorHAnsi" w:cstheme="minorHAnsi"/>
          <w:spacing w:val="-2"/>
          <w:sz w:val="20"/>
          <w:szCs w:val="20"/>
        </w:rPr>
        <w:t>-Indigenous</w:t>
      </w:r>
      <w:r w:rsidR="005C46C2" w:rsidRPr="00950715">
        <w:rPr>
          <w:rFonts w:asciiTheme="minorHAnsi" w:hAnsiTheme="minorHAnsi" w:cstheme="minorHAnsi"/>
          <w:sz w:val="20"/>
          <w:szCs w:val="20"/>
        </w:rPr>
        <w:tab/>
      </w:r>
    </w:p>
    <w:p w14:paraId="64A95217" w14:textId="531B817E" w:rsidR="005C46C2" w:rsidRPr="00950715" w:rsidRDefault="003D293D" w:rsidP="005C46C2">
      <w:pPr>
        <w:tabs>
          <w:tab w:val="left" w:pos="1600"/>
          <w:tab w:val="left" w:pos="3942"/>
          <w:tab w:val="left" w:pos="7182"/>
          <w:tab w:val="left" w:pos="9179"/>
        </w:tabs>
        <w:spacing w:before="76"/>
        <w:ind w:left="164"/>
        <w:rPr>
          <w:rFonts w:asciiTheme="minorHAnsi" w:hAnsiTheme="minorHAnsi" w:cstheme="minorHAnsi"/>
          <w:sz w:val="20"/>
          <w:szCs w:val="20"/>
        </w:rPr>
      </w:pPr>
      <w:r w:rsidRPr="00950715">
        <w:rPr>
          <w:rFonts w:asciiTheme="minorHAnsi" w:hAnsiTheme="minorHAnsi" w:cstheme="minorHAnsi"/>
          <w:spacing w:val="-2"/>
          <w:sz w:val="20"/>
          <w:szCs w:val="20"/>
        </w:rPr>
        <w:t></w:t>
      </w:r>
      <w:r w:rsidR="005C46C2" w:rsidRPr="00950715">
        <w:rPr>
          <w:rFonts w:asciiTheme="minorHAnsi" w:hAnsiTheme="minorHAnsi" w:cstheme="minorHAnsi"/>
          <w:spacing w:val="-18"/>
          <w:sz w:val="20"/>
          <w:szCs w:val="20"/>
        </w:rPr>
        <w:t xml:space="preserve"> </w:t>
      </w:r>
      <w:r w:rsidR="005C46C2" w:rsidRPr="003D293D">
        <w:rPr>
          <w:rFonts w:asciiTheme="minorHAnsi" w:hAnsiTheme="minorHAnsi" w:cstheme="minorHAnsi"/>
          <w:sz w:val="20"/>
          <w:szCs w:val="20"/>
        </w:rPr>
        <w:t>Unknown</w:t>
      </w:r>
    </w:p>
    <w:p w14:paraId="4EBF2E2C" w14:textId="2C159255" w:rsidR="005C46C2" w:rsidRPr="00950715" w:rsidRDefault="005C46C2" w:rsidP="005C46C2">
      <w:pPr>
        <w:tabs>
          <w:tab w:val="left" w:pos="3942"/>
          <w:tab w:val="left" w:pos="7182"/>
        </w:tabs>
        <w:spacing w:before="80"/>
        <w:ind w:left="164"/>
        <w:rPr>
          <w:rFonts w:asciiTheme="minorHAnsi" w:hAnsiTheme="minorHAnsi" w:cstheme="minorHAnsi"/>
          <w:sz w:val="20"/>
          <w:szCs w:val="20"/>
        </w:rPr>
      </w:pPr>
      <w:r w:rsidRPr="003D293D">
        <w:rPr>
          <w:rFonts w:asciiTheme="minorHAnsi" w:hAnsiTheme="minorHAnsi" w:cstheme="minorHAnsi"/>
          <w:sz w:val="20"/>
          <w:szCs w:val="20"/>
        </w:rPr>
        <w:t>English preferred language:</w:t>
      </w:r>
      <w:r w:rsidRPr="00950715">
        <w:rPr>
          <w:rFonts w:asciiTheme="minorHAnsi" w:hAnsiTheme="minorHAnsi" w:cstheme="minorHAnsi"/>
          <w:spacing w:val="4"/>
          <w:sz w:val="20"/>
          <w:szCs w:val="20"/>
        </w:rPr>
        <w:t xml:space="preserve"> </w:t>
      </w:r>
      <w:r w:rsidR="003D293D" w:rsidRPr="00950715">
        <w:rPr>
          <w:rFonts w:asciiTheme="minorHAnsi" w:hAnsiTheme="minorHAnsi" w:cstheme="minorHAnsi"/>
          <w:spacing w:val="-2"/>
          <w:sz w:val="20"/>
          <w:szCs w:val="20"/>
        </w:rPr>
        <w:t></w:t>
      </w:r>
      <w:r w:rsidRPr="00950715">
        <w:rPr>
          <w:rFonts w:asciiTheme="minorHAnsi" w:hAnsiTheme="minorHAnsi" w:cstheme="minorHAnsi"/>
          <w:spacing w:val="-24"/>
          <w:w w:val="95"/>
          <w:sz w:val="20"/>
          <w:szCs w:val="20"/>
        </w:rPr>
        <w:t xml:space="preserve"> </w:t>
      </w:r>
      <w:r w:rsidRPr="003D293D">
        <w:rPr>
          <w:rFonts w:asciiTheme="minorHAnsi" w:hAnsiTheme="minorHAnsi" w:cstheme="minorHAnsi"/>
          <w:sz w:val="20"/>
          <w:szCs w:val="20"/>
        </w:rPr>
        <w:t>Yes</w:t>
      </w:r>
      <w:r w:rsidRPr="00950715">
        <w:rPr>
          <w:rFonts w:asciiTheme="minorHAnsi" w:hAnsiTheme="minorHAnsi" w:cstheme="minorHAnsi"/>
          <w:sz w:val="20"/>
          <w:szCs w:val="20"/>
        </w:rPr>
        <w:tab/>
      </w:r>
      <w:r w:rsidR="003D293D" w:rsidRPr="00950715">
        <w:rPr>
          <w:rFonts w:asciiTheme="minorHAnsi" w:hAnsiTheme="minorHAnsi" w:cstheme="minorHAnsi"/>
          <w:spacing w:val="-2"/>
          <w:sz w:val="20"/>
          <w:szCs w:val="20"/>
        </w:rPr>
        <w:t></w:t>
      </w:r>
      <w:r w:rsidRPr="003D293D">
        <w:rPr>
          <w:rFonts w:asciiTheme="minorHAnsi" w:hAnsiTheme="minorHAnsi" w:cstheme="minorHAnsi"/>
          <w:sz w:val="20"/>
          <w:szCs w:val="20"/>
        </w:rPr>
        <w:t>No</w:t>
      </w:r>
      <w:r w:rsidRPr="00950715">
        <w:rPr>
          <w:rFonts w:asciiTheme="minorHAnsi" w:hAnsiTheme="minorHAnsi" w:cstheme="minorHAnsi"/>
          <w:spacing w:val="-3"/>
          <w:sz w:val="20"/>
          <w:szCs w:val="20"/>
        </w:rPr>
        <w:t xml:space="preserve"> </w:t>
      </w:r>
      <w:r w:rsidRPr="00950715">
        <w:rPr>
          <w:rFonts w:asciiTheme="minorHAnsi" w:hAnsiTheme="minorHAnsi" w:cstheme="minorHAnsi"/>
          <w:w w:val="90"/>
          <w:sz w:val="20"/>
          <w:szCs w:val="20"/>
        </w:rPr>
        <w:t>–</w:t>
      </w:r>
      <w:r w:rsidRPr="00950715">
        <w:rPr>
          <w:rFonts w:asciiTheme="minorHAnsi" w:hAnsiTheme="minorHAnsi" w:cstheme="minorHAnsi"/>
          <w:spacing w:val="-3"/>
          <w:sz w:val="20"/>
          <w:szCs w:val="20"/>
        </w:rPr>
        <w:t xml:space="preserve"> </w:t>
      </w:r>
      <w:r w:rsidRPr="00950715">
        <w:rPr>
          <w:rFonts w:asciiTheme="minorHAnsi" w:hAnsiTheme="minorHAnsi" w:cstheme="minorHAnsi"/>
          <w:i/>
          <w:w w:val="90"/>
          <w:sz w:val="20"/>
          <w:szCs w:val="20"/>
        </w:rPr>
        <w:t>specify</w:t>
      </w:r>
      <w:r w:rsidRPr="00950715">
        <w:rPr>
          <w:rFonts w:asciiTheme="minorHAnsi" w:hAnsiTheme="minorHAnsi" w:cstheme="minorHAnsi"/>
          <w:i/>
          <w:spacing w:val="-6"/>
          <w:sz w:val="20"/>
          <w:szCs w:val="20"/>
        </w:rPr>
        <w:t xml:space="preserve"> </w:t>
      </w:r>
      <w:r w:rsidRPr="00950715">
        <w:rPr>
          <w:rFonts w:asciiTheme="minorHAnsi" w:hAnsiTheme="minorHAnsi" w:cstheme="minorHAnsi"/>
          <w:color w:val="C0C0C0"/>
          <w:spacing w:val="-2"/>
          <w:w w:val="90"/>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Ethnicity</w:t>
      </w:r>
      <w:r w:rsidRPr="00950715">
        <w:rPr>
          <w:rFonts w:asciiTheme="minorHAnsi" w:hAnsiTheme="minorHAnsi" w:cstheme="minorHAnsi"/>
          <w:spacing w:val="-13"/>
          <w:sz w:val="20"/>
          <w:szCs w:val="20"/>
        </w:rPr>
        <w:t xml:space="preserve"> </w:t>
      </w:r>
      <w:r w:rsidRPr="00950715">
        <w:rPr>
          <w:rFonts w:asciiTheme="minorHAnsi" w:hAnsiTheme="minorHAnsi" w:cstheme="minorHAnsi"/>
          <w:sz w:val="20"/>
          <w:szCs w:val="20"/>
        </w:rPr>
        <w:t>–</w:t>
      </w:r>
      <w:r w:rsidRPr="00950715">
        <w:rPr>
          <w:rFonts w:asciiTheme="minorHAnsi" w:hAnsiTheme="minorHAnsi" w:cstheme="minorHAnsi"/>
          <w:spacing w:val="-8"/>
          <w:sz w:val="20"/>
          <w:szCs w:val="20"/>
        </w:rPr>
        <w:t xml:space="preserve"> </w:t>
      </w:r>
      <w:r w:rsidRPr="00950715">
        <w:rPr>
          <w:rFonts w:asciiTheme="minorHAnsi" w:hAnsiTheme="minorHAnsi" w:cstheme="minorHAnsi"/>
          <w:i/>
          <w:sz w:val="20"/>
          <w:szCs w:val="20"/>
        </w:rPr>
        <w:t>specify</w:t>
      </w:r>
      <w:r w:rsidRPr="00950715">
        <w:rPr>
          <w:rFonts w:asciiTheme="minorHAnsi" w:hAnsiTheme="minorHAnsi" w:cstheme="minorHAnsi"/>
          <w:i/>
          <w:spacing w:val="-12"/>
          <w:sz w:val="20"/>
          <w:szCs w:val="20"/>
        </w:rPr>
        <w:t xml:space="preserve"> </w:t>
      </w:r>
      <w:r w:rsidRPr="00950715">
        <w:rPr>
          <w:rFonts w:asciiTheme="minorHAnsi" w:hAnsiTheme="minorHAnsi" w:cstheme="minorHAnsi"/>
          <w:color w:val="C0C0C0"/>
          <w:spacing w:val="-2"/>
          <w:sz w:val="20"/>
          <w:szCs w:val="20"/>
        </w:rPr>
        <w:t>............................</w:t>
      </w:r>
    </w:p>
    <w:p w14:paraId="175B2474" w14:textId="529B9C4C" w:rsidR="005C46C2" w:rsidRPr="00950715" w:rsidRDefault="005C46C2" w:rsidP="005C46C2">
      <w:pPr>
        <w:spacing w:before="117"/>
        <w:ind w:left="164"/>
        <w:rPr>
          <w:rFonts w:asciiTheme="minorHAnsi" w:hAnsiTheme="minorHAnsi" w:cstheme="minorHAnsi"/>
          <w:sz w:val="20"/>
          <w:szCs w:val="20"/>
        </w:rPr>
      </w:pPr>
      <w:r w:rsidRPr="00950715">
        <w:rPr>
          <w:rFonts w:asciiTheme="minorHAnsi" w:hAnsiTheme="minorHAnsi" w:cstheme="minorHAnsi"/>
          <w:sz w:val="20"/>
          <w:szCs w:val="20"/>
        </w:rPr>
        <w:t>Permanent</w:t>
      </w:r>
      <w:r w:rsidRPr="00950715">
        <w:rPr>
          <w:rFonts w:asciiTheme="minorHAnsi" w:hAnsiTheme="minorHAnsi" w:cstheme="minorHAnsi"/>
          <w:spacing w:val="46"/>
          <w:sz w:val="20"/>
          <w:szCs w:val="20"/>
        </w:rPr>
        <w:t xml:space="preserve"> </w:t>
      </w:r>
      <w:r w:rsidRPr="00950715">
        <w:rPr>
          <w:rFonts w:asciiTheme="minorHAnsi" w:hAnsiTheme="minorHAnsi" w:cstheme="minorHAnsi"/>
          <w:sz w:val="20"/>
          <w:szCs w:val="20"/>
        </w:rPr>
        <w:t>address:</w:t>
      </w:r>
      <w:r w:rsidR="003D293D">
        <w:rPr>
          <w:rFonts w:asciiTheme="minorHAnsi" w:hAnsiTheme="minorHAnsi" w:cstheme="minorHAnsi"/>
          <w:color w:val="C0C0C0"/>
          <w:spacing w:val="-2"/>
          <w:sz w:val="20"/>
          <w:szCs w:val="20"/>
        </w:rPr>
        <w:t xml:space="preserve"> </w:t>
      </w:r>
      <w:r w:rsidRPr="00950715">
        <w:rPr>
          <w:rFonts w:asciiTheme="minorHAnsi" w:hAnsiTheme="minorHAnsi" w:cstheme="minorHAnsi"/>
          <w:color w:val="C0C0C0"/>
          <w:spacing w:val="-2"/>
          <w:sz w:val="20"/>
          <w:szCs w:val="20"/>
        </w:rPr>
        <w:t>..........................................................................................................................................................</w:t>
      </w:r>
    </w:p>
    <w:p w14:paraId="1E924125" w14:textId="36C7EC26" w:rsidR="005C46C2" w:rsidRPr="00950715" w:rsidRDefault="005C46C2" w:rsidP="005C46C2">
      <w:pPr>
        <w:spacing w:before="119"/>
        <w:ind w:left="183"/>
        <w:rPr>
          <w:rFonts w:asciiTheme="minorHAnsi" w:hAnsiTheme="minorHAnsi" w:cstheme="minorHAnsi"/>
          <w:sz w:val="20"/>
          <w:szCs w:val="20"/>
        </w:rPr>
      </w:pP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pacing w:val="55"/>
          <w:sz w:val="20"/>
          <w:szCs w:val="20"/>
        </w:rPr>
        <w:t xml:space="preserve">   </w:t>
      </w:r>
      <w:r w:rsidRPr="00950715">
        <w:rPr>
          <w:rFonts w:asciiTheme="minorHAnsi" w:hAnsiTheme="minorHAnsi" w:cstheme="minorHAnsi"/>
          <w:spacing w:val="-2"/>
          <w:sz w:val="20"/>
          <w:szCs w:val="20"/>
        </w:rPr>
        <w:t>Postcode:</w:t>
      </w:r>
      <w:r w:rsidRPr="00950715">
        <w:rPr>
          <w:rFonts w:asciiTheme="minorHAnsi" w:hAnsiTheme="minorHAnsi" w:cstheme="minorHAnsi"/>
          <w:spacing w:val="31"/>
          <w:sz w:val="20"/>
          <w:szCs w:val="20"/>
        </w:rPr>
        <w:t xml:space="preserve">  </w:t>
      </w:r>
      <w:r w:rsidRPr="00950715">
        <w:rPr>
          <w:rFonts w:asciiTheme="minorHAnsi" w:hAnsiTheme="minorHAnsi" w:cstheme="minorHAnsi"/>
          <w:color w:val="C0C0C0"/>
          <w:spacing w:val="-2"/>
          <w:sz w:val="20"/>
          <w:szCs w:val="20"/>
        </w:rPr>
        <w:t>........................................</w:t>
      </w:r>
    </w:p>
    <w:p w14:paraId="6BD9FB76" w14:textId="2EBB2DCB" w:rsidR="005C46C2" w:rsidRPr="00950715" w:rsidRDefault="005C46C2" w:rsidP="005C46C2">
      <w:pPr>
        <w:tabs>
          <w:tab w:val="left" w:pos="3399"/>
          <w:tab w:val="left" w:pos="6279"/>
        </w:tabs>
        <w:spacing w:before="124"/>
        <w:ind w:left="160"/>
        <w:rPr>
          <w:rFonts w:asciiTheme="minorHAnsi" w:hAnsiTheme="minorHAnsi" w:cstheme="minorHAnsi"/>
          <w:sz w:val="20"/>
          <w:szCs w:val="20"/>
        </w:rPr>
      </w:pPr>
      <w:r w:rsidRPr="00950715">
        <w:rPr>
          <w:rFonts w:asciiTheme="minorHAnsi" w:hAnsiTheme="minorHAnsi" w:cstheme="minorHAnsi"/>
          <w:sz w:val="20"/>
          <w:szCs w:val="20"/>
        </w:rPr>
        <w:t>Home</w:t>
      </w:r>
      <w:r w:rsidRPr="00950715">
        <w:rPr>
          <w:rFonts w:asciiTheme="minorHAnsi" w:hAnsiTheme="minorHAnsi" w:cstheme="minorHAnsi"/>
          <w:spacing w:val="-6"/>
          <w:sz w:val="20"/>
          <w:szCs w:val="20"/>
        </w:rPr>
        <w:t xml:space="preserve"> </w:t>
      </w:r>
      <w:proofErr w:type="spellStart"/>
      <w:r w:rsidRPr="00950715">
        <w:rPr>
          <w:rFonts w:asciiTheme="minorHAnsi" w:hAnsiTheme="minorHAnsi" w:cstheme="minorHAnsi"/>
          <w:sz w:val="20"/>
          <w:szCs w:val="20"/>
        </w:rPr>
        <w:t>tel</w:t>
      </w:r>
      <w:proofErr w:type="spellEnd"/>
      <w:r w:rsidRPr="00950715">
        <w:rPr>
          <w:rFonts w:asciiTheme="minorHAnsi" w:hAnsiTheme="minorHAnsi" w:cstheme="minorHAnsi"/>
          <w:sz w:val="20"/>
          <w:szCs w:val="20"/>
        </w:rPr>
        <w:t xml:space="preserve">: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Mob:</w:t>
      </w:r>
      <w:r w:rsidRPr="00950715">
        <w:rPr>
          <w:rFonts w:asciiTheme="minorHAnsi" w:hAnsiTheme="minorHAnsi" w:cstheme="minorHAnsi"/>
          <w:spacing w:val="20"/>
          <w:sz w:val="20"/>
          <w:szCs w:val="20"/>
        </w:rPr>
        <w:t xml:space="preserve">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Email:</w:t>
      </w:r>
      <w:r w:rsidRPr="00950715">
        <w:rPr>
          <w:rFonts w:asciiTheme="minorHAnsi" w:hAnsiTheme="minorHAnsi" w:cstheme="minorHAnsi"/>
          <w:spacing w:val="23"/>
          <w:sz w:val="20"/>
          <w:szCs w:val="20"/>
        </w:rPr>
        <w:t xml:space="preserve"> </w:t>
      </w:r>
      <w:r w:rsidRPr="00950715">
        <w:rPr>
          <w:rFonts w:asciiTheme="minorHAnsi" w:hAnsiTheme="minorHAnsi" w:cstheme="minorHAnsi"/>
          <w:color w:val="C0C0C0"/>
          <w:spacing w:val="-2"/>
          <w:sz w:val="20"/>
          <w:szCs w:val="20"/>
        </w:rPr>
        <w:t>..........................................................</w:t>
      </w:r>
      <w:r w:rsidR="003D293D" w:rsidRPr="00950715">
        <w:rPr>
          <w:rFonts w:asciiTheme="minorHAnsi" w:hAnsiTheme="minorHAnsi" w:cstheme="minorHAnsi"/>
          <w:color w:val="C0C0C0"/>
          <w:spacing w:val="-2"/>
          <w:sz w:val="20"/>
          <w:szCs w:val="20"/>
        </w:rPr>
        <w:t>......</w:t>
      </w:r>
    </w:p>
    <w:p w14:paraId="2490C199" w14:textId="5DD8A33B" w:rsidR="005C46C2" w:rsidRPr="00950715" w:rsidRDefault="005C46C2" w:rsidP="005C46C2">
      <w:pPr>
        <w:spacing w:before="118"/>
        <w:ind w:left="164"/>
        <w:rPr>
          <w:rFonts w:asciiTheme="minorHAnsi" w:hAnsiTheme="minorHAnsi" w:cstheme="minorHAnsi"/>
          <w:sz w:val="20"/>
          <w:szCs w:val="20"/>
        </w:rPr>
      </w:pPr>
      <w:r w:rsidRPr="00950715">
        <w:rPr>
          <w:rFonts w:asciiTheme="minorHAnsi" w:hAnsiTheme="minorHAnsi" w:cstheme="minorHAnsi"/>
          <w:sz w:val="20"/>
          <w:szCs w:val="20"/>
        </w:rPr>
        <w:t>Occupation:</w:t>
      </w:r>
      <w:r w:rsidRPr="00950715">
        <w:rPr>
          <w:rFonts w:asciiTheme="minorHAnsi" w:hAnsiTheme="minorHAnsi" w:cstheme="minorHAnsi"/>
          <w:spacing w:val="2"/>
          <w:sz w:val="20"/>
          <w:szCs w:val="20"/>
        </w:rPr>
        <w:t xml:space="preserve"> </w:t>
      </w:r>
      <w:r w:rsidRPr="00950715">
        <w:rPr>
          <w:rFonts w:asciiTheme="minorHAnsi" w:hAnsiTheme="minorHAnsi" w:cstheme="minorHAnsi"/>
          <w:color w:val="C0C0C0"/>
          <w:sz w:val="20"/>
          <w:szCs w:val="20"/>
        </w:rPr>
        <w:t>.........................................................................</w:t>
      </w:r>
      <w:r w:rsidRPr="00950715">
        <w:rPr>
          <w:rFonts w:asciiTheme="minorHAnsi" w:hAnsiTheme="minorHAnsi" w:cstheme="minorHAnsi"/>
          <w:color w:val="C0C0C0"/>
          <w:spacing w:val="33"/>
          <w:sz w:val="20"/>
          <w:szCs w:val="20"/>
        </w:rPr>
        <w:t xml:space="preserve">  </w:t>
      </w:r>
      <w:r w:rsidRPr="00950715">
        <w:rPr>
          <w:rFonts w:asciiTheme="minorHAnsi" w:hAnsiTheme="minorHAnsi" w:cstheme="minorHAnsi"/>
          <w:sz w:val="20"/>
          <w:szCs w:val="20"/>
        </w:rPr>
        <w:t>Work</w:t>
      </w:r>
      <w:r w:rsidRPr="00950715">
        <w:rPr>
          <w:rFonts w:asciiTheme="minorHAnsi" w:hAnsiTheme="minorHAnsi" w:cstheme="minorHAnsi"/>
          <w:spacing w:val="-7"/>
          <w:sz w:val="20"/>
          <w:szCs w:val="20"/>
        </w:rPr>
        <w:t xml:space="preserve"> </w:t>
      </w:r>
      <w:r w:rsidRPr="00950715">
        <w:rPr>
          <w:rFonts w:asciiTheme="minorHAnsi" w:hAnsiTheme="minorHAnsi" w:cstheme="minorHAnsi"/>
          <w:sz w:val="20"/>
          <w:szCs w:val="20"/>
        </w:rPr>
        <w:t>telephone:</w:t>
      </w:r>
      <w:r w:rsidRPr="00950715">
        <w:rPr>
          <w:rFonts w:asciiTheme="minorHAnsi" w:hAnsiTheme="minorHAnsi" w:cstheme="minorHAnsi"/>
          <w:spacing w:val="3"/>
          <w:sz w:val="20"/>
          <w:szCs w:val="20"/>
        </w:rPr>
        <w:t xml:space="preserve"> </w:t>
      </w:r>
      <w:r w:rsidRPr="00950715">
        <w:rPr>
          <w:rFonts w:asciiTheme="minorHAnsi" w:hAnsiTheme="minorHAnsi" w:cstheme="minorHAnsi"/>
          <w:color w:val="C0C0C0"/>
          <w:spacing w:val="-2"/>
          <w:sz w:val="20"/>
          <w:szCs w:val="20"/>
        </w:rPr>
        <w:t>..............................................................</w:t>
      </w:r>
      <w:r w:rsidR="003D293D" w:rsidRPr="00950715">
        <w:rPr>
          <w:rFonts w:asciiTheme="minorHAnsi" w:hAnsiTheme="minorHAnsi" w:cstheme="minorHAnsi"/>
          <w:color w:val="C0C0C0"/>
          <w:spacing w:val="-2"/>
          <w:sz w:val="20"/>
          <w:szCs w:val="20"/>
        </w:rPr>
        <w:t>..</w:t>
      </w:r>
    </w:p>
    <w:p w14:paraId="605FDB6E" w14:textId="5AFAEA25" w:rsidR="005C46C2" w:rsidRPr="00950715" w:rsidRDefault="005C46C2" w:rsidP="005C46C2">
      <w:pPr>
        <w:spacing w:before="109"/>
        <w:ind w:left="164"/>
        <w:rPr>
          <w:rFonts w:asciiTheme="minorHAnsi" w:hAnsiTheme="minorHAnsi" w:cstheme="minorHAnsi"/>
          <w:sz w:val="20"/>
          <w:szCs w:val="20"/>
        </w:rPr>
      </w:pPr>
      <w:r w:rsidRPr="00950715">
        <w:rPr>
          <w:rFonts w:asciiTheme="minorHAnsi" w:hAnsiTheme="minorHAnsi" w:cstheme="minorHAnsi"/>
          <w:spacing w:val="-2"/>
          <w:sz w:val="20"/>
          <w:szCs w:val="20"/>
        </w:rPr>
        <w:t>Temporary</w:t>
      </w:r>
      <w:r w:rsidRPr="00950715">
        <w:rPr>
          <w:rFonts w:asciiTheme="minorHAnsi" w:hAnsiTheme="minorHAnsi" w:cstheme="minorHAnsi"/>
          <w:spacing w:val="-13"/>
          <w:sz w:val="20"/>
          <w:szCs w:val="20"/>
        </w:rPr>
        <w:t xml:space="preserve"> </w:t>
      </w:r>
      <w:r w:rsidRPr="00950715">
        <w:rPr>
          <w:rFonts w:asciiTheme="minorHAnsi" w:hAnsiTheme="minorHAnsi" w:cstheme="minorHAnsi"/>
          <w:spacing w:val="-2"/>
          <w:sz w:val="20"/>
          <w:szCs w:val="20"/>
        </w:rPr>
        <w:t>address</w:t>
      </w:r>
      <w:r w:rsidRPr="00950715">
        <w:rPr>
          <w:rFonts w:asciiTheme="minorHAnsi" w:hAnsiTheme="minorHAnsi" w:cstheme="minorHAnsi"/>
          <w:spacing w:val="-12"/>
          <w:sz w:val="20"/>
          <w:szCs w:val="20"/>
        </w:rPr>
        <w:t xml:space="preserve"> </w:t>
      </w:r>
      <w:r w:rsidRPr="00950715">
        <w:rPr>
          <w:rFonts w:asciiTheme="minorHAnsi" w:hAnsiTheme="minorHAnsi" w:cstheme="minorHAnsi"/>
          <w:i/>
          <w:spacing w:val="-2"/>
          <w:sz w:val="20"/>
          <w:szCs w:val="20"/>
        </w:rPr>
        <w:t>(if</w:t>
      </w:r>
      <w:r w:rsidRPr="00950715">
        <w:rPr>
          <w:rFonts w:asciiTheme="minorHAnsi" w:hAnsiTheme="minorHAnsi" w:cstheme="minorHAnsi"/>
          <w:i/>
          <w:spacing w:val="-12"/>
          <w:sz w:val="20"/>
          <w:szCs w:val="20"/>
        </w:rPr>
        <w:t xml:space="preserve"> </w:t>
      </w:r>
      <w:r w:rsidRPr="00950715">
        <w:rPr>
          <w:rFonts w:asciiTheme="minorHAnsi" w:hAnsiTheme="minorHAnsi" w:cstheme="minorHAnsi"/>
          <w:i/>
          <w:spacing w:val="-2"/>
          <w:sz w:val="20"/>
          <w:szCs w:val="20"/>
        </w:rPr>
        <w:t>different</w:t>
      </w:r>
      <w:r w:rsidRPr="00950715">
        <w:rPr>
          <w:rFonts w:asciiTheme="minorHAnsi" w:hAnsiTheme="minorHAnsi" w:cstheme="minorHAnsi"/>
          <w:i/>
          <w:spacing w:val="-13"/>
          <w:sz w:val="20"/>
          <w:szCs w:val="20"/>
        </w:rPr>
        <w:t xml:space="preserve"> </w:t>
      </w:r>
      <w:r w:rsidRPr="00950715">
        <w:rPr>
          <w:rFonts w:asciiTheme="minorHAnsi" w:hAnsiTheme="minorHAnsi" w:cstheme="minorHAnsi"/>
          <w:i/>
          <w:spacing w:val="-2"/>
          <w:sz w:val="20"/>
          <w:szCs w:val="20"/>
        </w:rPr>
        <w:t>from</w:t>
      </w:r>
      <w:r w:rsidRPr="00950715">
        <w:rPr>
          <w:rFonts w:asciiTheme="minorHAnsi" w:hAnsiTheme="minorHAnsi" w:cstheme="minorHAnsi"/>
          <w:i/>
          <w:spacing w:val="-13"/>
          <w:sz w:val="20"/>
          <w:szCs w:val="20"/>
        </w:rPr>
        <w:t xml:space="preserve"> </w:t>
      </w:r>
      <w:r w:rsidRPr="00950715">
        <w:rPr>
          <w:rFonts w:asciiTheme="minorHAnsi" w:hAnsiTheme="minorHAnsi" w:cstheme="minorHAnsi"/>
          <w:i/>
          <w:spacing w:val="-2"/>
          <w:sz w:val="20"/>
          <w:szCs w:val="20"/>
        </w:rPr>
        <w:t>permanent</w:t>
      </w:r>
      <w:r w:rsidRPr="00950715">
        <w:rPr>
          <w:rFonts w:asciiTheme="minorHAnsi" w:hAnsiTheme="minorHAnsi" w:cstheme="minorHAnsi"/>
          <w:i/>
          <w:spacing w:val="-13"/>
          <w:sz w:val="20"/>
          <w:szCs w:val="20"/>
        </w:rPr>
        <w:t xml:space="preserve"> </w:t>
      </w:r>
      <w:r w:rsidRPr="00950715">
        <w:rPr>
          <w:rFonts w:asciiTheme="minorHAnsi" w:hAnsiTheme="minorHAnsi" w:cstheme="minorHAnsi"/>
          <w:i/>
          <w:spacing w:val="-2"/>
          <w:sz w:val="20"/>
          <w:szCs w:val="20"/>
        </w:rPr>
        <w:t>address</w:t>
      </w:r>
      <w:proofErr w:type="gramStart"/>
      <w:r w:rsidRPr="00950715">
        <w:rPr>
          <w:rFonts w:asciiTheme="minorHAnsi" w:hAnsiTheme="minorHAnsi" w:cstheme="minorHAnsi"/>
          <w:i/>
          <w:spacing w:val="-2"/>
          <w:sz w:val="20"/>
          <w:szCs w:val="20"/>
        </w:rPr>
        <w:t>)</w:t>
      </w:r>
      <w:r w:rsidRPr="00950715">
        <w:rPr>
          <w:rFonts w:asciiTheme="minorHAnsi" w:hAnsiTheme="minorHAnsi" w:cstheme="minorHAnsi"/>
          <w:i/>
          <w:spacing w:val="-9"/>
          <w:sz w:val="20"/>
          <w:szCs w:val="20"/>
        </w:rPr>
        <w:t xml:space="preserve"> </w:t>
      </w:r>
      <w:r w:rsidRPr="00950715">
        <w:rPr>
          <w:rFonts w:asciiTheme="minorHAnsi" w:hAnsiTheme="minorHAnsi" w:cstheme="minorHAnsi"/>
          <w:spacing w:val="-2"/>
          <w:sz w:val="20"/>
          <w:szCs w:val="20"/>
        </w:rPr>
        <w:t>:</w:t>
      </w:r>
      <w:proofErr w:type="gramEnd"/>
      <w:r w:rsidRPr="00950715">
        <w:rPr>
          <w:rFonts w:asciiTheme="minorHAnsi" w:hAnsiTheme="minorHAnsi" w:cstheme="minorHAnsi"/>
          <w:spacing w:val="13"/>
          <w:sz w:val="20"/>
          <w:szCs w:val="20"/>
        </w:rPr>
        <w:t xml:space="preserve"> </w:t>
      </w:r>
      <w:r w:rsidRPr="00950715">
        <w:rPr>
          <w:rFonts w:asciiTheme="minorHAnsi" w:hAnsiTheme="minorHAnsi" w:cstheme="minorHAnsi"/>
          <w:color w:val="C0C0C0"/>
          <w:spacing w:val="-2"/>
          <w:sz w:val="20"/>
          <w:szCs w:val="20"/>
        </w:rPr>
        <w:t>..........................................................................................</w:t>
      </w:r>
    </w:p>
    <w:p w14:paraId="5871E46D" w14:textId="66F573DE" w:rsidR="005C46C2" w:rsidRPr="00950715" w:rsidRDefault="005C46C2" w:rsidP="005C46C2">
      <w:pPr>
        <w:spacing w:before="117"/>
        <w:ind w:left="183"/>
        <w:rPr>
          <w:rFonts w:asciiTheme="minorHAnsi" w:hAnsiTheme="minorHAnsi" w:cstheme="minorHAnsi"/>
          <w:sz w:val="20"/>
          <w:szCs w:val="20"/>
        </w:rPr>
      </w:pP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pacing w:val="56"/>
          <w:sz w:val="20"/>
          <w:szCs w:val="20"/>
        </w:rPr>
        <w:t xml:space="preserve">   </w:t>
      </w:r>
      <w:r w:rsidRPr="00950715">
        <w:rPr>
          <w:rFonts w:asciiTheme="minorHAnsi" w:hAnsiTheme="minorHAnsi" w:cstheme="minorHAnsi"/>
          <w:spacing w:val="-2"/>
          <w:sz w:val="20"/>
          <w:szCs w:val="20"/>
        </w:rPr>
        <w:t>Postcode:</w:t>
      </w:r>
      <w:r w:rsidRPr="00950715">
        <w:rPr>
          <w:rFonts w:asciiTheme="minorHAnsi" w:hAnsiTheme="minorHAnsi" w:cstheme="minorHAnsi"/>
          <w:spacing w:val="29"/>
          <w:sz w:val="20"/>
          <w:szCs w:val="20"/>
        </w:rPr>
        <w:t xml:space="preserve">  </w:t>
      </w:r>
      <w:r w:rsidRPr="00950715">
        <w:rPr>
          <w:rFonts w:asciiTheme="minorHAnsi" w:hAnsiTheme="minorHAnsi" w:cstheme="minorHAnsi"/>
          <w:color w:val="C0C0C0"/>
          <w:spacing w:val="-2"/>
          <w:sz w:val="20"/>
          <w:szCs w:val="20"/>
        </w:rPr>
        <w:t>........................................</w:t>
      </w:r>
    </w:p>
    <w:p w14:paraId="2454FECB" w14:textId="1AB252CE" w:rsidR="005C46C2" w:rsidRPr="00950715" w:rsidRDefault="005C46C2" w:rsidP="005C46C2">
      <w:pPr>
        <w:tabs>
          <w:tab w:val="left" w:pos="3399"/>
          <w:tab w:val="left" w:pos="6279"/>
        </w:tabs>
        <w:spacing w:before="123"/>
        <w:ind w:left="160"/>
        <w:rPr>
          <w:rFonts w:asciiTheme="minorHAnsi" w:hAnsiTheme="minorHAnsi" w:cstheme="minorHAnsi"/>
          <w:sz w:val="20"/>
          <w:szCs w:val="20"/>
        </w:rPr>
      </w:pPr>
      <w:r w:rsidRPr="00950715">
        <w:rPr>
          <w:rFonts w:asciiTheme="minorHAnsi" w:hAnsiTheme="minorHAnsi" w:cstheme="minorHAnsi"/>
          <w:sz w:val="20"/>
          <w:szCs w:val="20"/>
        </w:rPr>
        <w:t>Telephone:</w:t>
      </w:r>
      <w:r w:rsidRPr="00950715">
        <w:rPr>
          <w:rFonts w:asciiTheme="minorHAnsi" w:hAnsiTheme="minorHAnsi" w:cstheme="minorHAnsi"/>
          <w:spacing w:val="29"/>
          <w:sz w:val="20"/>
          <w:szCs w:val="20"/>
        </w:rPr>
        <w:t xml:space="preserve">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Mob:</w:t>
      </w:r>
      <w:r w:rsidRPr="00950715">
        <w:rPr>
          <w:rFonts w:asciiTheme="minorHAnsi" w:hAnsiTheme="minorHAnsi" w:cstheme="minorHAnsi"/>
          <w:spacing w:val="20"/>
          <w:sz w:val="20"/>
          <w:szCs w:val="20"/>
        </w:rPr>
        <w:t xml:space="preserve">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Email:</w:t>
      </w:r>
      <w:r w:rsidRPr="00950715">
        <w:rPr>
          <w:rFonts w:asciiTheme="minorHAnsi" w:hAnsiTheme="minorHAnsi" w:cstheme="minorHAnsi"/>
          <w:spacing w:val="23"/>
          <w:sz w:val="20"/>
          <w:szCs w:val="20"/>
        </w:rPr>
        <w:t xml:space="preserve"> </w:t>
      </w:r>
      <w:r w:rsidRPr="00950715">
        <w:rPr>
          <w:rFonts w:asciiTheme="minorHAnsi" w:hAnsiTheme="minorHAnsi" w:cstheme="minorHAnsi"/>
          <w:color w:val="C0C0C0"/>
          <w:spacing w:val="-2"/>
          <w:sz w:val="20"/>
          <w:szCs w:val="20"/>
        </w:rPr>
        <w:t>.................................................................</w:t>
      </w:r>
    </w:p>
    <w:p w14:paraId="6BBF7960" w14:textId="78EC10F0" w:rsidR="005C46C2" w:rsidRPr="00950715" w:rsidRDefault="005C46C2" w:rsidP="005C46C2">
      <w:pPr>
        <w:spacing w:before="119"/>
        <w:ind w:left="164"/>
        <w:rPr>
          <w:rFonts w:asciiTheme="minorHAnsi" w:hAnsiTheme="minorHAnsi" w:cstheme="minorHAnsi"/>
          <w:sz w:val="20"/>
          <w:szCs w:val="20"/>
        </w:rPr>
      </w:pPr>
      <w:r w:rsidRPr="00950715">
        <w:rPr>
          <w:rFonts w:asciiTheme="minorHAnsi" w:hAnsiTheme="minorHAnsi" w:cstheme="minorHAnsi"/>
          <w:sz w:val="20"/>
          <w:szCs w:val="20"/>
        </w:rPr>
        <w:t>General</w:t>
      </w:r>
      <w:r w:rsidRPr="00950715">
        <w:rPr>
          <w:rFonts w:asciiTheme="minorHAnsi" w:hAnsiTheme="minorHAnsi" w:cstheme="minorHAnsi"/>
          <w:spacing w:val="26"/>
          <w:sz w:val="20"/>
          <w:szCs w:val="20"/>
        </w:rPr>
        <w:t xml:space="preserve"> </w:t>
      </w:r>
      <w:r w:rsidRPr="00950715">
        <w:rPr>
          <w:rFonts w:asciiTheme="minorHAnsi" w:hAnsiTheme="minorHAnsi" w:cstheme="minorHAnsi"/>
          <w:sz w:val="20"/>
          <w:szCs w:val="20"/>
        </w:rPr>
        <w:t>Practitioner:</w:t>
      </w:r>
      <w:r w:rsidRPr="00950715">
        <w:rPr>
          <w:rFonts w:asciiTheme="minorHAnsi" w:hAnsiTheme="minorHAnsi" w:cstheme="minorHAnsi"/>
          <w:spacing w:val="21"/>
          <w:sz w:val="20"/>
          <w:szCs w:val="20"/>
        </w:rPr>
        <w:t xml:space="preserve"> </w:t>
      </w:r>
      <w:r w:rsidRPr="00950715">
        <w:rPr>
          <w:rFonts w:asciiTheme="minorHAnsi" w:hAnsiTheme="minorHAnsi" w:cstheme="minorHAnsi"/>
          <w:sz w:val="20"/>
          <w:szCs w:val="20"/>
        </w:rPr>
        <w:t>Dr</w:t>
      </w:r>
      <w:r w:rsidRPr="00950715">
        <w:rPr>
          <w:rFonts w:asciiTheme="minorHAnsi" w:hAnsiTheme="minorHAnsi" w:cstheme="minorHAnsi"/>
          <w:spacing w:val="31"/>
          <w:sz w:val="20"/>
          <w:szCs w:val="20"/>
        </w:rPr>
        <w:t xml:space="preserve"> </w:t>
      </w:r>
      <w:r w:rsidRPr="00950715">
        <w:rPr>
          <w:rFonts w:asciiTheme="minorHAnsi" w:hAnsiTheme="minorHAnsi" w:cstheme="minorHAnsi"/>
          <w:color w:val="C0C0C0"/>
          <w:spacing w:val="-2"/>
          <w:sz w:val="20"/>
          <w:szCs w:val="20"/>
        </w:rPr>
        <w:t>...........................................................................................................................................</w:t>
      </w:r>
    </w:p>
    <w:p w14:paraId="2BA04A97" w14:textId="461F5F15" w:rsidR="005C46C2" w:rsidRPr="00950715" w:rsidRDefault="005C46C2" w:rsidP="005C46C2">
      <w:pPr>
        <w:spacing w:before="119"/>
        <w:ind w:left="164"/>
        <w:rPr>
          <w:rFonts w:asciiTheme="minorHAnsi" w:hAnsiTheme="minorHAnsi" w:cstheme="minorHAnsi"/>
          <w:sz w:val="20"/>
          <w:szCs w:val="20"/>
        </w:rPr>
      </w:pPr>
      <w:proofErr w:type="gramStart"/>
      <w:r w:rsidRPr="00950715">
        <w:rPr>
          <w:rFonts w:asciiTheme="minorHAnsi" w:hAnsiTheme="minorHAnsi" w:cstheme="minorHAnsi"/>
          <w:sz w:val="20"/>
          <w:szCs w:val="20"/>
        </w:rPr>
        <w:t>Address:</w:t>
      </w:r>
      <w:r w:rsidRPr="00950715">
        <w:rPr>
          <w:rFonts w:asciiTheme="minorHAnsi" w:hAnsiTheme="minorHAnsi" w:cstheme="minorHAnsi"/>
          <w:color w:val="C0C0C0"/>
          <w:sz w:val="20"/>
          <w:szCs w:val="20"/>
        </w:rPr>
        <w:t>..............................................................................................................</w:t>
      </w:r>
      <w:proofErr w:type="gramEnd"/>
      <w:r w:rsidRPr="00950715">
        <w:rPr>
          <w:rFonts w:asciiTheme="minorHAnsi" w:hAnsiTheme="minorHAnsi" w:cstheme="minorHAnsi"/>
          <w:color w:val="C0C0C0"/>
          <w:spacing w:val="47"/>
          <w:sz w:val="20"/>
          <w:szCs w:val="20"/>
        </w:rPr>
        <w:t xml:space="preserve"> </w:t>
      </w:r>
      <w:r w:rsidRPr="00950715">
        <w:rPr>
          <w:rFonts w:asciiTheme="minorHAnsi" w:hAnsiTheme="minorHAnsi" w:cstheme="minorHAnsi"/>
          <w:sz w:val="20"/>
          <w:szCs w:val="20"/>
        </w:rPr>
        <w:t>Postcode:</w:t>
      </w:r>
      <w:r w:rsidRPr="00950715">
        <w:rPr>
          <w:rFonts w:asciiTheme="minorHAnsi" w:hAnsiTheme="minorHAnsi" w:cstheme="minorHAnsi"/>
          <w:spacing w:val="-4"/>
          <w:sz w:val="20"/>
          <w:szCs w:val="20"/>
        </w:rPr>
        <w:t xml:space="preserve"> </w:t>
      </w:r>
      <w:r w:rsidRPr="00950715">
        <w:rPr>
          <w:rFonts w:asciiTheme="minorHAnsi" w:hAnsiTheme="minorHAnsi" w:cstheme="minorHAnsi"/>
          <w:color w:val="C0C0C0"/>
          <w:spacing w:val="-2"/>
          <w:sz w:val="20"/>
          <w:szCs w:val="20"/>
        </w:rPr>
        <w:t>........................................</w:t>
      </w:r>
    </w:p>
    <w:p w14:paraId="3F5A604B" w14:textId="04E020AB" w:rsidR="005C46C2" w:rsidRPr="00950715" w:rsidRDefault="005C46C2" w:rsidP="005C46C2">
      <w:pPr>
        <w:tabs>
          <w:tab w:val="left" w:pos="3399"/>
          <w:tab w:val="left" w:pos="6279"/>
        </w:tabs>
        <w:spacing w:before="118"/>
        <w:ind w:left="160"/>
        <w:rPr>
          <w:rFonts w:asciiTheme="minorHAnsi" w:hAnsiTheme="minorHAnsi" w:cstheme="minorHAnsi"/>
          <w:color w:val="C0C0C0"/>
          <w:spacing w:val="-2"/>
          <w:sz w:val="20"/>
          <w:szCs w:val="20"/>
        </w:rPr>
      </w:pPr>
      <w:r w:rsidRPr="00950715">
        <w:rPr>
          <w:rFonts w:asciiTheme="minorHAnsi" w:hAnsiTheme="minorHAnsi" w:cstheme="minorHAnsi"/>
          <w:sz w:val="20"/>
          <w:szCs w:val="20"/>
        </w:rPr>
        <w:t>Telephone:</w:t>
      </w:r>
      <w:r w:rsidRPr="00950715">
        <w:rPr>
          <w:rFonts w:asciiTheme="minorHAnsi" w:hAnsiTheme="minorHAnsi" w:cstheme="minorHAnsi"/>
          <w:spacing w:val="30"/>
          <w:sz w:val="20"/>
          <w:szCs w:val="20"/>
        </w:rPr>
        <w:t xml:space="preserve">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Fax:</w:t>
      </w:r>
      <w:r w:rsidRPr="00950715">
        <w:rPr>
          <w:rFonts w:asciiTheme="minorHAnsi" w:hAnsiTheme="minorHAnsi" w:cstheme="minorHAnsi"/>
          <w:spacing w:val="32"/>
          <w:sz w:val="20"/>
          <w:szCs w:val="20"/>
        </w:rPr>
        <w:t xml:space="preserve">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Email:</w:t>
      </w:r>
      <w:r w:rsidRPr="00950715">
        <w:rPr>
          <w:rFonts w:asciiTheme="minorHAnsi" w:hAnsiTheme="minorHAnsi" w:cstheme="minorHAnsi"/>
          <w:spacing w:val="23"/>
          <w:sz w:val="20"/>
          <w:szCs w:val="20"/>
        </w:rPr>
        <w:t xml:space="preserve"> </w:t>
      </w:r>
      <w:r w:rsidRPr="00950715">
        <w:rPr>
          <w:rFonts w:asciiTheme="minorHAnsi" w:hAnsiTheme="minorHAnsi" w:cstheme="minorHAnsi"/>
          <w:color w:val="C0C0C0"/>
          <w:spacing w:val="-2"/>
          <w:sz w:val="20"/>
          <w:szCs w:val="20"/>
        </w:rPr>
        <w:t>.............................................................</w:t>
      </w:r>
    </w:p>
    <w:p w14:paraId="1A389963" w14:textId="77777777" w:rsidR="005C46C2" w:rsidRPr="00950715" w:rsidRDefault="005C46C2" w:rsidP="005C46C2">
      <w:pPr>
        <w:ind w:left="164"/>
        <w:rPr>
          <w:rFonts w:asciiTheme="minorHAnsi" w:hAnsiTheme="minorHAnsi" w:cstheme="minorHAnsi"/>
          <w:b/>
          <w:sz w:val="20"/>
          <w:szCs w:val="20"/>
        </w:rPr>
      </w:pPr>
      <w:r w:rsidRPr="00950715">
        <w:rPr>
          <w:rFonts w:asciiTheme="minorHAnsi" w:hAnsiTheme="minorHAnsi" w:cstheme="minorHAnsi"/>
          <w:noProof/>
          <w:sz w:val="20"/>
          <w:szCs w:val="20"/>
        </w:rPr>
        <mc:AlternateContent>
          <mc:Choice Requires="wps">
            <w:drawing>
              <wp:anchor distT="0" distB="0" distL="0" distR="0" simplePos="0" relativeHeight="251658240" behindDoc="0" locked="0" layoutInCell="1" allowOverlap="1" wp14:anchorId="009824D3" wp14:editId="67C97077">
                <wp:simplePos x="0" y="0"/>
                <wp:positionH relativeFrom="page">
                  <wp:posOffset>234695</wp:posOffset>
                </wp:positionH>
                <wp:positionV relativeFrom="paragraph">
                  <wp:posOffset>-92816</wp:posOffset>
                </wp:positionV>
                <wp:extent cx="6974205" cy="3175"/>
                <wp:effectExtent l="0" t="0" r="0" b="0"/>
                <wp:wrapNone/>
                <wp:docPr id="51806187"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4205" cy="3175"/>
                        </a:xfrm>
                        <a:custGeom>
                          <a:avLst/>
                          <a:gdLst/>
                          <a:ahLst/>
                          <a:cxnLst/>
                          <a:rect l="l" t="t" r="r" b="b"/>
                          <a:pathLst>
                            <a:path w="6974205" h="3175">
                              <a:moveTo>
                                <a:pt x="6973824" y="0"/>
                              </a:moveTo>
                              <a:lnTo>
                                <a:pt x="0" y="0"/>
                              </a:lnTo>
                              <a:lnTo>
                                <a:pt x="0" y="3047"/>
                              </a:lnTo>
                              <a:lnTo>
                                <a:pt x="6973824" y="3047"/>
                              </a:lnTo>
                              <a:lnTo>
                                <a:pt x="6973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w:pict w14:anchorId="7D6FA306">
              <v:shape id="Graphic 12" style="position:absolute;margin-left:18.5pt;margin-top:-7.3pt;width:549.15pt;height:.2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974205,3175" o:spid="_x0000_s1026" fillcolor="black" stroked="f" path="m6973824,l,,,3047r6973824,l69738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" w14:anchorId="5E1118EF">
                <v:path arrowok="t"/>
                <w10:wrap anchorx="page"/>
              </v:shape>
            </w:pict>
          </mc:Fallback>
        </mc:AlternateContent>
      </w:r>
      <w:r w:rsidRPr="00950715">
        <w:rPr>
          <w:rFonts w:asciiTheme="minorHAnsi" w:hAnsiTheme="minorHAnsi" w:cstheme="minorHAnsi"/>
          <w:b/>
          <w:sz w:val="20"/>
          <w:szCs w:val="20"/>
        </w:rPr>
        <w:t>CLINICAL</w:t>
      </w:r>
      <w:r w:rsidRPr="00950715">
        <w:rPr>
          <w:rFonts w:asciiTheme="minorHAnsi" w:hAnsiTheme="minorHAnsi" w:cstheme="minorHAnsi"/>
          <w:b/>
          <w:spacing w:val="-6"/>
          <w:sz w:val="20"/>
          <w:szCs w:val="20"/>
        </w:rPr>
        <w:t xml:space="preserve"> </w:t>
      </w:r>
      <w:r w:rsidRPr="00950715">
        <w:rPr>
          <w:rFonts w:asciiTheme="minorHAnsi" w:hAnsiTheme="minorHAnsi" w:cstheme="minorHAnsi"/>
          <w:b/>
          <w:spacing w:val="-2"/>
          <w:sz w:val="20"/>
          <w:szCs w:val="20"/>
        </w:rPr>
        <w:t>DETAILS:</w:t>
      </w:r>
    </w:p>
    <w:p w14:paraId="086124D0" w14:textId="089F8F1E" w:rsidR="005C46C2" w:rsidRPr="00950715" w:rsidRDefault="005C46C2" w:rsidP="005C46C2">
      <w:pPr>
        <w:tabs>
          <w:tab w:val="left" w:pos="2142"/>
          <w:tab w:val="left" w:pos="3510"/>
        </w:tabs>
        <w:spacing w:before="76"/>
        <w:ind w:left="164"/>
        <w:rPr>
          <w:rFonts w:asciiTheme="minorHAnsi" w:hAnsiTheme="minorHAnsi" w:cstheme="minorHAnsi"/>
          <w:sz w:val="20"/>
          <w:szCs w:val="20"/>
        </w:rPr>
      </w:pPr>
      <w:r w:rsidRPr="00950715">
        <w:rPr>
          <w:rFonts w:asciiTheme="minorHAnsi" w:hAnsiTheme="minorHAnsi" w:cstheme="minorHAnsi"/>
          <w:sz w:val="20"/>
          <w:szCs w:val="20"/>
        </w:rPr>
        <w:t>Clinical</w:t>
      </w:r>
      <w:r w:rsidRPr="00950715">
        <w:rPr>
          <w:rFonts w:asciiTheme="minorHAnsi" w:hAnsiTheme="minorHAnsi" w:cstheme="minorHAnsi"/>
          <w:spacing w:val="-3"/>
          <w:sz w:val="20"/>
          <w:szCs w:val="20"/>
        </w:rPr>
        <w:t xml:space="preserve"> </w:t>
      </w:r>
      <w:r w:rsidRPr="00950715">
        <w:rPr>
          <w:rFonts w:asciiTheme="minorHAnsi" w:hAnsiTheme="minorHAnsi" w:cstheme="minorHAnsi"/>
          <w:spacing w:val="-2"/>
          <w:sz w:val="20"/>
          <w:szCs w:val="20"/>
        </w:rPr>
        <w:t>evidence:</w:t>
      </w:r>
      <w:r w:rsidRPr="00950715">
        <w:rPr>
          <w:rFonts w:asciiTheme="minorHAnsi" w:hAnsiTheme="minorHAnsi" w:cstheme="minorHAnsi"/>
          <w:sz w:val="20"/>
          <w:szCs w:val="20"/>
        </w:rPr>
        <w:tab/>
      </w:r>
      <w:r w:rsidR="00F07EA9" w:rsidRPr="00950715">
        <w:rPr>
          <w:rFonts w:asciiTheme="minorHAnsi" w:hAnsiTheme="minorHAnsi" w:cstheme="minorHAnsi"/>
          <w:sz w:val="20"/>
          <w:szCs w:val="20"/>
        </w:rPr>
        <w:t></w:t>
      </w:r>
      <w:r w:rsidRPr="00F07EA9">
        <w:rPr>
          <w:rFonts w:asciiTheme="minorHAnsi" w:hAnsiTheme="minorHAnsi" w:cstheme="minorHAnsi"/>
          <w:sz w:val="20"/>
          <w:szCs w:val="20"/>
        </w:rPr>
        <w:t xml:space="preserve"> </w:t>
      </w:r>
      <w:r w:rsidRPr="003F7C5E">
        <w:rPr>
          <w:rFonts w:asciiTheme="minorHAnsi" w:hAnsiTheme="minorHAnsi" w:cstheme="minorHAnsi"/>
          <w:sz w:val="20"/>
          <w:szCs w:val="20"/>
        </w:rPr>
        <w:t>Paroxysms</w:t>
      </w:r>
      <w:r w:rsidRPr="00950715">
        <w:rPr>
          <w:rFonts w:asciiTheme="minorHAnsi" w:hAnsiTheme="minorHAnsi" w:cstheme="minorHAnsi"/>
          <w:sz w:val="20"/>
          <w:szCs w:val="20"/>
        </w:rPr>
        <w:tab/>
      </w:r>
      <w:r w:rsidR="00F07EA9" w:rsidRPr="00950715">
        <w:rPr>
          <w:rFonts w:asciiTheme="minorHAnsi" w:hAnsiTheme="minorHAnsi" w:cstheme="minorHAnsi"/>
          <w:sz w:val="20"/>
          <w:szCs w:val="20"/>
        </w:rPr>
        <w:t></w:t>
      </w:r>
      <w:r w:rsidRPr="00F07EA9">
        <w:rPr>
          <w:rFonts w:asciiTheme="minorHAnsi" w:hAnsiTheme="minorHAnsi" w:cstheme="minorHAnsi"/>
          <w:sz w:val="20"/>
          <w:szCs w:val="20"/>
        </w:rPr>
        <w:t xml:space="preserve"> </w:t>
      </w:r>
      <w:r w:rsidRPr="003F7C5E">
        <w:rPr>
          <w:rFonts w:asciiTheme="minorHAnsi" w:hAnsiTheme="minorHAnsi" w:cstheme="minorHAnsi"/>
          <w:sz w:val="20"/>
          <w:szCs w:val="20"/>
        </w:rPr>
        <w:t>Inspiratory whoop</w:t>
      </w:r>
      <w:r w:rsidR="00F07EA9" w:rsidRPr="00950715">
        <w:rPr>
          <w:rFonts w:asciiTheme="minorHAnsi" w:hAnsiTheme="minorHAnsi" w:cstheme="minorHAnsi"/>
          <w:sz w:val="20"/>
          <w:szCs w:val="20"/>
        </w:rPr>
        <w:t></w:t>
      </w:r>
      <w:r w:rsidRPr="00F07EA9">
        <w:rPr>
          <w:rFonts w:asciiTheme="minorHAnsi" w:hAnsiTheme="minorHAnsi" w:cstheme="minorHAnsi"/>
          <w:sz w:val="20"/>
          <w:szCs w:val="20"/>
        </w:rPr>
        <w:t xml:space="preserve"> </w:t>
      </w:r>
      <w:r w:rsidRPr="003F7C5E">
        <w:rPr>
          <w:rFonts w:asciiTheme="minorHAnsi" w:hAnsiTheme="minorHAnsi" w:cstheme="minorHAnsi"/>
          <w:sz w:val="20"/>
          <w:szCs w:val="20"/>
        </w:rPr>
        <w:t>Post cough vomiting</w:t>
      </w:r>
    </w:p>
    <w:p w14:paraId="685F26E0" w14:textId="5F83DB76" w:rsidR="003F7C5E" w:rsidRDefault="005C46C2" w:rsidP="003F7C5E">
      <w:pPr>
        <w:tabs>
          <w:tab w:val="left" w:leader="dot" w:pos="4076"/>
          <w:tab w:val="left" w:pos="6342"/>
          <w:tab w:val="left" w:pos="8046"/>
        </w:tabs>
        <w:spacing w:before="75" w:line="297" w:lineRule="auto"/>
        <w:ind w:left="164" w:right="2033"/>
        <w:rPr>
          <w:rFonts w:asciiTheme="minorHAnsi" w:hAnsiTheme="minorHAnsi" w:cstheme="minorHAnsi"/>
          <w:sz w:val="20"/>
          <w:szCs w:val="20"/>
        </w:rPr>
      </w:pPr>
      <w:r w:rsidRPr="00950715">
        <w:rPr>
          <w:rFonts w:asciiTheme="minorHAnsi" w:hAnsiTheme="minorHAnsi" w:cstheme="minorHAnsi"/>
          <w:sz w:val="20"/>
          <w:szCs w:val="20"/>
        </w:rPr>
        <w:t xml:space="preserve">Onset of catarrhal stage: </w:t>
      </w:r>
      <w:r w:rsidRPr="00950715">
        <w:rPr>
          <w:rFonts w:asciiTheme="minorHAnsi" w:hAnsiTheme="minorHAnsi" w:cstheme="minorHAnsi"/>
          <w:color w:val="C0C0C0"/>
          <w:sz w:val="20"/>
          <w:szCs w:val="20"/>
        </w:rPr>
        <w:t>....../......./......</w:t>
      </w:r>
      <w:r w:rsidRPr="00950715">
        <w:rPr>
          <w:rFonts w:asciiTheme="minorHAnsi" w:hAnsiTheme="minorHAnsi" w:cstheme="minorHAnsi"/>
          <w:color w:val="C0C0C0"/>
          <w:spacing w:val="-3"/>
          <w:sz w:val="20"/>
          <w:szCs w:val="20"/>
        </w:rPr>
        <w:t xml:space="preserve"> </w:t>
      </w:r>
      <w:r w:rsidRPr="00950715">
        <w:rPr>
          <w:rFonts w:asciiTheme="minorHAnsi" w:hAnsiTheme="minorHAnsi" w:cstheme="minorHAnsi"/>
          <w:sz w:val="20"/>
          <w:szCs w:val="20"/>
        </w:rPr>
        <w:t> Unknown</w:t>
      </w:r>
      <w:r w:rsidR="00F07EA9">
        <w:rPr>
          <w:rFonts w:asciiTheme="minorHAnsi" w:hAnsiTheme="minorHAnsi" w:cstheme="minorHAnsi"/>
          <w:sz w:val="20"/>
          <w:szCs w:val="20"/>
        </w:rPr>
        <w:t xml:space="preserve"> </w:t>
      </w:r>
      <w:r w:rsidRPr="00950715">
        <w:rPr>
          <w:rFonts w:asciiTheme="minorHAnsi" w:hAnsiTheme="minorHAnsi" w:cstheme="minorHAnsi"/>
          <w:sz w:val="20"/>
          <w:szCs w:val="20"/>
        </w:rPr>
        <w:t>Onset of cough:</w:t>
      </w:r>
      <w:r w:rsidR="003F7C5E">
        <w:rPr>
          <w:rFonts w:asciiTheme="minorHAnsi" w:hAnsiTheme="minorHAnsi" w:cstheme="minorHAnsi"/>
          <w:sz w:val="20"/>
          <w:szCs w:val="20"/>
        </w:rPr>
        <w:t xml:space="preserve"> </w:t>
      </w:r>
      <w:r w:rsidR="00F07EA9" w:rsidRPr="00950715">
        <w:rPr>
          <w:rFonts w:asciiTheme="minorHAnsi" w:hAnsiTheme="minorHAnsi" w:cstheme="minorHAnsi"/>
          <w:color w:val="C0C0C0"/>
          <w:sz w:val="20"/>
          <w:szCs w:val="20"/>
        </w:rPr>
        <w:t>....../......./......</w:t>
      </w:r>
      <w:r w:rsidR="00F07EA9">
        <w:rPr>
          <w:rFonts w:asciiTheme="minorHAnsi" w:hAnsiTheme="minorHAnsi" w:cstheme="minorHAnsi"/>
          <w:color w:val="C0C0C0"/>
          <w:spacing w:val="-2"/>
          <w:sz w:val="20"/>
          <w:szCs w:val="20"/>
        </w:rPr>
        <w:t xml:space="preserve"> </w:t>
      </w:r>
      <w:r w:rsidR="00F07EA9" w:rsidRPr="00950715">
        <w:rPr>
          <w:rFonts w:asciiTheme="minorHAnsi" w:hAnsiTheme="minorHAnsi" w:cstheme="minorHAnsi"/>
          <w:sz w:val="20"/>
          <w:szCs w:val="20"/>
        </w:rPr>
        <w:t>Unknown</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 xml:space="preserve">Onset of paroxysmal cough: </w:t>
      </w:r>
      <w:r w:rsidRPr="00950715">
        <w:rPr>
          <w:rFonts w:asciiTheme="minorHAnsi" w:hAnsiTheme="minorHAnsi" w:cstheme="minorHAnsi"/>
          <w:color w:val="C0C0C0"/>
          <w:sz w:val="20"/>
          <w:szCs w:val="20"/>
        </w:rPr>
        <w:t>......../......../</w:t>
      </w:r>
      <w:r w:rsidR="003F7C5E">
        <w:rPr>
          <w:rFonts w:asciiTheme="minorHAnsi" w:hAnsiTheme="minorHAnsi" w:cstheme="minorHAnsi"/>
          <w:color w:val="C0C0C0"/>
          <w:sz w:val="20"/>
          <w:szCs w:val="20"/>
        </w:rPr>
        <w:t xml:space="preserve">   </w:t>
      </w:r>
      <w:r w:rsidR="00F07EA9" w:rsidRPr="00950715">
        <w:rPr>
          <w:rFonts w:asciiTheme="minorHAnsi" w:hAnsiTheme="minorHAnsi" w:cstheme="minorHAnsi"/>
          <w:sz w:val="20"/>
          <w:szCs w:val="20"/>
        </w:rPr>
        <w:t></w:t>
      </w:r>
      <w:r w:rsidR="00F07EA9" w:rsidRPr="00F07EA9">
        <w:rPr>
          <w:rFonts w:asciiTheme="minorHAnsi" w:hAnsiTheme="minorHAnsi" w:cstheme="minorHAnsi"/>
          <w:sz w:val="20"/>
          <w:szCs w:val="20"/>
        </w:rPr>
        <w:t xml:space="preserve"> </w:t>
      </w:r>
      <w:r w:rsidRPr="00950715">
        <w:rPr>
          <w:rFonts w:asciiTheme="minorHAnsi" w:hAnsiTheme="minorHAnsi" w:cstheme="minorHAnsi"/>
          <w:sz w:val="20"/>
          <w:szCs w:val="20"/>
        </w:rPr>
        <w:t>Unknown</w:t>
      </w:r>
    </w:p>
    <w:p w14:paraId="5A4E1084" w14:textId="77777777" w:rsidR="00453478" w:rsidRDefault="00453478" w:rsidP="003F7C5E">
      <w:pPr>
        <w:tabs>
          <w:tab w:val="left" w:leader="dot" w:pos="4076"/>
          <w:tab w:val="left" w:pos="6342"/>
          <w:tab w:val="left" w:pos="8046"/>
        </w:tabs>
        <w:spacing w:before="75" w:line="297" w:lineRule="auto"/>
        <w:ind w:left="164" w:right="2033"/>
        <w:rPr>
          <w:rFonts w:asciiTheme="minorHAnsi" w:hAnsiTheme="minorHAnsi" w:cstheme="minorHAnsi"/>
          <w:sz w:val="20"/>
          <w:szCs w:val="20"/>
        </w:rPr>
      </w:pPr>
    </w:p>
    <w:p w14:paraId="263F094E" w14:textId="5F20BC16" w:rsidR="005C46C2" w:rsidRPr="00950715" w:rsidRDefault="005C46C2" w:rsidP="003F7C5E">
      <w:pPr>
        <w:tabs>
          <w:tab w:val="left" w:leader="dot" w:pos="4076"/>
          <w:tab w:val="left" w:pos="6342"/>
          <w:tab w:val="left" w:pos="8046"/>
        </w:tabs>
        <w:spacing w:before="75" w:line="297" w:lineRule="auto"/>
        <w:ind w:left="164" w:right="2033"/>
        <w:rPr>
          <w:rFonts w:asciiTheme="minorHAnsi" w:hAnsiTheme="minorHAnsi" w:cstheme="minorHAnsi"/>
          <w:sz w:val="20"/>
          <w:szCs w:val="20"/>
        </w:rPr>
      </w:pPr>
      <w:r w:rsidRPr="00950715">
        <w:rPr>
          <w:rFonts w:asciiTheme="minorHAnsi" w:hAnsiTheme="minorHAnsi" w:cstheme="minorHAnsi"/>
          <w:sz w:val="20"/>
          <w:szCs w:val="20"/>
        </w:rPr>
        <w:t>Cough</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still</w:t>
      </w:r>
      <w:r w:rsidRPr="00950715">
        <w:rPr>
          <w:rFonts w:asciiTheme="minorHAnsi" w:hAnsiTheme="minorHAnsi" w:cstheme="minorHAnsi"/>
          <w:spacing w:val="-2"/>
          <w:sz w:val="20"/>
          <w:szCs w:val="20"/>
        </w:rPr>
        <w:t xml:space="preserve"> present:</w:t>
      </w:r>
      <w:r w:rsidR="003F7C5E" w:rsidRPr="003F7C5E">
        <w:rPr>
          <w:rFonts w:asciiTheme="minorHAnsi" w:hAnsiTheme="minorHAnsi" w:cstheme="minorHAnsi"/>
          <w:color w:val="C0C0C0"/>
          <w:spacing w:val="-2"/>
          <w:sz w:val="20"/>
          <w:szCs w:val="20"/>
        </w:rPr>
        <w:t xml:space="preserve"> </w:t>
      </w:r>
      <w:r w:rsidR="00F07EA9" w:rsidRPr="00950715">
        <w:rPr>
          <w:rFonts w:asciiTheme="minorHAnsi" w:hAnsiTheme="minorHAnsi" w:cstheme="minorHAnsi"/>
          <w:sz w:val="20"/>
          <w:szCs w:val="20"/>
        </w:rPr>
        <w:t></w:t>
      </w:r>
      <w:r w:rsidRPr="00950715">
        <w:rPr>
          <w:rFonts w:asciiTheme="minorHAnsi" w:hAnsiTheme="minorHAnsi" w:cstheme="minorHAnsi"/>
          <w:spacing w:val="-16"/>
          <w:w w:val="85"/>
          <w:sz w:val="20"/>
          <w:szCs w:val="20"/>
        </w:rPr>
        <w:t xml:space="preserve"> </w:t>
      </w:r>
      <w:r w:rsidRPr="003F7C5E">
        <w:rPr>
          <w:rFonts w:asciiTheme="minorHAnsi" w:hAnsiTheme="minorHAnsi" w:cstheme="minorHAnsi"/>
          <w:sz w:val="20"/>
          <w:szCs w:val="20"/>
        </w:rPr>
        <w:t>Yes</w:t>
      </w:r>
      <w:r w:rsidRPr="00950715">
        <w:rPr>
          <w:rFonts w:asciiTheme="minorHAnsi" w:hAnsiTheme="minorHAnsi" w:cstheme="minorHAnsi"/>
          <w:spacing w:val="79"/>
          <w:sz w:val="20"/>
          <w:szCs w:val="20"/>
        </w:rPr>
        <w:t xml:space="preserve"> </w:t>
      </w:r>
      <w:r w:rsidR="00F07EA9" w:rsidRPr="00950715">
        <w:rPr>
          <w:rFonts w:asciiTheme="minorHAnsi" w:hAnsiTheme="minorHAnsi" w:cstheme="minorHAnsi"/>
          <w:sz w:val="20"/>
          <w:szCs w:val="20"/>
        </w:rPr>
        <w:t></w:t>
      </w:r>
      <w:r w:rsidRPr="00950715">
        <w:rPr>
          <w:rFonts w:asciiTheme="minorHAnsi" w:hAnsiTheme="minorHAnsi" w:cstheme="minorHAnsi"/>
          <w:spacing w:val="-16"/>
          <w:w w:val="85"/>
          <w:sz w:val="20"/>
          <w:szCs w:val="20"/>
        </w:rPr>
        <w:t xml:space="preserve"> </w:t>
      </w:r>
      <w:proofErr w:type="gramStart"/>
      <w:r w:rsidRPr="003F7C5E">
        <w:rPr>
          <w:rFonts w:asciiTheme="minorHAnsi" w:hAnsiTheme="minorHAnsi" w:cstheme="minorHAnsi"/>
          <w:sz w:val="20"/>
          <w:szCs w:val="20"/>
        </w:rPr>
        <w:t>No</w:t>
      </w:r>
      <w:r w:rsidR="003F7C5E">
        <w:rPr>
          <w:rFonts w:asciiTheme="minorHAnsi" w:hAnsiTheme="minorHAnsi" w:cstheme="minorHAnsi"/>
          <w:sz w:val="20"/>
          <w:szCs w:val="20"/>
        </w:rPr>
        <w:t xml:space="preserve">  </w:t>
      </w:r>
      <w:r w:rsidR="00F07EA9" w:rsidRPr="00950715">
        <w:rPr>
          <w:rFonts w:asciiTheme="minorHAnsi" w:hAnsiTheme="minorHAnsi" w:cstheme="minorHAnsi"/>
          <w:sz w:val="20"/>
          <w:szCs w:val="20"/>
        </w:rPr>
        <w:t></w:t>
      </w:r>
      <w:proofErr w:type="gramEnd"/>
      <w:r w:rsidR="003F7C5E" w:rsidRPr="00950715">
        <w:rPr>
          <w:rFonts w:asciiTheme="minorHAnsi" w:hAnsiTheme="minorHAnsi" w:cstheme="minorHAnsi"/>
          <w:spacing w:val="-16"/>
          <w:w w:val="85"/>
          <w:sz w:val="20"/>
          <w:szCs w:val="20"/>
        </w:rPr>
        <w:t xml:space="preserve"> </w:t>
      </w:r>
      <w:r w:rsidRPr="00950715">
        <w:rPr>
          <w:rFonts w:asciiTheme="minorHAnsi" w:hAnsiTheme="minorHAnsi" w:cstheme="minorHAnsi"/>
          <w:spacing w:val="-18"/>
          <w:sz w:val="20"/>
          <w:szCs w:val="20"/>
        </w:rPr>
        <w:t xml:space="preserve"> </w:t>
      </w:r>
      <w:r w:rsidRPr="003F7C5E">
        <w:rPr>
          <w:rFonts w:asciiTheme="minorHAnsi" w:hAnsiTheme="minorHAnsi" w:cstheme="minorHAnsi"/>
          <w:sz w:val="20"/>
          <w:szCs w:val="20"/>
        </w:rPr>
        <w:t>Unknown</w:t>
      </w:r>
      <w:r w:rsidR="003F7C5E">
        <w:rPr>
          <w:rFonts w:asciiTheme="minorHAnsi" w:hAnsiTheme="minorHAnsi" w:cstheme="minorHAnsi"/>
          <w:sz w:val="20"/>
          <w:szCs w:val="20"/>
        </w:rPr>
        <w:t xml:space="preserve">  </w:t>
      </w:r>
      <w:r w:rsidRPr="00950715">
        <w:rPr>
          <w:rFonts w:asciiTheme="minorHAnsi" w:hAnsiTheme="minorHAnsi" w:cstheme="minorHAnsi"/>
          <w:sz w:val="20"/>
          <w:szCs w:val="20"/>
        </w:rPr>
        <w:t>Cough</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duration:</w:t>
      </w:r>
      <w:r w:rsidR="003F7C5E">
        <w:rPr>
          <w:rFonts w:asciiTheme="minorHAnsi" w:hAnsiTheme="minorHAnsi" w:cstheme="minorHAnsi"/>
          <w:spacing w:val="-4"/>
          <w:sz w:val="20"/>
          <w:szCs w:val="20"/>
        </w:rPr>
        <w:t xml:space="preserve"> </w:t>
      </w:r>
      <w:r w:rsidRPr="00950715">
        <w:rPr>
          <w:rFonts w:asciiTheme="minorHAnsi" w:hAnsiTheme="minorHAnsi" w:cstheme="minorHAnsi"/>
          <w:color w:val="C0C0C0"/>
          <w:spacing w:val="-2"/>
          <w:sz w:val="20"/>
          <w:szCs w:val="20"/>
        </w:rPr>
        <w:t>.................</w:t>
      </w:r>
      <w:r w:rsidR="003F7C5E" w:rsidRPr="00950715">
        <w:rPr>
          <w:rFonts w:asciiTheme="minorHAnsi" w:hAnsiTheme="minorHAnsi" w:cstheme="minorHAnsi"/>
          <w:color w:val="C0C0C0"/>
          <w:spacing w:val="-2"/>
          <w:sz w:val="20"/>
          <w:szCs w:val="20"/>
        </w:rPr>
        <w:t>.............................</w:t>
      </w:r>
    </w:p>
    <w:p w14:paraId="5CE52251" w14:textId="530808E5" w:rsidR="005C46C2" w:rsidRPr="00950715" w:rsidRDefault="005C46C2" w:rsidP="003F7C5E">
      <w:pPr>
        <w:spacing w:before="79" w:line="337" w:lineRule="exact"/>
        <w:ind w:left="164"/>
        <w:rPr>
          <w:rFonts w:asciiTheme="minorHAnsi" w:hAnsiTheme="minorHAnsi" w:cstheme="minorHAnsi"/>
          <w:sz w:val="20"/>
          <w:szCs w:val="20"/>
        </w:rPr>
      </w:pPr>
      <w:r w:rsidRPr="00950715">
        <w:rPr>
          <w:rFonts w:asciiTheme="minorHAnsi" w:hAnsiTheme="minorHAnsi" w:cstheme="minorHAnsi"/>
          <w:spacing w:val="-4"/>
          <w:sz w:val="20"/>
          <w:szCs w:val="20"/>
        </w:rPr>
        <w:t>Hospitalised:</w:t>
      </w:r>
      <w:r w:rsidRPr="00950715">
        <w:rPr>
          <w:rFonts w:asciiTheme="minorHAnsi" w:hAnsiTheme="minorHAnsi" w:cstheme="minorHAnsi"/>
          <w:spacing w:val="-11"/>
          <w:sz w:val="20"/>
          <w:szCs w:val="20"/>
        </w:rPr>
        <w:t xml:space="preserve"> </w:t>
      </w:r>
      <w:r w:rsidRPr="00950715">
        <w:rPr>
          <w:rFonts w:asciiTheme="minorHAnsi" w:hAnsiTheme="minorHAnsi" w:cstheme="minorHAnsi"/>
          <w:spacing w:val="-4"/>
          <w:sz w:val="20"/>
          <w:szCs w:val="20"/>
        </w:rPr>
        <w:t></w:t>
      </w:r>
      <w:r w:rsidRPr="00950715">
        <w:rPr>
          <w:rFonts w:asciiTheme="minorHAnsi" w:hAnsiTheme="minorHAnsi" w:cstheme="minorHAnsi"/>
          <w:spacing w:val="-33"/>
          <w:sz w:val="20"/>
          <w:szCs w:val="20"/>
        </w:rPr>
        <w:t xml:space="preserve"> </w:t>
      </w:r>
      <w:r w:rsidRPr="00950715">
        <w:rPr>
          <w:rFonts w:asciiTheme="minorHAnsi" w:hAnsiTheme="minorHAnsi" w:cstheme="minorHAnsi"/>
          <w:spacing w:val="-4"/>
          <w:sz w:val="20"/>
          <w:szCs w:val="20"/>
        </w:rPr>
        <w:t>Due</w:t>
      </w:r>
      <w:r w:rsidRPr="00950715">
        <w:rPr>
          <w:rFonts w:asciiTheme="minorHAnsi" w:hAnsiTheme="minorHAnsi" w:cstheme="minorHAnsi"/>
          <w:spacing w:val="-10"/>
          <w:sz w:val="20"/>
          <w:szCs w:val="20"/>
        </w:rPr>
        <w:t xml:space="preserve"> </w:t>
      </w:r>
      <w:r w:rsidRPr="00950715">
        <w:rPr>
          <w:rFonts w:asciiTheme="minorHAnsi" w:hAnsiTheme="minorHAnsi" w:cstheme="minorHAnsi"/>
          <w:spacing w:val="-4"/>
          <w:sz w:val="20"/>
          <w:szCs w:val="20"/>
        </w:rPr>
        <w:t>to</w:t>
      </w:r>
      <w:r w:rsidRPr="00950715">
        <w:rPr>
          <w:rFonts w:asciiTheme="minorHAnsi" w:hAnsiTheme="minorHAnsi" w:cstheme="minorHAnsi"/>
          <w:spacing w:val="-10"/>
          <w:sz w:val="20"/>
          <w:szCs w:val="20"/>
        </w:rPr>
        <w:t xml:space="preserve"> </w:t>
      </w:r>
      <w:r w:rsidRPr="00950715">
        <w:rPr>
          <w:rFonts w:asciiTheme="minorHAnsi" w:hAnsiTheme="minorHAnsi" w:cstheme="minorHAnsi"/>
          <w:spacing w:val="-4"/>
          <w:sz w:val="20"/>
          <w:szCs w:val="20"/>
        </w:rPr>
        <w:t>the</w:t>
      </w:r>
      <w:r w:rsidRPr="00950715">
        <w:rPr>
          <w:rFonts w:asciiTheme="minorHAnsi" w:hAnsiTheme="minorHAnsi" w:cstheme="minorHAnsi"/>
          <w:spacing w:val="-10"/>
          <w:sz w:val="20"/>
          <w:szCs w:val="20"/>
        </w:rPr>
        <w:t xml:space="preserve"> </w:t>
      </w:r>
      <w:r w:rsidRPr="00950715">
        <w:rPr>
          <w:rFonts w:asciiTheme="minorHAnsi" w:hAnsiTheme="minorHAnsi" w:cstheme="minorHAnsi"/>
          <w:spacing w:val="-4"/>
          <w:sz w:val="20"/>
          <w:szCs w:val="20"/>
        </w:rPr>
        <w:t>condition</w:t>
      </w:r>
      <w:r w:rsidRPr="00950715">
        <w:rPr>
          <w:rFonts w:asciiTheme="minorHAnsi" w:hAnsiTheme="minorHAnsi" w:cstheme="minorHAnsi"/>
          <w:spacing w:val="-10"/>
          <w:sz w:val="20"/>
          <w:szCs w:val="20"/>
        </w:rPr>
        <w:t xml:space="preserve"> </w:t>
      </w:r>
      <w:r w:rsidRPr="00950715">
        <w:rPr>
          <w:rFonts w:asciiTheme="minorHAnsi" w:hAnsiTheme="minorHAnsi" w:cstheme="minorHAnsi"/>
          <w:spacing w:val="-4"/>
          <w:sz w:val="20"/>
          <w:szCs w:val="20"/>
        </w:rPr>
        <w:t></w:t>
      </w:r>
      <w:r w:rsidRPr="00950715">
        <w:rPr>
          <w:rFonts w:asciiTheme="minorHAnsi" w:hAnsiTheme="minorHAnsi" w:cstheme="minorHAnsi"/>
          <w:spacing w:val="-33"/>
          <w:sz w:val="20"/>
          <w:szCs w:val="20"/>
        </w:rPr>
        <w:t xml:space="preserve"> </w:t>
      </w:r>
      <w:r w:rsidRPr="00950715">
        <w:rPr>
          <w:rFonts w:asciiTheme="minorHAnsi" w:hAnsiTheme="minorHAnsi" w:cstheme="minorHAnsi"/>
          <w:spacing w:val="-4"/>
          <w:sz w:val="20"/>
          <w:szCs w:val="20"/>
        </w:rPr>
        <w:t>No</w:t>
      </w:r>
      <w:r w:rsidRPr="00950715">
        <w:rPr>
          <w:rFonts w:asciiTheme="minorHAnsi" w:hAnsiTheme="minorHAnsi" w:cstheme="minorHAnsi"/>
          <w:spacing w:val="-10"/>
          <w:sz w:val="20"/>
          <w:szCs w:val="20"/>
        </w:rPr>
        <w:t xml:space="preserve"> </w:t>
      </w:r>
      <w:r w:rsidRPr="00950715">
        <w:rPr>
          <w:rFonts w:asciiTheme="minorHAnsi" w:hAnsiTheme="minorHAnsi" w:cstheme="minorHAnsi"/>
          <w:spacing w:val="-4"/>
          <w:sz w:val="20"/>
          <w:szCs w:val="20"/>
        </w:rPr>
        <w:t></w:t>
      </w:r>
      <w:r w:rsidRPr="00950715">
        <w:rPr>
          <w:rFonts w:asciiTheme="minorHAnsi" w:hAnsiTheme="minorHAnsi" w:cstheme="minorHAnsi"/>
          <w:spacing w:val="-29"/>
          <w:sz w:val="20"/>
          <w:szCs w:val="20"/>
        </w:rPr>
        <w:t xml:space="preserve"> </w:t>
      </w:r>
      <w:r w:rsidRPr="00950715">
        <w:rPr>
          <w:rFonts w:asciiTheme="minorHAnsi" w:hAnsiTheme="minorHAnsi" w:cstheme="minorHAnsi"/>
          <w:spacing w:val="-4"/>
          <w:sz w:val="20"/>
          <w:szCs w:val="20"/>
        </w:rPr>
        <w:t>Unknown</w:t>
      </w:r>
      <w:r w:rsidRPr="00950715">
        <w:rPr>
          <w:rFonts w:asciiTheme="minorHAnsi" w:hAnsiTheme="minorHAnsi" w:cstheme="minorHAnsi"/>
          <w:spacing w:val="24"/>
          <w:sz w:val="20"/>
          <w:szCs w:val="20"/>
        </w:rPr>
        <w:t xml:space="preserve"> </w:t>
      </w:r>
      <w:bookmarkStart w:id="119" w:name=""/>
      <w:bookmarkEnd w:id="119"/>
      <w:r w:rsidRPr="00950715">
        <w:rPr>
          <w:rFonts w:asciiTheme="minorHAnsi" w:hAnsiTheme="minorHAnsi" w:cstheme="minorHAnsi"/>
          <w:spacing w:val="-4"/>
          <w:sz w:val="20"/>
          <w:szCs w:val="20"/>
        </w:rPr>
        <w:t></w:t>
      </w:r>
      <w:r w:rsidRPr="00950715">
        <w:rPr>
          <w:rFonts w:asciiTheme="minorHAnsi" w:hAnsiTheme="minorHAnsi" w:cstheme="minorHAnsi"/>
          <w:spacing w:val="-15"/>
          <w:sz w:val="20"/>
          <w:szCs w:val="20"/>
        </w:rPr>
        <w:t xml:space="preserve"> </w:t>
      </w:r>
      <w:r w:rsidRPr="00950715">
        <w:rPr>
          <w:rFonts w:asciiTheme="minorHAnsi" w:hAnsiTheme="minorHAnsi" w:cstheme="minorHAnsi"/>
          <w:spacing w:val="-4"/>
          <w:sz w:val="20"/>
          <w:szCs w:val="20"/>
        </w:rPr>
        <w:t>Hospital</w:t>
      </w:r>
      <w:r w:rsidRPr="00950715">
        <w:rPr>
          <w:rFonts w:asciiTheme="minorHAnsi" w:hAnsiTheme="minorHAnsi" w:cstheme="minorHAnsi"/>
          <w:spacing w:val="-7"/>
          <w:sz w:val="20"/>
          <w:szCs w:val="20"/>
        </w:rPr>
        <w:t xml:space="preserve"> </w:t>
      </w:r>
      <w:r w:rsidRPr="00950715">
        <w:rPr>
          <w:rFonts w:asciiTheme="minorHAnsi" w:hAnsiTheme="minorHAnsi" w:cstheme="minorHAnsi"/>
          <w:spacing w:val="-4"/>
          <w:sz w:val="20"/>
          <w:szCs w:val="20"/>
        </w:rPr>
        <w:t>acquired</w:t>
      </w:r>
      <w:r w:rsidR="00CA08C4">
        <w:rPr>
          <w:rFonts w:asciiTheme="minorHAnsi" w:hAnsiTheme="minorHAnsi" w:cstheme="minorHAnsi"/>
          <w:spacing w:val="-4"/>
          <w:sz w:val="20"/>
          <w:szCs w:val="20"/>
        </w:rPr>
        <w:t xml:space="preserve"> </w:t>
      </w:r>
      <w:proofErr w:type="gramStart"/>
      <w:r w:rsidRPr="00950715">
        <w:rPr>
          <w:rFonts w:asciiTheme="minorHAnsi" w:hAnsiTheme="minorHAnsi" w:cstheme="minorHAnsi"/>
          <w:spacing w:val="-4"/>
          <w:sz w:val="20"/>
          <w:szCs w:val="20"/>
        </w:rPr>
        <w:t>Hospital:</w:t>
      </w:r>
      <w:r w:rsidRPr="00950715">
        <w:rPr>
          <w:rFonts w:asciiTheme="minorHAnsi" w:hAnsiTheme="minorHAnsi" w:cstheme="minorHAnsi"/>
          <w:color w:val="C0C0C0"/>
          <w:spacing w:val="-2"/>
          <w:sz w:val="20"/>
          <w:szCs w:val="20"/>
        </w:rPr>
        <w:t>…</w:t>
      </w:r>
      <w:proofErr w:type="gramEnd"/>
      <w:r w:rsidRPr="00950715">
        <w:rPr>
          <w:rFonts w:asciiTheme="minorHAnsi" w:hAnsiTheme="minorHAnsi" w:cstheme="minorHAnsi"/>
          <w:color w:val="C0C0C0"/>
          <w:spacing w:val="-2"/>
          <w:sz w:val="20"/>
          <w:szCs w:val="20"/>
        </w:rPr>
        <w:t>…………………………………………………………</w:t>
      </w:r>
    </w:p>
    <w:p w14:paraId="5D6256AA" w14:textId="0D6976DA" w:rsidR="005C46C2" w:rsidRPr="00950715" w:rsidRDefault="005C46C2" w:rsidP="005C46C2">
      <w:pPr>
        <w:spacing w:before="123"/>
        <w:ind w:left="164"/>
        <w:rPr>
          <w:rFonts w:asciiTheme="minorHAnsi" w:hAnsiTheme="minorHAnsi" w:cstheme="minorHAnsi"/>
          <w:sz w:val="20"/>
          <w:szCs w:val="20"/>
        </w:rPr>
      </w:pPr>
      <w:r w:rsidRPr="00950715">
        <w:rPr>
          <w:rFonts w:asciiTheme="minorHAnsi" w:hAnsiTheme="minorHAnsi" w:cstheme="minorHAnsi"/>
          <w:sz w:val="20"/>
          <w:szCs w:val="20"/>
        </w:rPr>
        <w:t>Date:</w:t>
      </w:r>
      <w:r w:rsidRPr="00950715">
        <w:rPr>
          <w:rFonts w:asciiTheme="minorHAnsi" w:hAnsiTheme="minorHAnsi" w:cstheme="minorHAnsi"/>
          <w:spacing w:val="-11"/>
          <w:sz w:val="20"/>
          <w:szCs w:val="20"/>
        </w:rPr>
        <w:t xml:space="preserve"> </w:t>
      </w:r>
      <w:r w:rsidRPr="00950715">
        <w:rPr>
          <w:rFonts w:asciiTheme="minorHAnsi" w:hAnsiTheme="minorHAnsi" w:cstheme="minorHAnsi"/>
          <w:color w:val="C0C0C0"/>
          <w:sz w:val="20"/>
          <w:szCs w:val="20"/>
        </w:rPr>
        <w:t>......../......../........</w:t>
      </w:r>
      <w:r w:rsidRPr="00950715">
        <w:rPr>
          <w:rFonts w:asciiTheme="minorHAnsi" w:hAnsiTheme="minorHAnsi" w:cstheme="minorHAnsi"/>
          <w:color w:val="C0C0C0"/>
          <w:spacing w:val="-8"/>
          <w:sz w:val="20"/>
          <w:szCs w:val="20"/>
        </w:rPr>
        <w:t xml:space="preserve"> </w:t>
      </w:r>
      <w:r w:rsidRPr="00950715">
        <w:rPr>
          <w:rFonts w:asciiTheme="minorHAnsi" w:hAnsiTheme="minorHAnsi" w:cstheme="minorHAnsi"/>
          <w:sz w:val="20"/>
          <w:szCs w:val="20"/>
        </w:rPr>
        <w:t>to</w:t>
      </w:r>
      <w:r w:rsidRPr="00950715">
        <w:rPr>
          <w:rFonts w:asciiTheme="minorHAnsi" w:hAnsiTheme="minorHAnsi" w:cstheme="minorHAnsi"/>
          <w:spacing w:val="-3"/>
          <w:sz w:val="20"/>
          <w:szCs w:val="20"/>
        </w:rPr>
        <w:t xml:space="preserve"> </w:t>
      </w:r>
      <w:r w:rsidRPr="00950715">
        <w:rPr>
          <w:rFonts w:asciiTheme="minorHAnsi" w:hAnsiTheme="minorHAnsi" w:cstheme="minorHAnsi"/>
          <w:color w:val="C0C0C0"/>
          <w:spacing w:val="-2"/>
          <w:sz w:val="20"/>
          <w:szCs w:val="20"/>
        </w:rPr>
        <w:t>......../......../........</w:t>
      </w:r>
    </w:p>
    <w:p w14:paraId="20A39E69" w14:textId="06918C36" w:rsidR="005C46C2" w:rsidRPr="00950715" w:rsidRDefault="005C46C2" w:rsidP="005C46C2">
      <w:pPr>
        <w:tabs>
          <w:tab w:val="left" w:pos="7537"/>
          <w:tab w:val="left" w:pos="8435"/>
        </w:tabs>
        <w:spacing w:before="77"/>
        <w:ind w:left="164"/>
        <w:rPr>
          <w:rFonts w:asciiTheme="minorHAnsi" w:hAnsiTheme="minorHAnsi" w:cstheme="minorHAnsi"/>
          <w:sz w:val="20"/>
          <w:szCs w:val="20"/>
        </w:rPr>
      </w:pPr>
      <w:r w:rsidRPr="00947CED">
        <w:rPr>
          <w:rFonts w:asciiTheme="minorHAnsi" w:eastAsia="Tahoma" w:hAnsiTheme="minorHAnsi" w:cstheme="minorHAnsi"/>
          <w:spacing w:val="-2"/>
          <w:kern w:val="0"/>
          <w:sz w:val="20"/>
          <w:szCs w:val="20"/>
          <w:lang w:val="en-US"/>
          <w14:ligatures w14:val="none"/>
        </w:rPr>
        <w:t xml:space="preserve">Complications: </w:t>
      </w:r>
      <w:proofErr w:type="gramStart"/>
      <w:r w:rsidR="003F7C5E" w:rsidRPr="00947CED">
        <w:rPr>
          <w:rFonts w:asciiTheme="minorHAnsi" w:eastAsia="Tahoma" w:hAnsiTheme="minorHAnsi" w:cstheme="minorHAnsi"/>
          <w:spacing w:val="-2"/>
          <w:kern w:val="0"/>
          <w:sz w:val="20"/>
          <w:szCs w:val="20"/>
          <w:lang w:val="en-US"/>
          <w14:ligatures w14:val="none"/>
        </w:rPr>
        <w:t xml:space="preserve"> </w:t>
      </w:r>
      <w:r w:rsidRPr="00947CED">
        <w:rPr>
          <w:rFonts w:asciiTheme="minorHAnsi" w:eastAsia="Tahoma" w:hAnsiTheme="minorHAnsi" w:cstheme="minorHAnsi"/>
          <w:spacing w:val="-2"/>
          <w:kern w:val="0"/>
          <w:sz w:val="20"/>
          <w:szCs w:val="20"/>
          <w:lang w:val="en-US"/>
          <w14:ligatures w14:val="none"/>
        </w:rPr>
        <w:t xml:space="preserve"> Yes</w:t>
      </w:r>
      <w:proofErr w:type="gramEnd"/>
      <w:r w:rsidRPr="00947CED">
        <w:rPr>
          <w:rFonts w:asciiTheme="minorHAnsi" w:eastAsia="Tahoma" w:hAnsiTheme="minorHAnsi" w:cstheme="minorHAnsi"/>
          <w:spacing w:val="-2"/>
          <w:kern w:val="0"/>
          <w:sz w:val="20"/>
          <w:szCs w:val="20"/>
          <w:lang w:val="en-US"/>
          <w14:ligatures w14:val="none"/>
        </w:rPr>
        <w:t xml:space="preserve"> – specify ..............................................................................................</w:t>
      </w:r>
      <w:r w:rsidRPr="00950715">
        <w:rPr>
          <w:rFonts w:asciiTheme="minorHAnsi" w:hAnsiTheme="minorHAnsi" w:cstheme="minorHAnsi"/>
          <w:color w:val="C0C0C0"/>
          <w:sz w:val="20"/>
          <w:szCs w:val="20"/>
        </w:rPr>
        <w:tab/>
      </w:r>
      <w:r w:rsidRPr="003F7C5E">
        <w:rPr>
          <w:rFonts w:asciiTheme="minorHAnsi" w:eastAsia="Tahoma" w:hAnsiTheme="minorHAnsi" w:cstheme="minorHAnsi"/>
          <w:spacing w:val="-2"/>
          <w:kern w:val="0"/>
          <w:sz w:val="20"/>
          <w:szCs w:val="20"/>
          <w:lang w:val="en-US"/>
          <w14:ligatures w14:val="none"/>
        </w:rPr>
        <w:t> No</w:t>
      </w:r>
      <w:r w:rsidRPr="003F7C5E">
        <w:rPr>
          <w:rFonts w:asciiTheme="minorHAnsi" w:eastAsia="Tahoma" w:hAnsiTheme="minorHAnsi" w:cstheme="minorHAnsi"/>
          <w:spacing w:val="-2"/>
          <w:kern w:val="0"/>
          <w:sz w:val="20"/>
          <w:szCs w:val="20"/>
          <w:lang w:val="en-US"/>
          <w14:ligatures w14:val="none"/>
        </w:rPr>
        <w:tab/>
      </w:r>
      <w:r w:rsidRPr="003F7C5E">
        <w:rPr>
          <w:rFonts w:asciiTheme="minorHAnsi" w:eastAsia="Tahoma" w:hAnsiTheme="minorHAnsi" w:cstheme="minorHAnsi"/>
          <w:spacing w:val="-2"/>
          <w:kern w:val="0"/>
          <w:sz w:val="20"/>
          <w:szCs w:val="20"/>
          <w:lang w:val="en-US"/>
          <w14:ligatures w14:val="none"/>
        </w:rPr>
        <w:t> Unknown</w:t>
      </w:r>
    </w:p>
    <w:tbl>
      <w:tblPr>
        <w:tblStyle w:val="TableGridLight"/>
        <w:tblW w:w="11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60"/>
        <w:gridCol w:w="1526"/>
        <w:gridCol w:w="1255"/>
        <w:gridCol w:w="3714"/>
        <w:gridCol w:w="2144"/>
        <w:gridCol w:w="1280"/>
      </w:tblGrid>
      <w:tr w:rsidR="0041717D" w:rsidRPr="00950715" w14:paraId="7DFA1CA8" w14:textId="77777777" w:rsidTr="00A42AAA">
        <w:trPr>
          <w:trHeight w:val="572"/>
        </w:trPr>
        <w:tc>
          <w:tcPr>
            <w:tcW w:w="1160" w:type="dxa"/>
          </w:tcPr>
          <w:p w14:paraId="24332E43" w14:textId="77777777" w:rsidR="005C46C2" w:rsidRPr="00950715" w:rsidRDefault="005C46C2" w:rsidP="004377E6">
            <w:pPr>
              <w:pStyle w:val="TableParagraph"/>
              <w:spacing w:before="54"/>
              <w:ind w:left="50"/>
              <w:rPr>
                <w:rFonts w:asciiTheme="minorHAnsi" w:hAnsiTheme="minorHAnsi" w:cstheme="minorHAnsi"/>
                <w:sz w:val="20"/>
                <w:szCs w:val="20"/>
              </w:rPr>
            </w:pPr>
            <w:r w:rsidRPr="00950715">
              <w:rPr>
                <w:rFonts w:asciiTheme="minorHAnsi" w:hAnsiTheme="minorHAnsi" w:cstheme="minorHAnsi"/>
                <w:spacing w:val="-2"/>
                <w:sz w:val="20"/>
                <w:szCs w:val="20"/>
              </w:rPr>
              <w:t>Outcome:</w:t>
            </w:r>
          </w:p>
        </w:tc>
        <w:tc>
          <w:tcPr>
            <w:tcW w:w="1526" w:type="dxa"/>
          </w:tcPr>
          <w:p w14:paraId="5A8297C8" w14:textId="4033806D" w:rsidR="005C46C2" w:rsidRPr="00950715" w:rsidRDefault="003F7C5E" w:rsidP="004377E6">
            <w:pPr>
              <w:pStyle w:val="TableParagraph"/>
              <w:spacing w:line="293" w:lineRule="exact"/>
              <w:ind w:left="250"/>
              <w:rPr>
                <w:rFonts w:asciiTheme="minorHAnsi" w:hAnsiTheme="minorHAnsi" w:cstheme="minorHAnsi"/>
                <w:sz w:val="20"/>
                <w:szCs w:val="20"/>
              </w:rPr>
            </w:pPr>
            <w:r w:rsidRPr="00950715">
              <w:rPr>
                <w:rFonts w:asciiTheme="minorHAnsi" w:hAnsiTheme="minorHAnsi" w:cstheme="minorHAnsi"/>
                <w:spacing w:val="-4"/>
                <w:sz w:val="20"/>
                <w:szCs w:val="20"/>
              </w:rPr>
              <w:t></w:t>
            </w:r>
            <w:r w:rsidRPr="00950715">
              <w:rPr>
                <w:rFonts w:asciiTheme="minorHAnsi" w:hAnsiTheme="minorHAnsi" w:cstheme="minorHAnsi"/>
                <w:spacing w:val="-33"/>
                <w:sz w:val="20"/>
                <w:szCs w:val="20"/>
              </w:rPr>
              <w:t xml:space="preserve"> </w:t>
            </w:r>
            <w:r w:rsidR="005C46C2" w:rsidRPr="00950715">
              <w:rPr>
                <w:rFonts w:asciiTheme="minorHAnsi" w:hAnsiTheme="minorHAnsi" w:cstheme="minorHAnsi"/>
                <w:spacing w:val="-2"/>
                <w:sz w:val="20"/>
                <w:szCs w:val="20"/>
              </w:rPr>
              <w:t>Survived</w:t>
            </w:r>
          </w:p>
        </w:tc>
        <w:tc>
          <w:tcPr>
            <w:tcW w:w="1255" w:type="dxa"/>
          </w:tcPr>
          <w:p w14:paraId="5F05AC85" w14:textId="77777777" w:rsidR="005C46C2" w:rsidRPr="00950715" w:rsidRDefault="005C46C2" w:rsidP="004377E6">
            <w:pPr>
              <w:pStyle w:val="TableParagraph"/>
              <w:spacing w:line="293" w:lineRule="exact"/>
              <w:ind w:left="236"/>
              <w:rPr>
                <w:rFonts w:asciiTheme="minorHAnsi" w:hAnsiTheme="minorHAnsi" w:cstheme="minorHAnsi"/>
                <w:sz w:val="20"/>
                <w:szCs w:val="20"/>
              </w:rPr>
            </w:pPr>
            <w:r w:rsidRPr="003F7C5E">
              <w:rPr>
                <w:rFonts w:asciiTheme="minorHAnsi" w:hAnsiTheme="minorHAnsi" w:cstheme="minorHAnsi"/>
                <w:spacing w:val="-4"/>
                <w:sz w:val="20"/>
                <w:szCs w:val="20"/>
              </w:rPr>
              <w:t xml:space="preserve"> </w:t>
            </w:r>
            <w:r w:rsidRPr="00950715">
              <w:rPr>
                <w:rFonts w:asciiTheme="minorHAnsi" w:hAnsiTheme="minorHAnsi" w:cstheme="minorHAnsi"/>
                <w:spacing w:val="-4"/>
                <w:sz w:val="20"/>
                <w:szCs w:val="20"/>
              </w:rPr>
              <w:t>Died</w:t>
            </w:r>
          </w:p>
        </w:tc>
        <w:tc>
          <w:tcPr>
            <w:tcW w:w="3714" w:type="dxa"/>
          </w:tcPr>
          <w:p w14:paraId="77B8547D" w14:textId="77777777" w:rsidR="005C46C2" w:rsidRPr="00950715" w:rsidRDefault="005C46C2" w:rsidP="004377E6">
            <w:pPr>
              <w:pStyle w:val="TableParagraph"/>
              <w:spacing w:before="54"/>
              <w:ind w:left="320"/>
              <w:rPr>
                <w:rFonts w:asciiTheme="minorHAnsi" w:hAnsiTheme="minorHAnsi" w:cstheme="minorHAnsi"/>
                <w:sz w:val="20"/>
                <w:szCs w:val="20"/>
              </w:rPr>
            </w:pPr>
            <w:r w:rsidRPr="00950715">
              <w:rPr>
                <w:rFonts w:asciiTheme="minorHAnsi" w:hAnsiTheme="minorHAnsi" w:cstheme="minorHAnsi"/>
                <w:sz w:val="20"/>
                <w:szCs w:val="20"/>
              </w:rPr>
              <w:t>Date</w:t>
            </w:r>
            <w:r w:rsidRPr="00950715">
              <w:rPr>
                <w:rFonts w:asciiTheme="minorHAnsi" w:hAnsiTheme="minorHAnsi" w:cstheme="minorHAnsi"/>
                <w:spacing w:val="-6"/>
                <w:sz w:val="20"/>
                <w:szCs w:val="20"/>
              </w:rPr>
              <w:t xml:space="preserve"> </w:t>
            </w:r>
            <w:r w:rsidRPr="00950715">
              <w:rPr>
                <w:rFonts w:asciiTheme="minorHAnsi" w:hAnsiTheme="minorHAnsi" w:cstheme="minorHAnsi"/>
                <w:sz w:val="20"/>
                <w:szCs w:val="20"/>
              </w:rPr>
              <w:t>of death:</w:t>
            </w:r>
            <w:r w:rsidRPr="00950715">
              <w:rPr>
                <w:rFonts w:asciiTheme="minorHAnsi" w:hAnsiTheme="minorHAnsi" w:cstheme="minorHAnsi"/>
                <w:spacing w:val="1"/>
                <w:sz w:val="20"/>
                <w:szCs w:val="20"/>
              </w:rPr>
              <w:t xml:space="preserve"> </w:t>
            </w:r>
            <w:r w:rsidRPr="00950715">
              <w:rPr>
                <w:rFonts w:asciiTheme="minorHAnsi" w:hAnsiTheme="minorHAnsi" w:cstheme="minorHAnsi"/>
                <w:color w:val="C0C0C0"/>
                <w:spacing w:val="-2"/>
                <w:sz w:val="20"/>
                <w:szCs w:val="20"/>
              </w:rPr>
              <w:t>......../......../........</w:t>
            </w:r>
          </w:p>
        </w:tc>
        <w:tc>
          <w:tcPr>
            <w:tcW w:w="2144" w:type="dxa"/>
          </w:tcPr>
          <w:p w14:paraId="758E2802" w14:textId="77777777" w:rsidR="005C46C2" w:rsidRPr="00950715" w:rsidRDefault="005C46C2" w:rsidP="004377E6">
            <w:pPr>
              <w:pStyle w:val="TableParagraph"/>
              <w:spacing w:line="293" w:lineRule="exact"/>
              <w:ind w:left="229"/>
              <w:rPr>
                <w:rFonts w:asciiTheme="minorHAnsi" w:hAnsiTheme="minorHAnsi" w:cstheme="minorHAnsi"/>
                <w:sz w:val="20"/>
                <w:szCs w:val="20"/>
              </w:rPr>
            </w:pPr>
            <w:r w:rsidRPr="003F7C5E">
              <w:rPr>
                <w:rFonts w:asciiTheme="minorHAnsi" w:hAnsiTheme="minorHAnsi" w:cstheme="minorHAnsi"/>
                <w:spacing w:val="-2"/>
                <w:sz w:val="20"/>
                <w:szCs w:val="20"/>
              </w:rPr>
              <w:t> Died of condition</w:t>
            </w:r>
          </w:p>
        </w:tc>
        <w:tc>
          <w:tcPr>
            <w:tcW w:w="1280" w:type="dxa"/>
          </w:tcPr>
          <w:p w14:paraId="69A1C471" w14:textId="77777777" w:rsidR="005C46C2" w:rsidRPr="00950715" w:rsidRDefault="005C46C2" w:rsidP="004377E6">
            <w:pPr>
              <w:pStyle w:val="TableParagraph"/>
              <w:spacing w:line="293" w:lineRule="exact"/>
              <w:ind w:left="81"/>
              <w:rPr>
                <w:rFonts w:asciiTheme="minorHAnsi" w:hAnsiTheme="minorHAnsi" w:cstheme="minorHAnsi"/>
                <w:sz w:val="20"/>
                <w:szCs w:val="20"/>
              </w:rPr>
            </w:pPr>
            <w:r w:rsidRPr="00950715">
              <w:rPr>
                <w:rFonts w:asciiTheme="minorHAnsi" w:hAnsiTheme="minorHAnsi" w:cstheme="minorHAnsi"/>
                <w:spacing w:val="-6"/>
                <w:sz w:val="20"/>
                <w:szCs w:val="20"/>
              </w:rPr>
              <w:t>Unknown</w:t>
            </w:r>
          </w:p>
        </w:tc>
      </w:tr>
      <w:tr w:rsidR="0041717D" w:rsidRPr="00950715" w14:paraId="5F6D5379" w14:textId="77777777" w:rsidTr="00A42AAA">
        <w:trPr>
          <w:trHeight w:val="3016"/>
        </w:trPr>
        <w:tc>
          <w:tcPr>
            <w:tcW w:w="7655" w:type="dxa"/>
            <w:gridSpan w:val="4"/>
          </w:tcPr>
          <w:p w14:paraId="7F2A51AA" w14:textId="77777777" w:rsidR="005C46C2" w:rsidRPr="00950715" w:rsidRDefault="005C46C2" w:rsidP="004377E6">
            <w:pPr>
              <w:pStyle w:val="TableParagraph"/>
              <w:spacing w:before="36"/>
              <w:ind w:left="0"/>
              <w:rPr>
                <w:rFonts w:asciiTheme="minorHAnsi" w:hAnsiTheme="minorHAnsi" w:cstheme="minorHAnsi"/>
                <w:sz w:val="20"/>
                <w:szCs w:val="20"/>
              </w:rPr>
            </w:pPr>
          </w:p>
          <w:p w14:paraId="158BD1AF" w14:textId="77777777" w:rsidR="005C46C2" w:rsidRPr="00950715" w:rsidRDefault="005C46C2" w:rsidP="004377E6">
            <w:pPr>
              <w:pStyle w:val="TableParagraph"/>
              <w:tabs>
                <w:tab w:val="left" w:pos="2747"/>
              </w:tabs>
              <w:spacing w:line="217" w:lineRule="exact"/>
              <w:ind w:left="50"/>
              <w:rPr>
                <w:rFonts w:asciiTheme="minorHAnsi" w:hAnsiTheme="minorHAnsi" w:cstheme="minorHAnsi"/>
                <w:sz w:val="20"/>
                <w:szCs w:val="20"/>
              </w:rPr>
            </w:pPr>
            <w:r w:rsidRPr="00950715">
              <w:rPr>
                <w:rFonts w:asciiTheme="minorHAnsi" w:hAnsiTheme="minorHAnsi" w:cstheme="minorHAnsi"/>
                <w:b/>
                <w:spacing w:val="-2"/>
                <w:sz w:val="20"/>
                <w:szCs w:val="20"/>
              </w:rPr>
              <w:t>LABORATORY:</w:t>
            </w:r>
            <w:r w:rsidRPr="00950715">
              <w:rPr>
                <w:rFonts w:asciiTheme="minorHAnsi" w:hAnsiTheme="minorHAnsi" w:cstheme="minorHAnsi"/>
                <w:b/>
                <w:sz w:val="20"/>
                <w:szCs w:val="20"/>
              </w:rPr>
              <w:tab/>
            </w:r>
            <w:r w:rsidRPr="00950715">
              <w:rPr>
                <w:rFonts w:asciiTheme="minorHAnsi" w:hAnsiTheme="minorHAnsi" w:cstheme="minorHAnsi"/>
                <w:sz w:val="20"/>
                <w:szCs w:val="20"/>
              </w:rPr>
              <w:t xml:space="preserve">Laboratory: </w:t>
            </w:r>
            <w:r w:rsidRPr="00950715">
              <w:rPr>
                <w:rFonts w:asciiTheme="minorHAnsi" w:hAnsiTheme="minorHAnsi" w:cstheme="minorHAnsi"/>
                <w:color w:val="C0C0C0"/>
                <w:spacing w:val="-2"/>
                <w:sz w:val="20"/>
                <w:szCs w:val="20"/>
              </w:rPr>
              <w:t>...................................................................</w:t>
            </w:r>
          </w:p>
          <w:p w14:paraId="2FF7E1D8" w14:textId="77777777" w:rsidR="005C46C2" w:rsidRPr="00950715" w:rsidRDefault="005C46C2" w:rsidP="004377E6">
            <w:pPr>
              <w:pStyle w:val="TableParagraph"/>
              <w:spacing w:line="193" w:lineRule="exact"/>
              <w:ind w:left="50"/>
              <w:rPr>
                <w:rFonts w:asciiTheme="minorHAnsi" w:hAnsiTheme="minorHAnsi" w:cstheme="minorHAnsi"/>
                <w:sz w:val="20"/>
                <w:szCs w:val="20"/>
              </w:rPr>
            </w:pPr>
            <w:r w:rsidRPr="00950715">
              <w:rPr>
                <w:rFonts w:asciiTheme="minorHAnsi" w:hAnsiTheme="minorHAnsi" w:cstheme="minorHAnsi"/>
                <w:color w:val="C0C0C0"/>
                <w:spacing w:val="-2"/>
                <w:sz w:val="20"/>
                <w:szCs w:val="20"/>
              </w:rPr>
              <w:t>........</w:t>
            </w:r>
            <w:r w:rsidRPr="00950715">
              <w:rPr>
                <w:rFonts w:asciiTheme="minorHAnsi" w:hAnsiTheme="minorHAnsi" w:cstheme="minorHAnsi"/>
                <w:b/>
                <w:color w:val="C0C0C0"/>
                <w:spacing w:val="-2"/>
                <w:sz w:val="20"/>
                <w:szCs w:val="20"/>
              </w:rPr>
              <w:t>/</w:t>
            </w:r>
            <w:r w:rsidRPr="00950715">
              <w:rPr>
                <w:rFonts w:asciiTheme="minorHAnsi" w:hAnsiTheme="minorHAnsi" w:cstheme="minorHAnsi"/>
                <w:color w:val="C0C0C0"/>
                <w:spacing w:val="-2"/>
                <w:sz w:val="20"/>
                <w:szCs w:val="20"/>
              </w:rPr>
              <w:t>........</w:t>
            </w:r>
            <w:r w:rsidRPr="00950715">
              <w:rPr>
                <w:rFonts w:asciiTheme="minorHAnsi" w:hAnsiTheme="minorHAnsi" w:cstheme="minorHAnsi"/>
                <w:b/>
                <w:color w:val="C0C0C0"/>
                <w:spacing w:val="-2"/>
                <w:sz w:val="20"/>
                <w:szCs w:val="20"/>
              </w:rPr>
              <w:t>/</w:t>
            </w:r>
            <w:r w:rsidRPr="00950715">
              <w:rPr>
                <w:rFonts w:asciiTheme="minorHAnsi" w:hAnsiTheme="minorHAnsi" w:cstheme="minorHAnsi"/>
                <w:color w:val="C0C0C0"/>
                <w:spacing w:val="-2"/>
                <w:sz w:val="20"/>
                <w:szCs w:val="20"/>
              </w:rPr>
              <w:t>........</w:t>
            </w:r>
          </w:p>
          <w:p w14:paraId="539FE8F2" w14:textId="26C819BE" w:rsidR="005C46C2" w:rsidRPr="003F7C5E" w:rsidRDefault="005C46C2" w:rsidP="004377E6">
            <w:pPr>
              <w:pStyle w:val="TableParagraph"/>
              <w:tabs>
                <w:tab w:val="left" w:pos="3827"/>
              </w:tabs>
              <w:spacing w:before="76"/>
              <w:ind w:left="50"/>
              <w:rPr>
                <w:rFonts w:asciiTheme="minorHAnsi" w:hAnsiTheme="minorHAnsi" w:cstheme="minorHAnsi"/>
                <w:spacing w:val="-2"/>
                <w:sz w:val="20"/>
                <w:szCs w:val="20"/>
              </w:rPr>
            </w:pPr>
            <w:r w:rsidRPr="00950715">
              <w:rPr>
                <w:rFonts w:asciiTheme="minorHAnsi" w:hAnsiTheme="minorHAnsi" w:cstheme="minorHAnsi"/>
                <w:i/>
                <w:spacing w:val="-2"/>
                <w:sz w:val="20"/>
                <w:szCs w:val="20"/>
              </w:rPr>
              <w:t>B.</w:t>
            </w:r>
            <w:r w:rsidRPr="00950715">
              <w:rPr>
                <w:rFonts w:asciiTheme="minorHAnsi" w:hAnsiTheme="minorHAnsi" w:cstheme="minorHAnsi"/>
                <w:i/>
                <w:spacing w:val="-9"/>
                <w:sz w:val="20"/>
                <w:szCs w:val="20"/>
              </w:rPr>
              <w:t xml:space="preserve"> </w:t>
            </w:r>
            <w:r w:rsidRPr="00950715">
              <w:rPr>
                <w:rFonts w:asciiTheme="minorHAnsi" w:hAnsiTheme="minorHAnsi" w:cstheme="minorHAnsi"/>
                <w:i/>
                <w:spacing w:val="-2"/>
                <w:sz w:val="20"/>
                <w:szCs w:val="20"/>
              </w:rPr>
              <w:t>pertussis</w:t>
            </w:r>
            <w:r w:rsidRPr="00950715">
              <w:rPr>
                <w:rFonts w:asciiTheme="minorHAnsi" w:hAnsiTheme="minorHAnsi" w:cstheme="minorHAnsi"/>
                <w:i/>
                <w:spacing w:val="-10"/>
                <w:sz w:val="20"/>
                <w:szCs w:val="20"/>
              </w:rPr>
              <w:t xml:space="preserve"> </w:t>
            </w:r>
            <w:r w:rsidRPr="00950715">
              <w:rPr>
                <w:rFonts w:asciiTheme="minorHAnsi" w:hAnsiTheme="minorHAnsi" w:cstheme="minorHAnsi"/>
                <w:spacing w:val="-2"/>
                <w:sz w:val="20"/>
                <w:szCs w:val="20"/>
              </w:rPr>
              <w:t>PCR/NAT</w:t>
            </w:r>
            <w:r w:rsidRPr="00950715">
              <w:rPr>
                <w:rFonts w:asciiTheme="minorHAnsi" w:hAnsiTheme="minorHAnsi" w:cstheme="minorHAnsi"/>
                <w:spacing w:val="-12"/>
                <w:sz w:val="20"/>
                <w:szCs w:val="20"/>
              </w:rPr>
              <w:t xml:space="preserve"> </w:t>
            </w:r>
            <w:r w:rsidRPr="00950715">
              <w:rPr>
                <w:rFonts w:asciiTheme="minorHAnsi" w:hAnsiTheme="minorHAnsi" w:cstheme="minorHAnsi"/>
                <w:spacing w:val="-5"/>
                <w:sz w:val="20"/>
                <w:szCs w:val="20"/>
              </w:rPr>
              <w:t>+</w:t>
            </w:r>
            <w:proofErr w:type="spellStart"/>
            <w:r w:rsidRPr="00950715">
              <w:rPr>
                <w:rFonts w:asciiTheme="minorHAnsi" w:hAnsiTheme="minorHAnsi" w:cstheme="minorHAnsi"/>
                <w:spacing w:val="-5"/>
                <w:sz w:val="20"/>
                <w:szCs w:val="20"/>
              </w:rPr>
              <w:t>ve</w:t>
            </w:r>
            <w:proofErr w:type="spellEnd"/>
            <w:r w:rsidRPr="00950715">
              <w:rPr>
                <w:rFonts w:asciiTheme="minorHAnsi" w:hAnsiTheme="minorHAnsi" w:cstheme="minorHAnsi"/>
                <w:sz w:val="20"/>
                <w:szCs w:val="20"/>
              </w:rPr>
              <w:tab/>
            </w:r>
            <w:r w:rsidRPr="003F7C5E">
              <w:rPr>
                <w:rFonts w:asciiTheme="minorHAnsi" w:hAnsiTheme="minorHAnsi" w:cstheme="minorHAnsi"/>
                <w:spacing w:val="-2"/>
                <w:sz w:val="20"/>
                <w:szCs w:val="20"/>
              </w:rPr>
              <w:t> Yes</w:t>
            </w:r>
            <w:r w:rsidR="00B9544A">
              <w:rPr>
                <w:rFonts w:asciiTheme="minorHAnsi" w:hAnsiTheme="minorHAnsi" w:cstheme="minorHAnsi"/>
                <w:spacing w:val="-2"/>
                <w:sz w:val="20"/>
                <w:szCs w:val="20"/>
              </w:rPr>
              <w:t xml:space="preserve">      </w:t>
            </w:r>
            <w:r w:rsidRPr="003F7C5E">
              <w:rPr>
                <w:rFonts w:asciiTheme="minorHAnsi" w:hAnsiTheme="minorHAnsi" w:cstheme="minorHAnsi"/>
                <w:spacing w:val="-2"/>
                <w:sz w:val="20"/>
                <w:szCs w:val="20"/>
              </w:rPr>
              <w:t xml:space="preserve"> </w:t>
            </w:r>
            <w:r w:rsidRPr="003F7C5E">
              <w:rPr>
                <w:rFonts w:asciiTheme="minorHAnsi" w:hAnsiTheme="minorHAnsi" w:cstheme="minorHAnsi"/>
                <w:spacing w:val="-2"/>
                <w:sz w:val="20"/>
                <w:szCs w:val="20"/>
              </w:rPr>
              <w:t xml:space="preserve"> No </w:t>
            </w:r>
            <w:r w:rsidR="00B9544A">
              <w:rPr>
                <w:rFonts w:asciiTheme="minorHAnsi" w:hAnsiTheme="minorHAnsi" w:cstheme="minorHAnsi"/>
                <w:spacing w:val="-2"/>
                <w:sz w:val="20"/>
                <w:szCs w:val="20"/>
              </w:rPr>
              <w:t xml:space="preserve">        </w:t>
            </w:r>
            <w:r w:rsidRPr="003F7C5E">
              <w:rPr>
                <w:rFonts w:asciiTheme="minorHAnsi" w:hAnsiTheme="minorHAnsi" w:cstheme="minorHAnsi"/>
                <w:spacing w:val="-2"/>
                <w:sz w:val="20"/>
                <w:szCs w:val="20"/>
              </w:rPr>
              <w:t> Unknown</w:t>
            </w:r>
          </w:p>
          <w:p w14:paraId="38B85EB6" w14:textId="3361374C" w:rsidR="005C46C2" w:rsidRPr="003F7C5E" w:rsidRDefault="005C46C2" w:rsidP="004377E6">
            <w:pPr>
              <w:pStyle w:val="TableParagraph"/>
              <w:tabs>
                <w:tab w:val="left" w:pos="3827"/>
              </w:tabs>
              <w:spacing w:before="80"/>
              <w:ind w:left="50"/>
              <w:rPr>
                <w:rFonts w:asciiTheme="minorHAnsi" w:hAnsiTheme="minorHAnsi" w:cstheme="minorHAnsi"/>
                <w:spacing w:val="-2"/>
                <w:sz w:val="20"/>
                <w:szCs w:val="20"/>
              </w:rPr>
            </w:pPr>
            <w:r w:rsidRPr="003F7C5E">
              <w:rPr>
                <w:rFonts w:asciiTheme="minorHAnsi" w:hAnsiTheme="minorHAnsi" w:cstheme="minorHAnsi"/>
                <w:spacing w:val="-2"/>
                <w:sz w:val="20"/>
                <w:szCs w:val="20"/>
              </w:rPr>
              <w:t>Pertussis IgA +</w:t>
            </w:r>
            <w:proofErr w:type="spellStart"/>
            <w:r w:rsidRPr="003F7C5E">
              <w:rPr>
                <w:rFonts w:asciiTheme="minorHAnsi" w:hAnsiTheme="minorHAnsi" w:cstheme="minorHAnsi"/>
                <w:spacing w:val="-2"/>
                <w:sz w:val="20"/>
                <w:szCs w:val="20"/>
              </w:rPr>
              <w:t>ve</w:t>
            </w:r>
            <w:proofErr w:type="spellEnd"/>
            <w:r w:rsidRPr="003F7C5E">
              <w:rPr>
                <w:rFonts w:asciiTheme="minorHAnsi" w:hAnsiTheme="minorHAnsi" w:cstheme="minorHAnsi"/>
                <w:spacing w:val="-2"/>
                <w:sz w:val="20"/>
                <w:szCs w:val="20"/>
              </w:rPr>
              <w:tab/>
            </w:r>
            <w:r w:rsidRPr="003F7C5E">
              <w:rPr>
                <w:rFonts w:asciiTheme="minorHAnsi" w:hAnsiTheme="minorHAnsi" w:cstheme="minorHAnsi"/>
                <w:spacing w:val="-2"/>
                <w:sz w:val="20"/>
                <w:szCs w:val="20"/>
              </w:rPr>
              <w:t xml:space="preserve"> Yes </w:t>
            </w:r>
            <w:r w:rsidR="00B9544A">
              <w:rPr>
                <w:rFonts w:asciiTheme="minorHAnsi" w:hAnsiTheme="minorHAnsi" w:cstheme="minorHAnsi"/>
                <w:spacing w:val="-2"/>
                <w:sz w:val="20"/>
                <w:szCs w:val="20"/>
              </w:rPr>
              <w:t xml:space="preserve">      </w:t>
            </w:r>
            <w:r w:rsidRPr="003F7C5E">
              <w:rPr>
                <w:rFonts w:asciiTheme="minorHAnsi" w:hAnsiTheme="minorHAnsi" w:cstheme="minorHAnsi"/>
                <w:spacing w:val="-2"/>
                <w:sz w:val="20"/>
                <w:szCs w:val="20"/>
              </w:rPr>
              <w:t xml:space="preserve"> No </w:t>
            </w:r>
            <w:r w:rsidR="00B9544A">
              <w:rPr>
                <w:rFonts w:asciiTheme="minorHAnsi" w:hAnsiTheme="minorHAnsi" w:cstheme="minorHAnsi"/>
                <w:spacing w:val="-2"/>
                <w:sz w:val="20"/>
                <w:szCs w:val="20"/>
              </w:rPr>
              <w:t xml:space="preserve">        </w:t>
            </w:r>
            <w:r w:rsidRPr="003F7C5E">
              <w:rPr>
                <w:rFonts w:asciiTheme="minorHAnsi" w:hAnsiTheme="minorHAnsi" w:cstheme="minorHAnsi"/>
                <w:spacing w:val="-2"/>
                <w:sz w:val="20"/>
                <w:szCs w:val="20"/>
              </w:rPr>
              <w:t> Unknown</w:t>
            </w:r>
          </w:p>
          <w:p w14:paraId="14163AF2" w14:textId="77777777" w:rsidR="005C46C2" w:rsidRPr="003F7C5E" w:rsidRDefault="005C46C2" w:rsidP="004377E6">
            <w:pPr>
              <w:pStyle w:val="TableParagraph"/>
              <w:tabs>
                <w:tab w:val="left" w:pos="3827"/>
                <w:tab w:val="left" w:pos="4725"/>
                <w:tab w:val="left" w:pos="5661"/>
              </w:tabs>
              <w:spacing w:before="74"/>
              <w:ind w:left="50"/>
              <w:rPr>
                <w:rFonts w:asciiTheme="minorHAnsi" w:hAnsiTheme="minorHAnsi" w:cstheme="minorHAnsi"/>
                <w:spacing w:val="-2"/>
                <w:sz w:val="20"/>
                <w:szCs w:val="20"/>
              </w:rPr>
            </w:pPr>
            <w:r w:rsidRPr="003F7C5E">
              <w:rPr>
                <w:rFonts w:asciiTheme="minorHAnsi" w:hAnsiTheme="minorHAnsi" w:cstheme="minorHAnsi"/>
                <w:spacing w:val="-2"/>
                <w:sz w:val="20"/>
                <w:szCs w:val="20"/>
              </w:rPr>
              <w:t xml:space="preserve">Isolation of </w:t>
            </w:r>
            <w:r w:rsidRPr="00A42AAA">
              <w:rPr>
                <w:rFonts w:asciiTheme="minorHAnsi" w:hAnsiTheme="minorHAnsi" w:cstheme="minorHAnsi"/>
                <w:i/>
                <w:iCs/>
                <w:spacing w:val="-2"/>
                <w:sz w:val="20"/>
                <w:szCs w:val="20"/>
              </w:rPr>
              <w:t>B. pertussis</w:t>
            </w:r>
            <w:r w:rsidRPr="003F7C5E">
              <w:rPr>
                <w:rFonts w:asciiTheme="minorHAnsi" w:hAnsiTheme="minorHAnsi" w:cstheme="minorHAnsi"/>
                <w:spacing w:val="-2"/>
                <w:sz w:val="20"/>
                <w:szCs w:val="20"/>
              </w:rPr>
              <w:tab/>
            </w:r>
            <w:r w:rsidRPr="003F7C5E">
              <w:rPr>
                <w:rFonts w:asciiTheme="minorHAnsi" w:hAnsiTheme="minorHAnsi" w:cstheme="minorHAnsi"/>
                <w:spacing w:val="-2"/>
                <w:sz w:val="20"/>
                <w:szCs w:val="20"/>
              </w:rPr>
              <w:t> Yes</w:t>
            </w:r>
            <w:r w:rsidRPr="003F7C5E">
              <w:rPr>
                <w:rFonts w:asciiTheme="minorHAnsi" w:hAnsiTheme="minorHAnsi" w:cstheme="minorHAnsi"/>
                <w:spacing w:val="-2"/>
                <w:sz w:val="20"/>
                <w:szCs w:val="20"/>
              </w:rPr>
              <w:tab/>
            </w:r>
            <w:r w:rsidRPr="003F7C5E">
              <w:rPr>
                <w:rFonts w:asciiTheme="minorHAnsi" w:hAnsiTheme="minorHAnsi" w:cstheme="minorHAnsi"/>
                <w:spacing w:val="-2"/>
                <w:sz w:val="20"/>
                <w:szCs w:val="20"/>
              </w:rPr>
              <w:t> No</w:t>
            </w:r>
            <w:r w:rsidRPr="003F7C5E">
              <w:rPr>
                <w:rFonts w:asciiTheme="minorHAnsi" w:hAnsiTheme="minorHAnsi" w:cstheme="minorHAnsi"/>
                <w:spacing w:val="-2"/>
                <w:sz w:val="20"/>
                <w:szCs w:val="20"/>
              </w:rPr>
              <w:tab/>
            </w:r>
            <w:r w:rsidRPr="003F7C5E">
              <w:rPr>
                <w:rFonts w:asciiTheme="minorHAnsi" w:hAnsiTheme="minorHAnsi" w:cstheme="minorHAnsi"/>
                <w:spacing w:val="-2"/>
                <w:sz w:val="20"/>
                <w:szCs w:val="20"/>
              </w:rPr>
              <w:t xml:space="preserve"> </w:t>
            </w:r>
            <w:r w:rsidRPr="00950715">
              <w:rPr>
                <w:rFonts w:asciiTheme="minorHAnsi" w:hAnsiTheme="minorHAnsi" w:cstheme="minorHAnsi"/>
                <w:spacing w:val="-2"/>
                <w:sz w:val="20"/>
                <w:szCs w:val="20"/>
              </w:rPr>
              <w:t>Unknown</w:t>
            </w:r>
          </w:p>
          <w:p w14:paraId="33E00CB0" w14:textId="3C6CE34F" w:rsidR="005C46C2" w:rsidRPr="00950715" w:rsidRDefault="005C46C2" w:rsidP="004377E6">
            <w:pPr>
              <w:pStyle w:val="TableParagraph"/>
              <w:tabs>
                <w:tab w:val="left" w:pos="3827"/>
                <w:tab w:val="left" w:pos="4725"/>
                <w:tab w:val="left" w:pos="5661"/>
              </w:tabs>
              <w:spacing w:line="410" w:lineRule="atLeast"/>
              <w:ind w:left="50" w:right="535"/>
              <w:rPr>
                <w:rFonts w:asciiTheme="minorHAnsi" w:hAnsiTheme="minorHAnsi" w:cstheme="minorHAnsi"/>
                <w:sz w:val="20"/>
                <w:szCs w:val="20"/>
              </w:rPr>
            </w:pPr>
            <w:r w:rsidRPr="003F7C5E">
              <w:rPr>
                <w:rFonts w:asciiTheme="minorHAnsi" w:hAnsiTheme="minorHAnsi" w:cstheme="minorHAnsi"/>
                <w:spacing w:val="-2"/>
                <w:sz w:val="20"/>
                <w:szCs w:val="20"/>
              </w:rPr>
              <w:t>Pertussis toxin IgG seroconversion</w:t>
            </w:r>
            <w:r w:rsidRPr="003F7C5E">
              <w:rPr>
                <w:rFonts w:asciiTheme="minorHAnsi" w:hAnsiTheme="minorHAnsi" w:cstheme="minorHAnsi"/>
                <w:spacing w:val="-2"/>
                <w:sz w:val="20"/>
                <w:szCs w:val="20"/>
              </w:rPr>
              <w:tab/>
            </w:r>
            <w:r w:rsidRPr="003F7C5E">
              <w:rPr>
                <w:rFonts w:asciiTheme="minorHAnsi" w:hAnsiTheme="minorHAnsi" w:cstheme="minorHAnsi"/>
                <w:spacing w:val="-2"/>
                <w:sz w:val="20"/>
                <w:szCs w:val="20"/>
              </w:rPr>
              <w:t> Yes</w:t>
            </w:r>
            <w:r w:rsidRPr="003F7C5E">
              <w:rPr>
                <w:rFonts w:asciiTheme="minorHAnsi" w:hAnsiTheme="minorHAnsi" w:cstheme="minorHAnsi"/>
                <w:spacing w:val="-2"/>
                <w:sz w:val="20"/>
                <w:szCs w:val="20"/>
              </w:rPr>
              <w:tab/>
            </w:r>
            <w:r w:rsidRPr="003F7C5E">
              <w:rPr>
                <w:rFonts w:asciiTheme="minorHAnsi" w:hAnsiTheme="minorHAnsi" w:cstheme="minorHAnsi"/>
                <w:spacing w:val="-2"/>
                <w:sz w:val="20"/>
                <w:szCs w:val="20"/>
              </w:rPr>
              <w:t> No</w:t>
            </w:r>
            <w:r w:rsidRPr="003F7C5E">
              <w:rPr>
                <w:rFonts w:asciiTheme="minorHAnsi" w:hAnsiTheme="minorHAnsi" w:cstheme="minorHAnsi"/>
                <w:spacing w:val="-2"/>
                <w:sz w:val="20"/>
                <w:szCs w:val="20"/>
              </w:rPr>
              <w:tab/>
            </w:r>
            <w:r w:rsidRPr="003F7C5E">
              <w:rPr>
                <w:rFonts w:asciiTheme="minorHAnsi" w:hAnsiTheme="minorHAnsi" w:cstheme="minorHAnsi"/>
                <w:spacing w:val="-2"/>
                <w:sz w:val="20"/>
                <w:szCs w:val="20"/>
              </w:rPr>
              <w:t xml:space="preserve"> Unknown </w:t>
            </w:r>
            <w:r w:rsidRPr="00950715">
              <w:rPr>
                <w:rFonts w:asciiTheme="minorHAnsi" w:hAnsiTheme="minorHAnsi" w:cstheme="minorHAnsi"/>
                <w:spacing w:val="-2"/>
                <w:sz w:val="20"/>
                <w:szCs w:val="20"/>
              </w:rPr>
              <w:t>No</w:t>
            </w:r>
            <w:r w:rsidRPr="003F7C5E">
              <w:rPr>
                <w:rFonts w:asciiTheme="minorHAnsi" w:hAnsiTheme="minorHAnsi" w:cstheme="minorHAnsi"/>
                <w:spacing w:val="-2"/>
                <w:sz w:val="20"/>
                <w:szCs w:val="20"/>
              </w:rPr>
              <w:t xml:space="preserve"> </w:t>
            </w:r>
            <w:r w:rsidRPr="00950715">
              <w:rPr>
                <w:rFonts w:asciiTheme="minorHAnsi" w:hAnsiTheme="minorHAnsi" w:cstheme="minorHAnsi"/>
                <w:spacing w:val="-2"/>
                <w:sz w:val="20"/>
                <w:szCs w:val="20"/>
              </w:rPr>
              <w:t>laboratory</w:t>
            </w:r>
            <w:r w:rsidRPr="003F7C5E">
              <w:rPr>
                <w:rFonts w:asciiTheme="minorHAnsi" w:hAnsiTheme="minorHAnsi" w:cstheme="minorHAnsi"/>
                <w:spacing w:val="-2"/>
                <w:sz w:val="20"/>
                <w:szCs w:val="20"/>
              </w:rPr>
              <w:t xml:space="preserve"> </w:t>
            </w:r>
            <w:r w:rsidRPr="00950715">
              <w:rPr>
                <w:rFonts w:asciiTheme="minorHAnsi" w:hAnsiTheme="minorHAnsi" w:cstheme="minorHAnsi"/>
                <w:spacing w:val="-2"/>
                <w:sz w:val="20"/>
                <w:szCs w:val="20"/>
              </w:rPr>
              <w:t>testing; epidemiologically</w:t>
            </w:r>
            <w:r w:rsidRPr="003F7C5E">
              <w:rPr>
                <w:rFonts w:asciiTheme="minorHAnsi" w:hAnsiTheme="minorHAnsi" w:cstheme="minorHAnsi"/>
                <w:spacing w:val="-2"/>
                <w:sz w:val="20"/>
                <w:szCs w:val="20"/>
              </w:rPr>
              <w:t xml:space="preserve"> </w:t>
            </w:r>
            <w:proofErr w:type="gramStart"/>
            <w:r w:rsidRPr="00950715">
              <w:rPr>
                <w:rFonts w:asciiTheme="minorHAnsi" w:hAnsiTheme="minorHAnsi" w:cstheme="minorHAnsi"/>
                <w:spacing w:val="-2"/>
                <w:sz w:val="20"/>
                <w:szCs w:val="20"/>
              </w:rPr>
              <w:t>linked</w:t>
            </w:r>
            <w:r w:rsidRPr="003F7C5E">
              <w:rPr>
                <w:rFonts w:asciiTheme="minorHAnsi" w:hAnsiTheme="minorHAnsi" w:cstheme="minorHAnsi"/>
                <w:spacing w:val="-2"/>
                <w:sz w:val="20"/>
                <w:szCs w:val="20"/>
              </w:rPr>
              <w:t xml:space="preserve"> </w:t>
            </w:r>
            <w:r w:rsidR="003F7C5E">
              <w:rPr>
                <w:rFonts w:asciiTheme="minorHAnsi" w:hAnsiTheme="minorHAnsi" w:cstheme="minorHAnsi"/>
                <w:spacing w:val="-2"/>
                <w:sz w:val="20"/>
                <w:szCs w:val="20"/>
              </w:rPr>
              <w:t xml:space="preserve"> </w:t>
            </w:r>
            <w:r w:rsidRPr="00950715">
              <w:rPr>
                <w:rFonts w:asciiTheme="minorHAnsi" w:hAnsiTheme="minorHAnsi" w:cstheme="minorHAnsi"/>
                <w:spacing w:val="-2"/>
                <w:sz w:val="20"/>
                <w:szCs w:val="20"/>
              </w:rPr>
              <w:t></w:t>
            </w:r>
            <w:proofErr w:type="gramEnd"/>
            <w:r w:rsidRPr="003F7C5E">
              <w:rPr>
                <w:rFonts w:asciiTheme="minorHAnsi" w:hAnsiTheme="minorHAnsi" w:cstheme="minorHAnsi"/>
                <w:spacing w:val="-2"/>
                <w:sz w:val="20"/>
                <w:szCs w:val="20"/>
              </w:rPr>
              <w:t xml:space="preserve"> Yes</w:t>
            </w:r>
            <w:r w:rsidRPr="003F7C5E">
              <w:rPr>
                <w:rFonts w:asciiTheme="minorHAnsi" w:hAnsiTheme="minorHAnsi" w:cstheme="minorHAnsi"/>
                <w:spacing w:val="-2"/>
                <w:sz w:val="20"/>
                <w:szCs w:val="20"/>
              </w:rPr>
              <w:tab/>
            </w:r>
            <w:r w:rsidRPr="003F7C5E">
              <w:rPr>
                <w:rFonts w:asciiTheme="minorHAnsi" w:hAnsiTheme="minorHAnsi" w:cstheme="minorHAnsi"/>
                <w:spacing w:val="-2"/>
                <w:sz w:val="20"/>
                <w:szCs w:val="20"/>
              </w:rPr>
              <w:t> No</w:t>
            </w:r>
            <w:r w:rsidRPr="003F7C5E">
              <w:rPr>
                <w:rFonts w:asciiTheme="minorHAnsi" w:hAnsiTheme="minorHAnsi" w:cstheme="minorHAnsi"/>
                <w:spacing w:val="-2"/>
                <w:sz w:val="20"/>
                <w:szCs w:val="20"/>
              </w:rPr>
              <w:tab/>
            </w:r>
            <w:r w:rsidRPr="003F7C5E">
              <w:rPr>
                <w:rFonts w:asciiTheme="minorHAnsi" w:hAnsiTheme="minorHAnsi" w:cstheme="minorHAnsi"/>
                <w:spacing w:val="-2"/>
                <w:sz w:val="20"/>
                <w:szCs w:val="20"/>
              </w:rPr>
              <w:t xml:space="preserve"> </w:t>
            </w:r>
            <w:r w:rsidRPr="00950715">
              <w:rPr>
                <w:rFonts w:asciiTheme="minorHAnsi" w:hAnsiTheme="minorHAnsi" w:cstheme="minorHAnsi"/>
                <w:spacing w:val="-2"/>
                <w:sz w:val="20"/>
                <w:szCs w:val="20"/>
              </w:rPr>
              <w:t>Unknown</w:t>
            </w:r>
          </w:p>
        </w:tc>
        <w:tc>
          <w:tcPr>
            <w:tcW w:w="3424" w:type="dxa"/>
            <w:gridSpan w:val="2"/>
          </w:tcPr>
          <w:p w14:paraId="35538D50" w14:textId="77777777" w:rsidR="005C46C2" w:rsidRPr="00950715" w:rsidRDefault="005C46C2" w:rsidP="004377E6">
            <w:pPr>
              <w:pStyle w:val="TableParagraph"/>
              <w:spacing w:before="12"/>
              <w:ind w:left="0"/>
              <w:rPr>
                <w:rFonts w:asciiTheme="minorHAnsi" w:hAnsiTheme="minorHAnsi" w:cstheme="minorHAnsi"/>
                <w:sz w:val="20"/>
                <w:szCs w:val="20"/>
              </w:rPr>
            </w:pPr>
          </w:p>
          <w:p w14:paraId="6160F394" w14:textId="77777777" w:rsidR="005C46C2" w:rsidRPr="00950715" w:rsidRDefault="005C46C2" w:rsidP="004377E6">
            <w:pPr>
              <w:pStyle w:val="TableParagraph"/>
              <w:ind w:left="335"/>
              <w:rPr>
                <w:rFonts w:asciiTheme="minorHAnsi" w:hAnsiTheme="minorHAnsi" w:cstheme="minorHAnsi"/>
                <w:sz w:val="20"/>
                <w:szCs w:val="20"/>
              </w:rPr>
            </w:pPr>
            <w:r w:rsidRPr="00950715">
              <w:rPr>
                <w:rFonts w:asciiTheme="minorHAnsi" w:hAnsiTheme="minorHAnsi" w:cstheme="minorHAnsi"/>
                <w:sz w:val="20"/>
                <w:szCs w:val="20"/>
              </w:rPr>
              <w:t>First</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specimen</w:t>
            </w:r>
            <w:r w:rsidRPr="00950715">
              <w:rPr>
                <w:rFonts w:asciiTheme="minorHAnsi" w:hAnsiTheme="minorHAnsi" w:cstheme="minorHAnsi"/>
                <w:spacing w:val="-8"/>
                <w:sz w:val="20"/>
                <w:szCs w:val="20"/>
              </w:rPr>
              <w:t xml:space="preserve"> </w:t>
            </w:r>
            <w:r w:rsidRPr="00950715">
              <w:rPr>
                <w:rFonts w:asciiTheme="minorHAnsi" w:hAnsiTheme="minorHAnsi" w:cstheme="minorHAnsi"/>
                <w:spacing w:val="-2"/>
                <w:sz w:val="20"/>
                <w:szCs w:val="20"/>
              </w:rPr>
              <w:t>date:</w:t>
            </w:r>
          </w:p>
        </w:tc>
      </w:tr>
    </w:tbl>
    <w:p w14:paraId="00283994" w14:textId="77777777" w:rsidR="005C46C2" w:rsidRPr="00950715" w:rsidRDefault="005C46C2" w:rsidP="005C46C2">
      <w:pPr>
        <w:pStyle w:val="BodyText"/>
        <w:spacing w:before="214" w:after="1"/>
        <w:rPr>
          <w:rFonts w:asciiTheme="minorHAnsi" w:hAnsiTheme="minorHAnsi" w:cstheme="minorHAnsi"/>
          <w:sz w:val="20"/>
          <w:szCs w:val="20"/>
        </w:rPr>
      </w:pPr>
    </w:p>
    <w:tbl>
      <w:tblPr>
        <w:tblW w:w="0" w:type="auto"/>
        <w:tblInd w:w="122" w:type="dxa"/>
        <w:tblLayout w:type="fixed"/>
        <w:tblCellMar>
          <w:left w:w="0" w:type="dxa"/>
          <w:right w:w="0" w:type="dxa"/>
        </w:tblCellMar>
        <w:tblLook w:val="01E0" w:firstRow="1" w:lastRow="1" w:firstColumn="1" w:lastColumn="1" w:noHBand="0" w:noVBand="0"/>
      </w:tblPr>
      <w:tblGrid>
        <w:gridCol w:w="4231"/>
        <w:gridCol w:w="1692"/>
        <w:gridCol w:w="4737"/>
      </w:tblGrid>
      <w:tr w:rsidR="005C46C2" w:rsidRPr="00950715" w14:paraId="5AE8959C" w14:textId="77777777" w:rsidTr="003F7C5E">
        <w:trPr>
          <w:trHeight w:val="313"/>
        </w:trPr>
        <w:tc>
          <w:tcPr>
            <w:tcW w:w="4231" w:type="dxa"/>
          </w:tcPr>
          <w:p w14:paraId="22359678" w14:textId="77777777" w:rsidR="005C46C2" w:rsidRPr="00950715" w:rsidRDefault="005C46C2" w:rsidP="004377E6">
            <w:pPr>
              <w:pStyle w:val="TableParagraph"/>
              <w:spacing w:before="2"/>
              <w:ind w:left="50"/>
              <w:rPr>
                <w:rFonts w:asciiTheme="minorHAnsi" w:hAnsiTheme="minorHAnsi" w:cstheme="minorHAnsi"/>
                <w:b/>
                <w:sz w:val="20"/>
                <w:szCs w:val="20"/>
              </w:rPr>
            </w:pPr>
            <w:r w:rsidRPr="00950715">
              <w:rPr>
                <w:rFonts w:asciiTheme="minorHAnsi" w:hAnsiTheme="minorHAnsi" w:cstheme="minorHAnsi"/>
                <w:b/>
                <w:sz w:val="20"/>
                <w:szCs w:val="20"/>
              </w:rPr>
              <w:t>EXPOSURE</w:t>
            </w:r>
            <w:r w:rsidRPr="00950715">
              <w:rPr>
                <w:rFonts w:asciiTheme="minorHAnsi" w:hAnsiTheme="minorHAnsi" w:cstheme="minorHAnsi"/>
                <w:b/>
                <w:spacing w:val="-2"/>
                <w:sz w:val="20"/>
                <w:szCs w:val="20"/>
              </w:rPr>
              <w:t xml:space="preserve"> PERIOD:</w:t>
            </w:r>
          </w:p>
        </w:tc>
        <w:tc>
          <w:tcPr>
            <w:tcW w:w="6429" w:type="dxa"/>
            <w:gridSpan w:val="2"/>
          </w:tcPr>
          <w:p w14:paraId="7CDA39CE" w14:textId="77777777" w:rsidR="005C46C2" w:rsidRPr="00950715" w:rsidRDefault="005C46C2" w:rsidP="004377E6">
            <w:pPr>
              <w:pStyle w:val="TableParagraph"/>
              <w:ind w:left="0"/>
              <w:rPr>
                <w:rFonts w:asciiTheme="minorHAnsi" w:hAnsiTheme="minorHAnsi" w:cstheme="minorHAnsi"/>
                <w:sz w:val="20"/>
                <w:szCs w:val="20"/>
              </w:rPr>
            </w:pPr>
          </w:p>
        </w:tc>
      </w:tr>
      <w:tr w:rsidR="005C46C2" w:rsidRPr="00950715" w14:paraId="7EB7608A" w14:textId="77777777" w:rsidTr="003F7C5E">
        <w:trPr>
          <w:trHeight w:val="533"/>
        </w:trPr>
        <w:tc>
          <w:tcPr>
            <w:tcW w:w="4231" w:type="dxa"/>
          </w:tcPr>
          <w:p w14:paraId="27C07297" w14:textId="77777777" w:rsidR="005C46C2" w:rsidRPr="00950715" w:rsidRDefault="005C46C2" w:rsidP="004377E6">
            <w:pPr>
              <w:pStyle w:val="TableParagraph"/>
              <w:spacing w:before="60"/>
              <w:ind w:left="50"/>
              <w:rPr>
                <w:rFonts w:asciiTheme="minorHAnsi" w:hAnsiTheme="minorHAnsi" w:cstheme="minorHAnsi"/>
                <w:sz w:val="20"/>
                <w:szCs w:val="20"/>
              </w:rPr>
            </w:pPr>
            <w:r w:rsidRPr="00950715">
              <w:rPr>
                <w:rFonts w:asciiTheme="minorHAnsi" w:hAnsiTheme="minorHAnsi" w:cstheme="minorHAnsi"/>
                <w:sz w:val="20"/>
                <w:szCs w:val="20"/>
              </w:rPr>
              <w:t xml:space="preserve">Date: </w:t>
            </w:r>
            <w:r w:rsidRPr="00950715">
              <w:rPr>
                <w:rFonts w:asciiTheme="minorHAnsi" w:hAnsiTheme="minorHAnsi" w:cstheme="minorHAnsi"/>
                <w:color w:val="C0C0C0"/>
                <w:spacing w:val="-2"/>
                <w:sz w:val="20"/>
                <w:szCs w:val="20"/>
              </w:rPr>
              <w:t>......../......../........</w:t>
            </w:r>
          </w:p>
          <w:p w14:paraId="1CF8DA6F" w14:textId="77777777" w:rsidR="005C46C2" w:rsidRPr="00950715" w:rsidRDefault="005C46C2" w:rsidP="004377E6">
            <w:pPr>
              <w:pStyle w:val="TableParagraph"/>
              <w:spacing w:before="4" w:line="173" w:lineRule="exact"/>
              <w:ind w:left="50"/>
              <w:rPr>
                <w:rFonts w:asciiTheme="minorHAnsi" w:hAnsiTheme="minorHAnsi" w:cstheme="minorHAnsi"/>
                <w:sz w:val="20"/>
                <w:szCs w:val="20"/>
              </w:rPr>
            </w:pPr>
            <w:r w:rsidRPr="00950715">
              <w:rPr>
                <w:rFonts w:asciiTheme="minorHAnsi" w:hAnsiTheme="minorHAnsi" w:cstheme="minorHAnsi"/>
                <w:sz w:val="20"/>
                <w:szCs w:val="20"/>
              </w:rPr>
              <w:t>(Onset</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of catarrhal</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stage</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21</w:t>
            </w:r>
            <w:r w:rsidRPr="00950715">
              <w:rPr>
                <w:rFonts w:asciiTheme="minorHAnsi" w:hAnsiTheme="minorHAnsi" w:cstheme="minorHAnsi"/>
                <w:spacing w:val="-3"/>
                <w:sz w:val="20"/>
                <w:szCs w:val="20"/>
              </w:rPr>
              <w:t xml:space="preserve"> </w:t>
            </w:r>
            <w:r w:rsidRPr="00950715">
              <w:rPr>
                <w:rFonts w:asciiTheme="minorHAnsi" w:hAnsiTheme="minorHAnsi" w:cstheme="minorHAnsi"/>
                <w:spacing w:val="-2"/>
                <w:sz w:val="20"/>
                <w:szCs w:val="20"/>
              </w:rPr>
              <w:t>days)</w:t>
            </w:r>
          </w:p>
        </w:tc>
        <w:tc>
          <w:tcPr>
            <w:tcW w:w="1692" w:type="dxa"/>
          </w:tcPr>
          <w:p w14:paraId="11E0840F" w14:textId="77777777" w:rsidR="005C46C2" w:rsidRPr="00950715" w:rsidRDefault="005C46C2" w:rsidP="004377E6">
            <w:pPr>
              <w:pStyle w:val="TableParagraph"/>
              <w:spacing w:before="60"/>
              <w:ind w:left="252"/>
              <w:rPr>
                <w:rFonts w:asciiTheme="minorHAnsi" w:hAnsiTheme="minorHAnsi" w:cstheme="minorHAnsi"/>
                <w:sz w:val="20"/>
                <w:szCs w:val="20"/>
              </w:rPr>
            </w:pPr>
            <w:r w:rsidRPr="00950715">
              <w:rPr>
                <w:rFonts w:asciiTheme="minorHAnsi" w:hAnsiTheme="minorHAnsi" w:cstheme="minorHAnsi"/>
                <w:spacing w:val="-5"/>
                <w:sz w:val="20"/>
                <w:szCs w:val="20"/>
              </w:rPr>
              <w:t>to</w:t>
            </w:r>
          </w:p>
        </w:tc>
        <w:tc>
          <w:tcPr>
            <w:tcW w:w="4736" w:type="dxa"/>
          </w:tcPr>
          <w:p w14:paraId="6D36DB9C" w14:textId="77777777" w:rsidR="005C46C2" w:rsidRPr="00950715" w:rsidRDefault="005C46C2" w:rsidP="004377E6">
            <w:pPr>
              <w:pStyle w:val="TableParagraph"/>
              <w:spacing w:before="60"/>
              <w:ind w:left="728"/>
              <w:rPr>
                <w:rFonts w:asciiTheme="minorHAnsi" w:hAnsiTheme="minorHAnsi" w:cstheme="minorHAnsi"/>
                <w:sz w:val="20"/>
                <w:szCs w:val="20"/>
              </w:rPr>
            </w:pPr>
            <w:r w:rsidRPr="00950715">
              <w:rPr>
                <w:rFonts w:asciiTheme="minorHAnsi" w:hAnsiTheme="minorHAnsi" w:cstheme="minorHAnsi"/>
                <w:sz w:val="20"/>
                <w:szCs w:val="20"/>
              </w:rPr>
              <w:t xml:space="preserve">Date: </w:t>
            </w:r>
            <w:r w:rsidRPr="00950715">
              <w:rPr>
                <w:rFonts w:asciiTheme="minorHAnsi" w:hAnsiTheme="minorHAnsi" w:cstheme="minorHAnsi"/>
                <w:color w:val="C0C0C0"/>
                <w:spacing w:val="-2"/>
                <w:sz w:val="20"/>
                <w:szCs w:val="20"/>
              </w:rPr>
              <w:t>......../......../........</w:t>
            </w:r>
          </w:p>
          <w:p w14:paraId="6C93D74C" w14:textId="77777777" w:rsidR="005C46C2" w:rsidRPr="00950715" w:rsidRDefault="005C46C2" w:rsidP="004377E6">
            <w:pPr>
              <w:pStyle w:val="TableParagraph"/>
              <w:spacing w:before="4" w:line="173" w:lineRule="exact"/>
              <w:ind w:left="728"/>
              <w:rPr>
                <w:rFonts w:asciiTheme="minorHAnsi" w:hAnsiTheme="minorHAnsi" w:cstheme="minorHAnsi"/>
                <w:sz w:val="20"/>
                <w:szCs w:val="20"/>
              </w:rPr>
            </w:pPr>
            <w:r w:rsidRPr="00950715">
              <w:rPr>
                <w:rFonts w:asciiTheme="minorHAnsi" w:hAnsiTheme="minorHAnsi" w:cstheme="minorHAnsi"/>
                <w:sz w:val="20"/>
                <w:szCs w:val="20"/>
              </w:rPr>
              <w:t>(Onset</w:t>
            </w:r>
            <w:r w:rsidRPr="00950715">
              <w:rPr>
                <w:rFonts w:asciiTheme="minorHAnsi" w:hAnsiTheme="minorHAnsi" w:cstheme="minorHAnsi"/>
                <w:spacing w:val="-5"/>
                <w:sz w:val="20"/>
                <w:szCs w:val="20"/>
              </w:rPr>
              <w:t xml:space="preserve"> </w:t>
            </w:r>
            <w:r w:rsidRPr="00950715">
              <w:rPr>
                <w:rFonts w:asciiTheme="minorHAnsi" w:hAnsiTheme="minorHAnsi" w:cstheme="minorHAnsi"/>
                <w:sz w:val="20"/>
                <w:szCs w:val="20"/>
              </w:rPr>
              <w:t>of catarrhal</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stage</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w:t>
            </w:r>
            <w:r w:rsidRPr="00950715">
              <w:rPr>
                <w:rFonts w:asciiTheme="minorHAnsi" w:hAnsiTheme="minorHAnsi" w:cstheme="minorHAnsi"/>
                <w:spacing w:val="-4"/>
                <w:sz w:val="20"/>
                <w:szCs w:val="20"/>
              </w:rPr>
              <w:t xml:space="preserve"> </w:t>
            </w:r>
            <w:r w:rsidRPr="00950715">
              <w:rPr>
                <w:rFonts w:asciiTheme="minorHAnsi" w:hAnsiTheme="minorHAnsi" w:cstheme="minorHAnsi"/>
                <w:spacing w:val="-2"/>
                <w:sz w:val="20"/>
                <w:szCs w:val="20"/>
              </w:rPr>
              <w:t>4days)</w:t>
            </w:r>
          </w:p>
        </w:tc>
      </w:tr>
    </w:tbl>
    <w:p w14:paraId="5BFF778E" w14:textId="77777777" w:rsidR="005C46C2" w:rsidRPr="00950715" w:rsidRDefault="005C46C2" w:rsidP="005C46C2">
      <w:pPr>
        <w:spacing w:before="119"/>
        <w:ind w:left="164"/>
        <w:rPr>
          <w:rFonts w:asciiTheme="minorHAnsi" w:hAnsiTheme="minorHAnsi" w:cstheme="minorHAnsi"/>
          <w:sz w:val="20"/>
          <w:szCs w:val="20"/>
        </w:rPr>
      </w:pPr>
      <w:r w:rsidRPr="00950715">
        <w:rPr>
          <w:rFonts w:asciiTheme="minorHAnsi" w:hAnsiTheme="minorHAnsi" w:cstheme="minorHAnsi"/>
          <w:noProof/>
          <w:sz w:val="20"/>
          <w:szCs w:val="20"/>
        </w:rPr>
        <mc:AlternateContent>
          <mc:Choice Requires="wps">
            <w:drawing>
              <wp:anchor distT="0" distB="0" distL="0" distR="0" simplePos="0" relativeHeight="251658247" behindDoc="0" locked="0" layoutInCell="1" allowOverlap="1" wp14:anchorId="35EC7FD1" wp14:editId="4CF03A29">
                <wp:simplePos x="0" y="0"/>
                <wp:positionH relativeFrom="page">
                  <wp:posOffset>231647</wp:posOffset>
                </wp:positionH>
                <wp:positionV relativeFrom="paragraph">
                  <wp:posOffset>-638995</wp:posOffset>
                </wp:positionV>
                <wp:extent cx="6974205" cy="3175"/>
                <wp:effectExtent l="0" t="0" r="0" b="0"/>
                <wp:wrapNone/>
                <wp:docPr id="149519710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4205" cy="3175"/>
                        </a:xfrm>
                        <a:custGeom>
                          <a:avLst/>
                          <a:gdLst/>
                          <a:ahLst/>
                          <a:cxnLst/>
                          <a:rect l="l" t="t" r="r" b="b"/>
                          <a:pathLst>
                            <a:path w="6974205" h="3175">
                              <a:moveTo>
                                <a:pt x="6973824" y="0"/>
                              </a:moveTo>
                              <a:lnTo>
                                <a:pt x="0" y="0"/>
                              </a:lnTo>
                              <a:lnTo>
                                <a:pt x="0" y="3048"/>
                              </a:lnTo>
                              <a:lnTo>
                                <a:pt x="6973824" y="3048"/>
                              </a:lnTo>
                              <a:lnTo>
                                <a:pt x="6973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w:pict w14:anchorId="7F7F8CF7">
              <v:shape id="Graphic 13" style="position:absolute;margin-left:18.25pt;margin-top:-50.3pt;width:549.15pt;height:.25pt;z-index:251658247;visibility:visible;mso-wrap-style:square;mso-wrap-distance-left:0;mso-wrap-distance-top:0;mso-wrap-distance-right:0;mso-wrap-distance-bottom:0;mso-position-horizontal:absolute;mso-position-horizontal-relative:page;mso-position-vertical:absolute;mso-position-vertical-relative:text;v-text-anchor:top" coordsize="6974205,3175" o:spid="_x0000_s1026" fillcolor="black" stroked="f" path="m6973824,l,,,3048r6973824,l69738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" w14:anchorId="25F41350">
                <v:path arrowok="t"/>
                <w10:wrap anchorx="page"/>
              </v:shape>
            </w:pict>
          </mc:Fallback>
        </mc:AlternateContent>
      </w:r>
      <w:r w:rsidRPr="00950715">
        <w:rPr>
          <w:rFonts w:asciiTheme="minorHAnsi" w:hAnsiTheme="minorHAnsi" w:cstheme="minorHAnsi"/>
          <w:sz w:val="20"/>
          <w:szCs w:val="20"/>
        </w:rPr>
        <w:t>NOTE:</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Use</w:t>
      </w:r>
      <w:r w:rsidRPr="00950715">
        <w:rPr>
          <w:rFonts w:asciiTheme="minorHAnsi" w:hAnsiTheme="minorHAnsi" w:cstheme="minorHAnsi"/>
          <w:spacing w:val="-6"/>
          <w:sz w:val="20"/>
          <w:szCs w:val="20"/>
        </w:rPr>
        <w:t xml:space="preserve"> </w:t>
      </w:r>
      <w:r w:rsidRPr="00950715">
        <w:rPr>
          <w:rFonts w:asciiTheme="minorHAnsi" w:hAnsiTheme="minorHAnsi" w:cstheme="minorHAnsi"/>
          <w:sz w:val="20"/>
          <w:szCs w:val="20"/>
        </w:rPr>
        <w:t>onset</w:t>
      </w:r>
      <w:r w:rsidRPr="00950715">
        <w:rPr>
          <w:rFonts w:asciiTheme="minorHAnsi" w:hAnsiTheme="minorHAnsi" w:cstheme="minorHAnsi"/>
          <w:spacing w:val="-5"/>
          <w:sz w:val="20"/>
          <w:szCs w:val="20"/>
        </w:rPr>
        <w:t xml:space="preserve"> </w:t>
      </w:r>
      <w:r w:rsidRPr="00950715">
        <w:rPr>
          <w:rFonts w:asciiTheme="minorHAnsi" w:hAnsiTheme="minorHAnsi" w:cstheme="minorHAnsi"/>
          <w:sz w:val="20"/>
          <w:szCs w:val="20"/>
        </w:rPr>
        <w:t>of</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first</w:t>
      </w:r>
      <w:r w:rsidRPr="00950715">
        <w:rPr>
          <w:rFonts w:asciiTheme="minorHAnsi" w:hAnsiTheme="minorHAnsi" w:cstheme="minorHAnsi"/>
          <w:spacing w:val="-1"/>
          <w:sz w:val="20"/>
          <w:szCs w:val="20"/>
        </w:rPr>
        <w:t xml:space="preserve"> </w:t>
      </w:r>
      <w:r w:rsidRPr="00950715">
        <w:rPr>
          <w:rFonts w:asciiTheme="minorHAnsi" w:hAnsiTheme="minorHAnsi" w:cstheme="minorHAnsi"/>
          <w:sz w:val="20"/>
          <w:szCs w:val="20"/>
        </w:rPr>
        <w:t>cough</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if</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onset</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of</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catarrhal</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stage</w:t>
      </w:r>
      <w:r w:rsidRPr="00950715">
        <w:rPr>
          <w:rFonts w:asciiTheme="minorHAnsi" w:hAnsiTheme="minorHAnsi" w:cstheme="minorHAnsi"/>
          <w:spacing w:val="-2"/>
          <w:sz w:val="20"/>
          <w:szCs w:val="20"/>
        </w:rPr>
        <w:t xml:space="preserve"> unknown</w:t>
      </w:r>
    </w:p>
    <w:p w14:paraId="729A724D" w14:textId="77777777" w:rsidR="005C46C2" w:rsidRPr="00950715" w:rsidRDefault="005C46C2" w:rsidP="005C46C2">
      <w:pPr>
        <w:spacing w:before="76"/>
        <w:ind w:left="164"/>
        <w:rPr>
          <w:rFonts w:asciiTheme="minorHAnsi" w:hAnsiTheme="minorHAnsi" w:cstheme="minorHAnsi"/>
          <w:sz w:val="20"/>
          <w:szCs w:val="20"/>
        </w:rPr>
      </w:pPr>
      <w:r w:rsidRPr="00950715">
        <w:rPr>
          <w:rFonts w:asciiTheme="minorHAnsi" w:hAnsiTheme="minorHAnsi" w:cstheme="minorHAnsi"/>
          <w:spacing w:val="-2"/>
          <w:sz w:val="20"/>
          <w:szCs w:val="20"/>
        </w:rPr>
        <w:t>During</w:t>
      </w:r>
      <w:r w:rsidRPr="00950715">
        <w:rPr>
          <w:rFonts w:asciiTheme="minorHAnsi" w:hAnsiTheme="minorHAnsi" w:cstheme="minorHAnsi"/>
          <w:spacing w:val="-13"/>
          <w:sz w:val="20"/>
          <w:szCs w:val="20"/>
        </w:rPr>
        <w:t xml:space="preserve"> </w:t>
      </w:r>
      <w:r w:rsidRPr="00950715">
        <w:rPr>
          <w:rFonts w:asciiTheme="minorHAnsi" w:hAnsiTheme="minorHAnsi" w:cstheme="minorHAnsi"/>
          <w:spacing w:val="-2"/>
          <w:sz w:val="20"/>
          <w:szCs w:val="20"/>
        </w:rPr>
        <w:t>this</w:t>
      </w:r>
      <w:r w:rsidRPr="00950715">
        <w:rPr>
          <w:rFonts w:asciiTheme="minorHAnsi" w:hAnsiTheme="minorHAnsi" w:cstheme="minorHAnsi"/>
          <w:spacing w:val="-12"/>
          <w:sz w:val="20"/>
          <w:szCs w:val="20"/>
        </w:rPr>
        <w:t xml:space="preserve"> </w:t>
      </w:r>
      <w:r w:rsidRPr="00950715">
        <w:rPr>
          <w:rFonts w:asciiTheme="minorHAnsi" w:hAnsiTheme="minorHAnsi" w:cstheme="minorHAnsi"/>
          <w:spacing w:val="-2"/>
          <w:sz w:val="20"/>
          <w:szCs w:val="20"/>
        </w:rPr>
        <w:t>time</w:t>
      </w:r>
      <w:r w:rsidRPr="00950715">
        <w:rPr>
          <w:rFonts w:asciiTheme="minorHAnsi" w:hAnsiTheme="minorHAnsi" w:cstheme="minorHAnsi"/>
          <w:spacing w:val="-12"/>
          <w:sz w:val="20"/>
          <w:szCs w:val="20"/>
        </w:rPr>
        <w:t xml:space="preserve"> </w:t>
      </w:r>
      <w:r w:rsidRPr="00950715">
        <w:rPr>
          <w:rFonts w:asciiTheme="minorHAnsi" w:hAnsiTheme="minorHAnsi" w:cstheme="minorHAnsi"/>
          <w:spacing w:val="-2"/>
          <w:sz w:val="20"/>
          <w:szCs w:val="20"/>
        </w:rPr>
        <w:t>was</w:t>
      </w:r>
      <w:r w:rsidRPr="00950715">
        <w:rPr>
          <w:rFonts w:asciiTheme="minorHAnsi" w:hAnsiTheme="minorHAnsi" w:cstheme="minorHAnsi"/>
          <w:spacing w:val="-12"/>
          <w:sz w:val="20"/>
          <w:szCs w:val="20"/>
        </w:rPr>
        <w:t xml:space="preserve"> </w:t>
      </w:r>
      <w:r w:rsidRPr="00950715">
        <w:rPr>
          <w:rFonts w:asciiTheme="minorHAnsi" w:hAnsiTheme="minorHAnsi" w:cstheme="minorHAnsi"/>
          <w:spacing w:val="-2"/>
          <w:sz w:val="20"/>
          <w:szCs w:val="20"/>
        </w:rPr>
        <w:t>there</w:t>
      </w:r>
      <w:r w:rsidRPr="00950715">
        <w:rPr>
          <w:rFonts w:asciiTheme="minorHAnsi" w:hAnsiTheme="minorHAnsi" w:cstheme="minorHAnsi"/>
          <w:spacing w:val="-12"/>
          <w:sz w:val="20"/>
          <w:szCs w:val="20"/>
        </w:rPr>
        <w:t xml:space="preserve"> </w:t>
      </w:r>
      <w:r w:rsidRPr="00950715">
        <w:rPr>
          <w:rFonts w:asciiTheme="minorHAnsi" w:hAnsiTheme="minorHAnsi" w:cstheme="minorHAnsi"/>
          <w:spacing w:val="-2"/>
          <w:sz w:val="20"/>
          <w:szCs w:val="20"/>
        </w:rPr>
        <w:t>contact</w:t>
      </w:r>
      <w:r w:rsidRPr="00950715">
        <w:rPr>
          <w:rFonts w:asciiTheme="minorHAnsi" w:hAnsiTheme="minorHAnsi" w:cstheme="minorHAnsi"/>
          <w:spacing w:val="-12"/>
          <w:sz w:val="20"/>
          <w:szCs w:val="20"/>
        </w:rPr>
        <w:t xml:space="preserve"> </w:t>
      </w:r>
      <w:r w:rsidRPr="00950715">
        <w:rPr>
          <w:rFonts w:asciiTheme="minorHAnsi" w:hAnsiTheme="minorHAnsi" w:cstheme="minorHAnsi"/>
          <w:spacing w:val="-2"/>
          <w:sz w:val="20"/>
          <w:szCs w:val="20"/>
        </w:rPr>
        <w:t>with</w:t>
      </w:r>
      <w:r w:rsidRPr="00950715">
        <w:rPr>
          <w:rFonts w:asciiTheme="minorHAnsi" w:hAnsiTheme="minorHAnsi" w:cstheme="minorHAnsi"/>
          <w:spacing w:val="-12"/>
          <w:sz w:val="20"/>
          <w:szCs w:val="20"/>
        </w:rPr>
        <w:t xml:space="preserve"> </w:t>
      </w:r>
      <w:r w:rsidRPr="00950715">
        <w:rPr>
          <w:rFonts w:asciiTheme="minorHAnsi" w:hAnsiTheme="minorHAnsi" w:cstheme="minorHAnsi"/>
          <w:spacing w:val="-2"/>
          <w:sz w:val="20"/>
          <w:szCs w:val="20"/>
        </w:rPr>
        <w:t>confirmed/suspected</w:t>
      </w:r>
      <w:r w:rsidRPr="00950715">
        <w:rPr>
          <w:rFonts w:asciiTheme="minorHAnsi" w:hAnsiTheme="minorHAnsi" w:cstheme="minorHAnsi"/>
          <w:spacing w:val="-12"/>
          <w:sz w:val="20"/>
          <w:szCs w:val="20"/>
        </w:rPr>
        <w:t xml:space="preserve"> </w:t>
      </w:r>
      <w:r w:rsidRPr="00950715">
        <w:rPr>
          <w:rFonts w:asciiTheme="minorHAnsi" w:hAnsiTheme="minorHAnsi" w:cstheme="minorHAnsi"/>
          <w:spacing w:val="-2"/>
          <w:sz w:val="20"/>
          <w:szCs w:val="20"/>
        </w:rPr>
        <w:t>case(s)</w:t>
      </w:r>
      <w:r w:rsidRPr="00950715">
        <w:rPr>
          <w:rFonts w:asciiTheme="minorHAnsi" w:hAnsiTheme="minorHAnsi" w:cstheme="minorHAnsi"/>
          <w:spacing w:val="34"/>
          <w:sz w:val="20"/>
          <w:szCs w:val="20"/>
        </w:rPr>
        <w:t xml:space="preserve"> </w:t>
      </w:r>
      <w:r w:rsidRPr="00950715">
        <w:rPr>
          <w:rFonts w:asciiTheme="minorHAnsi" w:hAnsiTheme="minorHAnsi" w:cstheme="minorHAnsi"/>
          <w:spacing w:val="-2"/>
          <w:sz w:val="20"/>
          <w:szCs w:val="20"/>
        </w:rPr>
        <w:t></w:t>
      </w:r>
      <w:r w:rsidRPr="00950715">
        <w:rPr>
          <w:rFonts w:asciiTheme="minorHAnsi" w:hAnsiTheme="minorHAnsi" w:cstheme="minorHAnsi"/>
          <w:spacing w:val="-29"/>
          <w:sz w:val="20"/>
          <w:szCs w:val="20"/>
        </w:rPr>
        <w:t xml:space="preserve"> </w:t>
      </w:r>
      <w:r w:rsidRPr="00950715">
        <w:rPr>
          <w:rFonts w:asciiTheme="minorHAnsi" w:hAnsiTheme="minorHAnsi" w:cstheme="minorHAnsi"/>
          <w:spacing w:val="-2"/>
          <w:sz w:val="20"/>
          <w:szCs w:val="20"/>
        </w:rPr>
        <w:t>Yes</w:t>
      </w:r>
      <w:r w:rsidRPr="00950715">
        <w:rPr>
          <w:rFonts w:asciiTheme="minorHAnsi" w:hAnsiTheme="minorHAnsi" w:cstheme="minorHAnsi"/>
          <w:spacing w:val="-27"/>
          <w:sz w:val="20"/>
          <w:szCs w:val="20"/>
        </w:rPr>
        <w:t xml:space="preserve"> </w:t>
      </w:r>
      <w:r w:rsidRPr="00950715">
        <w:rPr>
          <w:rFonts w:asciiTheme="minorHAnsi" w:hAnsiTheme="minorHAnsi" w:cstheme="minorHAnsi"/>
          <w:spacing w:val="-2"/>
          <w:sz w:val="20"/>
          <w:szCs w:val="20"/>
        </w:rPr>
        <w:t></w:t>
      </w:r>
      <w:r w:rsidRPr="003F7C5E">
        <w:rPr>
          <w:rFonts w:asciiTheme="minorHAnsi" w:hAnsiTheme="minorHAnsi" w:cstheme="minorHAnsi"/>
          <w:spacing w:val="-2"/>
          <w:sz w:val="20"/>
          <w:szCs w:val="20"/>
        </w:rPr>
        <w:t xml:space="preserve"> </w:t>
      </w:r>
      <w:r w:rsidRPr="00950715">
        <w:rPr>
          <w:rFonts w:asciiTheme="minorHAnsi" w:hAnsiTheme="minorHAnsi" w:cstheme="minorHAnsi"/>
          <w:spacing w:val="-2"/>
          <w:sz w:val="20"/>
          <w:szCs w:val="20"/>
        </w:rPr>
        <w:t>No</w:t>
      </w:r>
      <w:r w:rsidRPr="003F7C5E">
        <w:rPr>
          <w:rFonts w:asciiTheme="minorHAnsi" w:hAnsiTheme="minorHAnsi" w:cstheme="minorHAnsi"/>
          <w:spacing w:val="-2"/>
          <w:sz w:val="20"/>
          <w:szCs w:val="20"/>
        </w:rPr>
        <w:t xml:space="preserve"> </w:t>
      </w:r>
      <w:r w:rsidRPr="00950715">
        <w:rPr>
          <w:rFonts w:asciiTheme="minorHAnsi" w:hAnsiTheme="minorHAnsi" w:cstheme="minorHAnsi"/>
          <w:spacing w:val="-2"/>
          <w:sz w:val="20"/>
          <w:szCs w:val="20"/>
        </w:rPr>
        <w:t></w:t>
      </w:r>
      <w:r w:rsidRPr="003F7C5E">
        <w:rPr>
          <w:rFonts w:asciiTheme="minorHAnsi" w:hAnsiTheme="minorHAnsi" w:cstheme="minorHAnsi"/>
          <w:spacing w:val="-2"/>
          <w:sz w:val="20"/>
          <w:szCs w:val="20"/>
        </w:rPr>
        <w:t xml:space="preserve"> </w:t>
      </w:r>
      <w:r w:rsidRPr="00950715">
        <w:rPr>
          <w:rFonts w:asciiTheme="minorHAnsi" w:hAnsiTheme="minorHAnsi" w:cstheme="minorHAnsi"/>
          <w:spacing w:val="-2"/>
          <w:sz w:val="20"/>
          <w:szCs w:val="20"/>
        </w:rPr>
        <w:t>Unknown</w:t>
      </w:r>
    </w:p>
    <w:p w14:paraId="2A1FED82" w14:textId="7C8D7BA8" w:rsidR="005C46C2" w:rsidRPr="00950715" w:rsidRDefault="005C46C2" w:rsidP="005C46C2">
      <w:pPr>
        <w:tabs>
          <w:tab w:val="left" w:pos="4839"/>
        </w:tabs>
        <w:spacing w:before="122"/>
        <w:ind w:left="164"/>
        <w:rPr>
          <w:rFonts w:asciiTheme="minorHAnsi" w:hAnsiTheme="minorHAnsi" w:cstheme="minorHAnsi"/>
          <w:sz w:val="20"/>
          <w:szCs w:val="20"/>
        </w:rPr>
      </w:pPr>
      <w:r w:rsidRPr="00950715">
        <w:rPr>
          <w:rFonts w:asciiTheme="minorHAnsi" w:hAnsiTheme="minorHAnsi" w:cstheme="minorHAnsi"/>
          <w:sz w:val="20"/>
          <w:szCs w:val="20"/>
        </w:rPr>
        <w:t>Name</w:t>
      </w:r>
      <w:r w:rsidRPr="00950715">
        <w:rPr>
          <w:rFonts w:asciiTheme="minorHAnsi" w:hAnsiTheme="minorHAnsi" w:cstheme="minorHAnsi"/>
          <w:spacing w:val="-6"/>
          <w:sz w:val="20"/>
          <w:szCs w:val="20"/>
        </w:rPr>
        <w:t xml:space="preserve"> </w:t>
      </w:r>
      <w:r w:rsidRPr="00950715">
        <w:rPr>
          <w:rFonts w:asciiTheme="minorHAnsi" w:hAnsiTheme="minorHAnsi" w:cstheme="minorHAnsi"/>
          <w:sz w:val="20"/>
          <w:szCs w:val="20"/>
        </w:rPr>
        <w:t>/</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 xml:space="preserve">NID: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Telephone:</w:t>
      </w:r>
      <w:r w:rsidRPr="00950715">
        <w:rPr>
          <w:rFonts w:asciiTheme="minorHAnsi" w:hAnsiTheme="minorHAnsi" w:cstheme="minorHAnsi"/>
          <w:spacing w:val="1"/>
          <w:sz w:val="20"/>
          <w:szCs w:val="20"/>
        </w:rPr>
        <w:t xml:space="preserve"> </w:t>
      </w:r>
      <w:r w:rsidRPr="00950715">
        <w:rPr>
          <w:rFonts w:asciiTheme="minorHAnsi" w:hAnsiTheme="minorHAnsi" w:cstheme="minorHAnsi"/>
          <w:color w:val="C0C0C0"/>
          <w:sz w:val="20"/>
          <w:szCs w:val="20"/>
        </w:rPr>
        <w:t>..................</w:t>
      </w:r>
      <w:r w:rsidRPr="00950715">
        <w:rPr>
          <w:rFonts w:asciiTheme="minorHAnsi" w:hAnsiTheme="minorHAnsi" w:cstheme="minorHAnsi"/>
          <w:color w:val="C0C0C0"/>
          <w:spacing w:val="43"/>
          <w:sz w:val="20"/>
          <w:szCs w:val="20"/>
        </w:rPr>
        <w:t xml:space="preserve">  </w:t>
      </w:r>
      <w:r w:rsidRPr="00950715">
        <w:rPr>
          <w:rFonts w:asciiTheme="minorHAnsi" w:hAnsiTheme="minorHAnsi" w:cstheme="minorHAnsi"/>
          <w:sz w:val="20"/>
          <w:szCs w:val="20"/>
        </w:rPr>
        <w:t>Contact</w:t>
      </w:r>
      <w:r w:rsidRPr="00950715">
        <w:rPr>
          <w:rFonts w:asciiTheme="minorHAnsi" w:hAnsiTheme="minorHAnsi" w:cstheme="minorHAnsi"/>
          <w:spacing w:val="-1"/>
          <w:sz w:val="20"/>
          <w:szCs w:val="20"/>
        </w:rPr>
        <w:t xml:space="preserve"> </w:t>
      </w:r>
      <w:r w:rsidRPr="00950715">
        <w:rPr>
          <w:rFonts w:asciiTheme="minorHAnsi" w:hAnsiTheme="minorHAnsi" w:cstheme="minorHAnsi"/>
          <w:sz w:val="20"/>
          <w:szCs w:val="20"/>
        </w:rPr>
        <w:t>type:</w:t>
      </w:r>
      <w:r w:rsidRPr="00950715">
        <w:rPr>
          <w:rFonts w:asciiTheme="minorHAnsi" w:hAnsiTheme="minorHAnsi" w:cstheme="minorHAnsi"/>
          <w:spacing w:val="-26"/>
          <w:sz w:val="20"/>
          <w:szCs w:val="20"/>
        </w:rPr>
        <w:t xml:space="preserve"> </w:t>
      </w:r>
      <w:r w:rsidRPr="00950715">
        <w:rPr>
          <w:rFonts w:asciiTheme="minorHAnsi" w:hAnsiTheme="minorHAnsi" w:cstheme="minorHAnsi"/>
          <w:color w:val="C0C0C0"/>
          <w:spacing w:val="-2"/>
          <w:sz w:val="20"/>
          <w:szCs w:val="20"/>
        </w:rPr>
        <w:t>....................................</w:t>
      </w:r>
    </w:p>
    <w:p w14:paraId="25E75FAE" w14:textId="29C47AFF" w:rsidR="005C46C2" w:rsidRPr="00950715" w:rsidRDefault="005C46C2" w:rsidP="005C46C2">
      <w:pPr>
        <w:tabs>
          <w:tab w:val="left" w:pos="4839"/>
        </w:tabs>
        <w:spacing w:before="119"/>
        <w:ind w:left="164"/>
        <w:rPr>
          <w:rFonts w:asciiTheme="minorHAnsi" w:hAnsiTheme="minorHAnsi" w:cstheme="minorHAnsi"/>
          <w:sz w:val="20"/>
          <w:szCs w:val="20"/>
        </w:rPr>
      </w:pPr>
      <w:r w:rsidRPr="00950715">
        <w:rPr>
          <w:rFonts w:asciiTheme="minorHAnsi" w:hAnsiTheme="minorHAnsi" w:cstheme="minorHAnsi"/>
          <w:sz w:val="20"/>
          <w:szCs w:val="20"/>
        </w:rPr>
        <w:t>Name</w:t>
      </w:r>
      <w:r w:rsidRPr="00950715">
        <w:rPr>
          <w:rFonts w:asciiTheme="minorHAnsi" w:hAnsiTheme="minorHAnsi" w:cstheme="minorHAnsi"/>
          <w:spacing w:val="-6"/>
          <w:sz w:val="20"/>
          <w:szCs w:val="20"/>
        </w:rPr>
        <w:t xml:space="preserve"> </w:t>
      </w:r>
      <w:r w:rsidRPr="00950715">
        <w:rPr>
          <w:rFonts w:asciiTheme="minorHAnsi" w:hAnsiTheme="minorHAnsi" w:cstheme="minorHAnsi"/>
          <w:sz w:val="20"/>
          <w:szCs w:val="20"/>
        </w:rPr>
        <w:t>/</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 xml:space="preserve">NID: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z w:val="20"/>
          <w:szCs w:val="20"/>
        </w:rPr>
        <w:t>Telephone:</w:t>
      </w:r>
      <w:r w:rsidRPr="00950715">
        <w:rPr>
          <w:rFonts w:asciiTheme="minorHAnsi" w:hAnsiTheme="minorHAnsi" w:cstheme="minorHAnsi"/>
          <w:spacing w:val="2"/>
          <w:sz w:val="20"/>
          <w:szCs w:val="20"/>
        </w:rPr>
        <w:t xml:space="preserve"> </w:t>
      </w:r>
      <w:r w:rsidRPr="00950715">
        <w:rPr>
          <w:rFonts w:asciiTheme="minorHAnsi" w:hAnsiTheme="minorHAnsi" w:cstheme="minorHAnsi"/>
          <w:color w:val="C0C0C0"/>
          <w:sz w:val="20"/>
          <w:szCs w:val="20"/>
        </w:rPr>
        <w:t>..................</w:t>
      </w:r>
      <w:r w:rsidRPr="00950715">
        <w:rPr>
          <w:rFonts w:asciiTheme="minorHAnsi" w:hAnsiTheme="minorHAnsi" w:cstheme="minorHAnsi"/>
          <w:color w:val="C0C0C0"/>
          <w:spacing w:val="44"/>
          <w:sz w:val="20"/>
          <w:szCs w:val="20"/>
        </w:rPr>
        <w:t xml:space="preserve">  </w:t>
      </w:r>
      <w:r w:rsidRPr="00950715">
        <w:rPr>
          <w:rFonts w:asciiTheme="minorHAnsi" w:hAnsiTheme="minorHAnsi" w:cstheme="minorHAnsi"/>
          <w:sz w:val="20"/>
          <w:szCs w:val="20"/>
        </w:rPr>
        <w:t>Contact</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type:</w:t>
      </w:r>
      <w:r w:rsidRPr="00950715">
        <w:rPr>
          <w:rFonts w:asciiTheme="minorHAnsi" w:hAnsiTheme="minorHAnsi" w:cstheme="minorHAnsi"/>
          <w:spacing w:val="20"/>
          <w:sz w:val="20"/>
          <w:szCs w:val="20"/>
        </w:rPr>
        <w:t xml:space="preserve"> </w:t>
      </w:r>
      <w:r w:rsidRPr="00950715">
        <w:rPr>
          <w:rFonts w:asciiTheme="minorHAnsi" w:hAnsiTheme="minorHAnsi" w:cstheme="minorHAnsi"/>
          <w:color w:val="C0C0C0"/>
          <w:spacing w:val="-2"/>
          <w:sz w:val="20"/>
          <w:szCs w:val="20"/>
        </w:rPr>
        <w:t>...................................</w:t>
      </w:r>
      <w:r w:rsidR="003F7C5E" w:rsidRPr="00950715">
        <w:rPr>
          <w:rFonts w:asciiTheme="minorHAnsi" w:hAnsiTheme="minorHAnsi" w:cstheme="minorHAnsi"/>
          <w:color w:val="C0C0C0"/>
          <w:spacing w:val="-2"/>
          <w:sz w:val="20"/>
          <w:szCs w:val="20"/>
        </w:rPr>
        <w:t>.</w:t>
      </w:r>
    </w:p>
    <w:p w14:paraId="33AC1A37" w14:textId="77777777" w:rsidR="005C46C2" w:rsidRPr="00950715" w:rsidRDefault="005C46C2" w:rsidP="005C46C2">
      <w:pPr>
        <w:pStyle w:val="BodyText"/>
        <w:spacing w:before="68"/>
        <w:rPr>
          <w:rFonts w:asciiTheme="minorHAnsi" w:hAnsiTheme="minorHAnsi" w:cstheme="minorHAnsi"/>
          <w:sz w:val="20"/>
          <w:szCs w:val="20"/>
        </w:rPr>
      </w:pPr>
    </w:p>
    <w:p w14:paraId="6C768300" w14:textId="77777777" w:rsidR="005C46C2" w:rsidRPr="00950715" w:rsidRDefault="005C46C2" w:rsidP="005C46C2">
      <w:pPr>
        <w:ind w:left="164"/>
        <w:rPr>
          <w:rFonts w:asciiTheme="minorHAnsi" w:hAnsiTheme="minorHAnsi" w:cstheme="minorHAnsi"/>
          <w:b/>
          <w:sz w:val="20"/>
          <w:szCs w:val="20"/>
        </w:rPr>
      </w:pPr>
      <w:r w:rsidRPr="00950715">
        <w:rPr>
          <w:rFonts w:asciiTheme="minorHAnsi" w:hAnsiTheme="minorHAnsi" w:cstheme="minorHAnsi"/>
          <w:noProof/>
          <w:sz w:val="20"/>
          <w:szCs w:val="20"/>
        </w:rPr>
        <mc:AlternateContent>
          <mc:Choice Requires="wps">
            <w:drawing>
              <wp:anchor distT="0" distB="0" distL="0" distR="0" simplePos="0" relativeHeight="251658243" behindDoc="0" locked="0" layoutInCell="1" allowOverlap="1" wp14:anchorId="36F40A71" wp14:editId="4B4158D5">
                <wp:simplePos x="0" y="0"/>
                <wp:positionH relativeFrom="page">
                  <wp:posOffset>228600</wp:posOffset>
                </wp:positionH>
                <wp:positionV relativeFrom="paragraph">
                  <wp:posOffset>-89348</wp:posOffset>
                </wp:positionV>
                <wp:extent cx="6974205" cy="3175"/>
                <wp:effectExtent l="0" t="0" r="0" b="0"/>
                <wp:wrapNone/>
                <wp:docPr id="208114919"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4205" cy="3175"/>
                        </a:xfrm>
                        <a:custGeom>
                          <a:avLst/>
                          <a:gdLst/>
                          <a:ahLst/>
                          <a:cxnLst/>
                          <a:rect l="l" t="t" r="r" b="b"/>
                          <a:pathLst>
                            <a:path w="6974205" h="3175">
                              <a:moveTo>
                                <a:pt x="6973824" y="0"/>
                              </a:moveTo>
                              <a:lnTo>
                                <a:pt x="0" y="0"/>
                              </a:lnTo>
                              <a:lnTo>
                                <a:pt x="0" y="3048"/>
                              </a:lnTo>
                              <a:lnTo>
                                <a:pt x="6973824" y="3048"/>
                              </a:lnTo>
                              <a:lnTo>
                                <a:pt x="6973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w:pict w14:anchorId="0CC95293">
              <v:shape id="Graphic 14" style="position:absolute;margin-left:18pt;margin-top:-7.05pt;width:549.15pt;height:.25pt;z-index:251658243;visibility:visible;mso-wrap-style:square;mso-wrap-distance-left:0;mso-wrap-distance-top:0;mso-wrap-distance-right:0;mso-wrap-distance-bottom:0;mso-position-horizontal:absolute;mso-position-horizontal-relative:page;mso-position-vertical:absolute;mso-position-vertical-relative:text;v-text-anchor:top" coordsize="6974205,3175" o:spid="_x0000_s1026" fillcolor="black" stroked="f" path="m6973824,l,,,3048r6973824,l69738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" w14:anchorId="5C2DF820">
                <v:path arrowok="t"/>
                <w10:wrap anchorx="page"/>
              </v:shape>
            </w:pict>
          </mc:Fallback>
        </mc:AlternateContent>
      </w:r>
      <w:r w:rsidRPr="00950715">
        <w:rPr>
          <w:rFonts w:asciiTheme="minorHAnsi" w:hAnsiTheme="minorHAnsi" w:cstheme="minorHAnsi"/>
          <w:b/>
          <w:sz w:val="20"/>
          <w:szCs w:val="20"/>
        </w:rPr>
        <w:t>PLACE</w:t>
      </w:r>
      <w:r w:rsidRPr="00950715">
        <w:rPr>
          <w:rFonts w:asciiTheme="minorHAnsi" w:hAnsiTheme="minorHAnsi" w:cstheme="minorHAnsi"/>
          <w:b/>
          <w:spacing w:val="-2"/>
          <w:sz w:val="20"/>
          <w:szCs w:val="20"/>
        </w:rPr>
        <w:t xml:space="preserve"> ACQUIRED:</w:t>
      </w:r>
    </w:p>
    <w:p w14:paraId="198C7ABB" w14:textId="4A23B85F" w:rsidR="005C46C2" w:rsidRPr="00950715" w:rsidRDefault="003F7C5E" w:rsidP="005C46C2">
      <w:pPr>
        <w:tabs>
          <w:tab w:val="left" w:pos="2319"/>
        </w:tabs>
        <w:spacing w:before="82"/>
        <w:ind w:left="164"/>
        <w:rPr>
          <w:rFonts w:asciiTheme="minorHAnsi" w:hAnsiTheme="minorHAnsi" w:cstheme="minorHAnsi"/>
          <w:sz w:val="20"/>
          <w:szCs w:val="20"/>
        </w:rPr>
      </w:pPr>
      <w:r w:rsidRPr="00950715">
        <w:rPr>
          <w:rFonts w:asciiTheme="minorHAnsi" w:hAnsiTheme="minorHAnsi" w:cstheme="minorHAnsi"/>
          <w:spacing w:val="-2"/>
          <w:sz w:val="20"/>
          <w:szCs w:val="20"/>
        </w:rPr>
        <w:t></w:t>
      </w:r>
      <w:r w:rsidR="005C46C2" w:rsidRPr="00950715">
        <w:rPr>
          <w:rFonts w:asciiTheme="minorHAnsi" w:hAnsiTheme="minorHAnsi" w:cstheme="minorHAnsi"/>
          <w:spacing w:val="-18"/>
          <w:sz w:val="20"/>
          <w:szCs w:val="20"/>
        </w:rPr>
        <w:t xml:space="preserve"> </w:t>
      </w:r>
      <w:r w:rsidR="005C46C2" w:rsidRPr="00950715">
        <w:rPr>
          <w:rFonts w:asciiTheme="minorHAnsi" w:hAnsiTheme="minorHAnsi" w:cstheme="minorHAnsi"/>
          <w:spacing w:val="-2"/>
          <w:sz w:val="20"/>
          <w:szCs w:val="20"/>
        </w:rPr>
        <w:t>State/territory</w:t>
      </w:r>
      <w:r w:rsidR="005C46C2" w:rsidRPr="00950715">
        <w:rPr>
          <w:rFonts w:asciiTheme="minorHAnsi" w:hAnsiTheme="minorHAnsi" w:cstheme="minorHAnsi"/>
          <w:sz w:val="20"/>
          <w:szCs w:val="20"/>
        </w:rPr>
        <w:tab/>
      </w:r>
      <w:r w:rsidRPr="00950715">
        <w:rPr>
          <w:rFonts w:asciiTheme="minorHAnsi" w:hAnsiTheme="minorHAnsi" w:cstheme="minorHAnsi"/>
          <w:spacing w:val="-2"/>
          <w:sz w:val="20"/>
          <w:szCs w:val="20"/>
        </w:rPr>
        <w:t></w:t>
      </w:r>
      <w:r w:rsidR="005C46C2" w:rsidRPr="00950715">
        <w:rPr>
          <w:rFonts w:asciiTheme="minorHAnsi" w:hAnsiTheme="minorHAnsi" w:cstheme="minorHAnsi"/>
          <w:spacing w:val="15"/>
          <w:sz w:val="20"/>
          <w:szCs w:val="20"/>
        </w:rPr>
        <w:t xml:space="preserve"> </w:t>
      </w:r>
      <w:r w:rsidR="005C46C2" w:rsidRPr="00950715">
        <w:rPr>
          <w:rFonts w:asciiTheme="minorHAnsi" w:hAnsiTheme="minorHAnsi" w:cstheme="minorHAnsi"/>
          <w:w w:val="95"/>
          <w:sz w:val="20"/>
          <w:szCs w:val="20"/>
        </w:rPr>
        <w:t>Other</w:t>
      </w:r>
      <w:r w:rsidR="005C46C2" w:rsidRPr="00950715">
        <w:rPr>
          <w:rFonts w:asciiTheme="minorHAnsi" w:hAnsiTheme="minorHAnsi" w:cstheme="minorHAnsi"/>
          <w:spacing w:val="37"/>
          <w:sz w:val="20"/>
          <w:szCs w:val="20"/>
        </w:rPr>
        <w:t xml:space="preserve"> </w:t>
      </w:r>
      <w:r w:rsidR="005C46C2" w:rsidRPr="00950715">
        <w:rPr>
          <w:rFonts w:asciiTheme="minorHAnsi" w:hAnsiTheme="minorHAnsi" w:cstheme="minorHAnsi"/>
          <w:w w:val="95"/>
          <w:sz w:val="20"/>
          <w:szCs w:val="20"/>
        </w:rPr>
        <w:t>Australian</w:t>
      </w:r>
      <w:r w:rsidR="005C46C2" w:rsidRPr="00950715">
        <w:rPr>
          <w:rFonts w:asciiTheme="minorHAnsi" w:hAnsiTheme="minorHAnsi" w:cstheme="minorHAnsi"/>
          <w:spacing w:val="37"/>
          <w:sz w:val="20"/>
          <w:szCs w:val="20"/>
        </w:rPr>
        <w:t xml:space="preserve"> </w:t>
      </w:r>
      <w:r w:rsidR="005C46C2" w:rsidRPr="00950715">
        <w:rPr>
          <w:rFonts w:asciiTheme="minorHAnsi" w:hAnsiTheme="minorHAnsi" w:cstheme="minorHAnsi"/>
          <w:w w:val="95"/>
          <w:sz w:val="20"/>
          <w:szCs w:val="20"/>
        </w:rPr>
        <w:t>state/territory</w:t>
      </w:r>
      <w:r w:rsidR="005C46C2" w:rsidRPr="00950715">
        <w:rPr>
          <w:rFonts w:asciiTheme="minorHAnsi" w:hAnsiTheme="minorHAnsi" w:cstheme="minorHAnsi"/>
          <w:spacing w:val="33"/>
          <w:sz w:val="20"/>
          <w:szCs w:val="20"/>
        </w:rPr>
        <w:t xml:space="preserve"> </w:t>
      </w:r>
      <w:r w:rsidR="005C46C2" w:rsidRPr="00950715">
        <w:rPr>
          <w:rFonts w:asciiTheme="minorHAnsi" w:hAnsiTheme="minorHAnsi" w:cstheme="minorHAnsi"/>
          <w:w w:val="95"/>
          <w:sz w:val="20"/>
          <w:szCs w:val="20"/>
        </w:rPr>
        <w:t>–</w:t>
      </w:r>
      <w:r w:rsidR="005C46C2" w:rsidRPr="00950715">
        <w:rPr>
          <w:rFonts w:asciiTheme="minorHAnsi" w:hAnsiTheme="minorHAnsi" w:cstheme="minorHAnsi"/>
          <w:spacing w:val="46"/>
          <w:sz w:val="20"/>
          <w:szCs w:val="20"/>
        </w:rPr>
        <w:t xml:space="preserve"> </w:t>
      </w:r>
      <w:r w:rsidR="005C46C2" w:rsidRPr="00950715">
        <w:rPr>
          <w:rFonts w:asciiTheme="minorHAnsi" w:hAnsiTheme="minorHAnsi" w:cstheme="minorHAnsi"/>
          <w:i/>
          <w:w w:val="95"/>
          <w:sz w:val="20"/>
          <w:szCs w:val="20"/>
        </w:rPr>
        <w:t>specify</w:t>
      </w:r>
      <w:r w:rsidR="005C46C2" w:rsidRPr="00950715">
        <w:rPr>
          <w:rFonts w:asciiTheme="minorHAnsi" w:hAnsiTheme="minorHAnsi" w:cstheme="minorHAnsi"/>
          <w:i/>
          <w:spacing w:val="68"/>
          <w:sz w:val="20"/>
          <w:szCs w:val="20"/>
        </w:rPr>
        <w:t xml:space="preserve"> </w:t>
      </w:r>
      <w:r w:rsidR="005C46C2" w:rsidRPr="00950715">
        <w:rPr>
          <w:rFonts w:asciiTheme="minorHAnsi" w:hAnsiTheme="minorHAnsi" w:cstheme="minorHAnsi"/>
          <w:color w:val="C0C0C0"/>
          <w:spacing w:val="-2"/>
          <w:w w:val="95"/>
          <w:sz w:val="20"/>
          <w:szCs w:val="20"/>
        </w:rPr>
        <w:t>...................................................................................</w:t>
      </w:r>
    </w:p>
    <w:p w14:paraId="3D4D28C8" w14:textId="74420882" w:rsidR="005C46C2" w:rsidRPr="00950715" w:rsidRDefault="003F7C5E" w:rsidP="005C46C2">
      <w:pPr>
        <w:tabs>
          <w:tab w:val="left" w:pos="2319"/>
        </w:tabs>
        <w:spacing w:before="74"/>
        <w:ind w:left="164"/>
        <w:rPr>
          <w:rFonts w:asciiTheme="minorHAnsi" w:hAnsiTheme="minorHAnsi" w:cstheme="minorHAnsi"/>
          <w:sz w:val="20"/>
          <w:szCs w:val="20"/>
        </w:rPr>
      </w:pPr>
      <w:r w:rsidRPr="00950715">
        <w:rPr>
          <w:rFonts w:asciiTheme="minorHAnsi" w:hAnsiTheme="minorHAnsi" w:cstheme="minorHAnsi"/>
          <w:spacing w:val="-2"/>
          <w:sz w:val="20"/>
          <w:szCs w:val="20"/>
        </w:rPr>
        <w:t></w:t>
      </w:r>
      <w:r w:rsidR="005C46C2" w:rsidRPr="00950715">
        <w:rPr>
          <w:rFonts w:asciiTheme="minorHAnsi" w:hAnsiTheme="minorHAnsi" w:cstheme="minorHAnsi"/>
          <w:spacing w:val="-18"/>
          <w:sz w:val="20"/>
          <w:szCs w:val="20"/>
        </w:rPr>
        <w:t xml:space="preserve"> </w:t>
      </w:r>
      <w:r w:rsidR="005C46C2" w:rsidRPr="00950715">
        <w:rPr>
          <w:rFonts w:asciiTheme="minorHAnsi" w:hAnsiTheme="minorHAnsi" w:cstheme="minorHAnsi"/>
          <w:spacing w:val="-2"/>
          <w:sz w:val="20"/>
          <w:szCs w:val="20"/>
        </w:rPr>
        <w:t>Unknown</w:t>
      </w:r>
      <w:r w:rsidR="005C46C2" w:rsidRPr="00950715">
        <w:rPr>
          <w:rFonts w:asciiTheme="minorHAnsi" w:hAnsiTheme="minorHAnsi" w:cstheme="minorHAnsi"/>
          <w:sz w:val="20"/>
          <w:szCs w:val="20"/>
        </w:rPr>
        <w:tab/>
      </w:r>
      <w:r w:rsidRPr="00950715">
        <w:rPr>
          <w:rFonts w:asciiTheme="minorHAnsi" w:hAnsiTheme="minorHAnsi" w:cstheme="minorHAnsi"/>
          <w:spacing w:val="-2"/>
          <w:sz w:val="20"/>
          <w:szCs w:val="20"/>
        </w:rPr>
        <w:t></w:t>
      </w:r>
      <w:r w:rsidR="005C46C2" w:rsidRPr="00950715">
        <w:rPr>
          <w:rFonts w:asciiTheme="minorHAnsi" w:hAnsiTheme="minorHAnsi" w:cstheme="minorHAnsi"/>
          <w:spacing w:val="34"/>
          <w:sz w:val="20"/>
          <w:szCs w:val="20"/>
        </w:rPr>
        <w:t xml:space="preserve"> </w:t>
      </w:r>
      <w:r w:rsidR="005C46C2" w:rsidRPr="00950715">
        <w:rPr>
          <w:rFonts w:asciiTheme="minorHAnsi" w:hAnsiTheme="minorHAnsi" w:cstheme="minorHAnsi"/>
          <w:w w:val="95"/>
          <w:sz w:val="20"/>
          <w:szCs w:val="20"/>
        </w:rPr>
        <w:t>Other</w:t>
      </w:r>
      <w:r w:rsidR="005C46C2" w:rsidRPr="00950715">
        <w:rPr>
          <w:rFonts w:asciiTheme="minorHAnsi" w:hAnsiTheme="minorHAnsi" w:cstheme="minorHAnsi"/>
          <w:spacing w:val="54"/>
          <w:sz w:val="20"/>
          <w:szCs w:val="20"/>
        </w:rPr>
        <w:t xml:space="preserve"> </w:t>
      </w:r>
      <w:r w:rsidR="005C46C2" w:rsidRPr="00950715">
        <w:rPr>
          <w:rFonts w:asciiTheme="minorHAnsi" w:hAnsiTheme="minorHAnsi" w:cstheme="minorHAnsi"/>
          <w:w w:val="95"/>
          <w:sz w:val="20"/>
          <w:szCs w:val="20"/>
        </w:rPr>
        <w:t>country</w:t>
      </w:r>
      <w:r w:rsidR="005C46C2" w:rsidRPr="00950715">
        <w:rPr>
          <w:rFonts w:asciiTheme="minorHAnsi" w:hAnsiTheme="minorHAnsi" w:cstheme="minorHAnsi"/>
          <w:spacing w:val="74"/>
          <w:sz w:val="20"/>
          <w:szCs w:val="20"/>
        </w:rPr>
        <w:t xml:space="preserve"> </w:t>
      </w:r>
      <w:r w:rsidR="005C46C2" w:rsidRPr="00950715">
        <w:rPr>
          <w:rFonts w:asciiTheme="minorHAnsi" w:hAnsiTheme="minorHAnsi" w:cstheme="minorHAnsi"/>
          <w:w w:val="95"/>
          <w:sz w:val="20"/>
          <w:szCs w:val="20"/>
        </w:rPr>
        <w:t>–</w:t>
      </w:r>
      <w:r w:rsidR="005C46C2" w:rsidRPr="00950715">
        <w:rPr>
          <w:rFonts w:asciiTheme="minorHAnsi" w:hAnsiTheme="minorHAnsi" w:cstheme="minorHAnsi"/>
          <w:spacing w:val="65"/>
          <w:sz w:val="20"/>
          <w:szCs w:val="20"/>
        </w:rPr>
        <w:t xml:space="preserve"> </w:t>
      </w:r>
      <w:r w:rsidR="005C46C2" w:rsidRPr="00950715">
        <w:rPr>
          <w:rFonts w:asciiTheme="minorHAnsi" w:hAnsiTheme="minorHAnsi" w:cstheme="minorHAnsi"/>
          <w:i/>
          <w:w w:val="95"/>
          <w:sz w:val="20"/>
          <w:szCs w:val="20"/>
        </w:rPr>
        <w:t>specify</w:t>
      </w:r>
      <w:r w:rsidR="005C46C2" w:rsidRPr="00950715">
        <w:rPr>
          <w:rFonts w:asciiTheme="minorHAnsi" w:hAnsiTheme="minorHAnsi" w:cstheme="minorHAnsi"/>
          <w:i/>
          <w:spacing w:val="62"/>
          <w:sz w:val="20"/>
          <w:szCs w:val="20"/>
        </w:rPr>
        <w:t xml:space="preserve"> </w:t>
      </w:r>
      <w:r w:rsidR="005C46C2" w:rsidRPr="00950715">
        <w:rPr>
          <w:rFonts w:asciiTheme="minorHAnsi" w:hAnsiTheme="minorHAnsi" w:cstheme="minorHAnsi"/>
          <w:color w:val="C0C0C0"/>
          <w:spacing w:val="-2"/>
          <w:w w:val="95"/>
          <w:sz w:val="20"/>
          <w:szCs w:val="20"/>
        </w:rPr>
        <w:t>............................................................................................................</w:t>
      </w:r>
      <w:r w:rsidRPr="00950715">
        <w:rPr>
          <w:rFonts w:asciiTheme="minorHAnsi" w:hAnsiTheme="minorHAnsi" w:cstheme="minorHAnsi"/>
          <w:color w:val="C0C0C0"/>
          <w:spacing w:val="-2"/>
          <w:w w:val="95"/>
          <w:sz w:val="20"/>
          <w:szCs w:val="20"/>
        </w:rPr>
        <w:t>.</w:t>
      </w:r>
    </w:p>
    <w:p w14:paraId="44E82C75" w14:textId="77777777" w:rsidR="005C46C2" w:rsidRPr="00950715" w:rsidRDefault="005C46C2" w:rsidP="005C46C2">
      <w:pPr>
        <w:pStyle w:val="BodyText"/>
        <w:spacing w:before="72"/>
        <w:rPr>
          <w:rFonts w:asciiTheme="minorHAnsi" w:hAnsiTheme="minorHAnsi" w:cstheme="minorHAnsi"/>
          <w:sz w:val="20"/>
          <w:szCs w:val="20"/>
        </w:rPr>
      </w:pPr>
    </w:p>
    <w:p w14:paraId="19FE4C23" w14:textId="77777777" w:rsidR="005C46C2" w:rsidRPr="00950715" w:rsidRDefault="005C46C2" w:rsidP="005C46C2">
      <w:pPr>
        <w:ind w:left="164"/>
        <w:rPr>
          <w:rFonts w:asciiTheme="minorHAnsi" w:hAnsiTheme="minorHAnsi" w:cstheme="minorHAnsi"/>
          <w:b/>
          <w:sz w:val="20"/>
          <w:szCs w:val="20"/>
        </w:rPr>
      </w:pPr>
      <w:r w:rsidRPr="00950715">
        <w:rPr>
          <w:rFonts w:asciiTheme="minorHAnsi" w:hAnsiTheme="minorHAnsi" w:cstheme="minorHAnsi"/>
          <w:noProof/>
          <w:sz w:val="20"/>
          <w:szCs w:val="20"/>
        </w:rPr>
        <mc:AlternateContent>
          <mc:Choice Requires="wps">
            <w:drawing>
              <wp:anchor distT="0" distB="0" distL="0" distR="0" simplePos="0" relativeHeight="251658246" behindDoc="0" locked="0" layoutInCell="1" allowOverlap="1" wp14:anchorId="24F9BDAB" wp14:editId="1BEE1E3E">
                <wp:simplePos x="0" y="0"/>
                <wp:positionH relativeFrom="page">
                  <wp:posOffset>231647</wp:posOffset>
                </wp:positionH>
                <wp:positionV relativeFrom="paragraph">
                  <wp:posOffset>-138277</wp:posOffset>
                </wp:positionV>
                <wp:extent cx="6974205" cy="3175"/>
                <wp:effectExtent l="0" t="0" r="0" b="0"/>
                <wp:wrapNone/>
                <wp:docPr id="184881470"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4205" cy="3175"/>
                        </a:xfrm>
                        <a:custGeom>
                          <a:avLst/>
                          <a:gdLst/>
                          <a:ahLst/>
                          <a:cxnLst/>
                          <a:rect l="l" t="t" r="r" b="b"/>
                          <a:pathLst>
                            <a:path w="6974205" h="3175">
                              <a:moveTo>
                                <a:pt x="6973824" y="0"/>
                              </a:moveTo>
                              <a:lnTo>
                                <a:pt x="0" y="0"/>
                              </a:lnTo>
                              <a:lnTo>
                                <a:pt x="0" y="3048"/>
                              </a:lnTo>
                              <a:lnTo>
                                <a:pt x="6973824" y="3048"/>
                              </a:lnTo>
                              <a:lnTo>
                                <a:pt x="6973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w:pict w14:anchorId="238AD347">
              <v:shape id="Graphic 15" style="position:absolute;margin-left:18.25pt;margin-top:-10.9pt;width:549.15pt;height:.25pt;z-index:251658246;visibility:visible;mso-wrap-style:square;mso-wrap-distance-left:0;mso-wrap-distance-top:0;mso-wrap-distance-right:0;mso-wrap-distance-bottom:0;mso-position-horizontal:absolute;mso-position-horizontal-relative:page;mso-position-vertical:absolute;mso-position-vertical-relative:text;v-text-anchor:top" coordsize="6974205,3175" o:spid="_x0000_s1026" fillcolor="black" stroked="f" path="m6973824,l,,,3048r6973824,l69738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" w14:anchorId="3E57C548">
                <v:path arrowok="t"/>
                <w10:wrap anchorx="page"/>
              </v:shape>
            </w:pict>
          </mc:Fallback>
        </mc:AlternateContent>
      </w:r>
      <w:r w:rsidRPr="00950715">
        <w:rPr>
          <w:rFonts w:asciiTheme="minorHAnsi" w:hAnsiTheme="minorHAnsi" w:cstheme="minorHAnsi"/>
          <w:b/>
          <w:sz w:val="20"/>
          <w:szCs w:val="20"/>
        </w:rPr>
        <w:t>PERTUSSIS</w:t>
      </w:r>
      <w:r w:rsidRPr="00950715">
        <w:rPr>
          <w:rFonts w:asciiTheme="minorHAnsi" w:hAnsiTheme="minorHAnsi" w:cstheme="minorHAnsi"/>
          <w:b/>
          <w:spacing w:val="-12"/>
          <w:sz w:val="20"/>
          <w:szCs w:val="20"/>
        </w:rPr>
        <w:t xml:space="preserve"> </w:t>
      </w:r>
      <w:r w:rsidRPr="00950715">
        <w:rPr>
          <w:rFonts w:asciiTheme="minorHAnsi" w:hAnsiTheme="minorHAnsi" w:cstheme="minorHAnsi"/>
          <w:b/>
          <w:sz w:val="20"/>
          <w:szCs w:val="20"/>
        </w:rPr>
        <w:t>VACCINATION</w:t>
      </w:r>
      <w:r w:rsidRPr="00950715">
        <w:rPr>
          <w:rFonts w:asciiTheme="minorHAnsi" w:hAnsiTheme="minorHAnsi" w:cstheme="minorHAnsi"/>
          <w:b/>
          <w:spacing w:val="-4"/>
          <w:sz w:val="20"/>
          <w:szCs w:val="20"/>
        </w:rPr>
        <w:t xml:space="preserve"> </w:t>
      </w:r>
      <w:r w:rsidRPr="00950715">
        <w:rPr>
          <w:rFonts w:asciiTheme="minorHAnsi" w:hAnsiTheme="minorHAnsi" w:cstheme="minorHAnsi"/>
          <w:b/>
          <w:spacing w:val="-2"/>
          <w:sz w:val="20"/>
          <w:szCs w:val="20"/>
        </w:rPr>
        <w:t>DETAILS:</w:t>
      </w:r>
    </w:p>
    <w:p w14:paraId="4BBBA711" w14:textId="77777777" w:rsidR="005C46C2" w:rsidRPr="00950715" w:rsidRDefault="005C46C2" w:rsidP="005C46C2">
      <w:pPr>
        <w:tabs>
          <w:tab w:val="left" w:pos="2396"/>
          <w:tab w:val="left" w:pos="4417"/>
        </w:tabs>
        <w:spacing w:before="119" w:line="217" w:lineRule="exact"/>
        <w:ind w:left="160"/>
        <w:rPr>
          <w:rFonts w:asciiTheme="minorHAnsi" w:hAnsiTheme="minorHAnsi" w:cstheme="minorHAnsi"/>
          <w:b/>
          <w:sz w:val="20"/>
          <w:szCs w:val="20"/>
        </w:rPr>
      </w:pPr>
      <w:r w:rsidRPr="00950715">
        <w:rPr>
          <w:rFonts w:asciiTheme="minorHAnsi" w:hAnsiTheme="minorHAnsi" w:cstheme="minorHAnsi"/>
          <w:b/>
          <w:spacing w:val="-4"/>
          <w:sz w:val="20"/>
          <w:szCs w:val="20"/>
        </w:rPr>
        <w:t>Dose</w:t>
      </w:r>
      <w:r w:rsidRPr="00950715">
        <w:rPr>
          <w:rFonts w:asciiTheme="minorHAnsi" w:hAnsiTheme="minorHAnsi" w:cstheme="minorHAnsi"/>
          <w:b/>
          <w:sz w:val="20"/>
          <w:szCs w:val="20"/>
        </w:rPr>
        <w:tab/>
      </w:r>
      <w:r w:rsidRPr="00950715">
        <w:rPr>
          <w:rFonts w:asciiTheme="minorHAnsi" w:hAnsiTheme="minorHAnsi" w:cstheme="minorHAnsi"/>
          <w:b/>
          <w:spacing w:val="-4"/>
          <w:sz w:val="20"/>
          <w:szCs w:val="20"/>
        </w:rPr>
        <w:t>Date</w:t>
      </w:r>
      <w:r w:rsidRPr="00950715">
        <w:rPr>
          <w:rFonts w:asciiTheme="minorHAnsi" w:hAnsiTheme="minorHAnsi" w:cstheme="minorHAnsi"/>
          <w:b/>
          <w:sz w:val="20"/>
          <w:szCs w:val="20"/>
        </w:rPr>
        <w:tab/>
      </w:r>
      <w:r w:rsidRPr="00950715">
        <w:rPr>
          <w:rFonts w:asciiTheme="minorHAnsi" w:hAnsiTheme="minorHAnsi" w:cstheme="minorHAnsi"/>
          <w:b/>
          <w:spacing w:val="-4"/>
          <w:sz w:val="20"/>
          <w:szCs w:val="20"/>
        </w:rPr>
        <w:t>Type</w:t>
      </w:r>
    </w:p>
    <w:p w14:paraId="79051489" w14:textId="77777777" w:rsidR="005C46C2" w:rsidRPr="00950715" w:rsidRDefault="005C46C2" w:rsidP="005C46C2">
      <w:pPr>
        <w:tabs>
          <w:tab w:val="left" w:pos="2396"/>
          <w:tab w:val="left" w:pos="4465"/>
        </w:tabs>
        <w:spacing w:line="217" w:lineRule="exact"/>
        <w:ind w:left="160"/>
        <w:rPr>
          <w:rFonts w:asciiTheme="minorHAnsi" w:hAnsiTheme="minorHAnsi" w:cstheme="minorHAnsi"/>
          <w:sz w:val="20"/>
          <w:szCs w:val="20"/>
        </w:rPr>
      </w:pPr>
      <w:r w:rsidRPr="00950715">
        <w:rPr>
          <w:rFonts w:asciiTheme="minorHAnsi" w:hAnsiTheme="minorHAnsi" w:cstheme="minorHAnsi"/>
          <w:spacing w:val="-10"/>
          <w:sz w:val="20"/>
          <w:szCs w:val="20"/>
        </w:rPr>
        <w:t>1</w:t>
      </w:r>
      <w:r w:rsidRPr="00950715">
        <w:rPr>
          <w:rFonts w:asciiTheme="minorHAnsi" w:hAnsiTheme="minorHAnsi" w:cstheme="minorHAnsi"/>
          <w:sz w:val="20"/>
          <w:szCs w:val="20"/>
        </w:rPr>
        <w:tab/>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color w:val="C0C0C0"/>
          <w:spacing w:val="-2"/>
          <w:sz w:val="20"/>
          <w:szCs w:val="20"/>
        </w:rPr>
        <w:t>............................................</w:t>
      </w:r>
    </w:p>
    <w:p w14:paraId="52F1B20C" w14:textId="77777777" w:rsidR="005C46C2" w:rsidRPr="00950715" w:rsidRDefault="005C46C2" w:rsidP="005C46C2">
      <w:pPr>
        <w:tabs>
          <w:tab w:val="left" w:pos="2396"/>
          <w:tab w:val="left" w:pos="4465"/>
        </w:tabs>
        <w:spacing w:before="124"/>
        <w:ind w:left="159"/>
        <w:rPr>
          <w:rFonts w:asciiTheme="minorHAnsi" w:hAnsiTheme="minorHAnsi" w:cstheme="minorHAnsi"/>
          <w:sz w:val="20"/>
          <w:szCs w:val="20"/>
        </w:rPr>
      </w:pPr>
      <w:r w:rsidRPr="00950715">
        <w:rPr>
          <w:rFonts w:asciiTheme="minorHAnsi" w:hAnsiTheme="minorHAnsi" w:cstheme="minorHAnsi"/>
          <w:spacing w:val="-10"/>
          <w:sz w:val="20"/>
          <w:szCs w:val="20"/>
        </w:rPr>
        <w:t>2</w:t>
      </w:r>
      <w:r w:rsidRPr="00950715">
        <w:rPr>
          <w:rFonts w:asciiTheme="minorHAnsi" w:hAnsiTheme="minorHAnsi" w:cstheme="minorHAnsi"/>
          <w:sz w:val="20"/>
          <w:szCs w:val="20"/>
        </w:rPr>
        <w:tab/>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color w:val="C0C0C0"/>
          <w:spacing w:val="-2"/>
          <w:sz w:val="20"/>
          <w:szCs w:val="20"/>
        </w:rPr>
        <w:t>............................................</w:t>
      </w:r>
    </w:p>
    <w:p w14:paraId="1D484DF4" w14:textId="77777777" w:rsidR="005C46C2" w:rsidRPr="00950715" w:rsidRDefault="005C46C2" w:rsidP="005C46C2">
      <w:pPr>
        <w:tabs>
          <w:tab w:val="left" w:pos="2396"/>
          <w:tab w:val="left" w:pos="4465"/>
        </w:tabs>
        <w:spacing w:before="118"/>
        <w:ind w:left="159"/>
        <w:rPr>
          <w:rFonts w:asciiTheme="minorHAnsi" w:hAnsiTheme="minorHAnsi" w:cstheme="minorHAnsi"/>
          <w:sz w:val="20"/>
          <w:szCs w:val="20"/>
        </w:rPr>
      </w:pPr>
      <w:r w:rsidRPr="00950715">
        <w:rPr>
          <w:rFonts w:asciiTheme="minorHAnsi" w:hAnsiTheme="minorHAnsi" w:cstheme="minorHAnsi"/>
          <w:spacing w:val="-10"/>
          <w:sz w:val="20"/>
          <w:szCs w:val="20"/>
        </w:rPr>
        <w:t>3</w:t>
      </w:r>
      <w:r w:rsidRPr="00950715">
        <w:rPr>
          <w:rFonts w:asciiTheme="minorHAnsi" w:hAnsiTheme="minorHAnsi" w:cstheme="minorHAnsi"/>
          <w:sz w:val="20"/>
          <w:szCs w:val="20"/>
        </w:rPr>
        <w:tab/>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color w:val="C0C0C0"/>
          <w:spacing w:val="-2"/>
          <w:sz w:val="20"/>
          <w:szCs w:val="20"/>
        </w:rPr>
        <w:t>............................................</w:t>
      </w:r>
    </w:p>
    <w:p w14:paraId="79E34A13" w14:textId="77777777" w:rsidR="005C46C2" w:rsidRPr="00950715" w:rsidRDefault="005C46C2" w:rsidP="005C46C2">
      <w:pPr>
        <w:tabs>
          <w:tab w:val="left" w:pos="2396"/>
          <w:tab w:val="left" w:pos="4465"/>
        </w:tabs>
        <w:spacing w:before="119"/>
        <w:ind w:left="159"/>
        <w:rPr>
          <w:rFonts w:asciiTheme="minorHAnsi" w:hAnsiTheme="minorHAnsi" w:cstheme="minorHAnsi"/>
          <w:sz w:val="20"/>
          <w:szCs w:val="20"/>
        </w:rPr>
      </w:pPr>
      <w:r w:rsidRPr="00950715">
        <w:rPr>
          <w:rFonts w:asciiTheme="minorHAnsi" w:hAnsiTheme="minorHAnsi" w:cstheme="minorHAnsi"/>
          <w:spacing w:val="-10"/>
          <w:sz w:val="20"/>
          <w:szCs w:val="20"/>
        </w:rPr>
        <w:t>4</w:t>
      </w:r>
      <w:r w:rsidRPr="00950715">
        <w:rPr>
          <w:rFonts w:asciiTheme="minorHAnsi" w:hAnsiTheme="minorHAnsi" w:cstheme="minorHAnsi"/>
          <w:sz w:val="20"/>
          <w:szCs w:val="20"/>
        </w:rPr>
        <w:tab/>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color w:val="C0C0C0"/>
          <w:spacing w:val="-2"/>
          <w:sz w:val="20"/>
          <w:szCs w:val="20"/>
        </w:rPr>
        <w:t>............................................</w:t>
      </w:r>
    </w:p>
    <w:p w14:paraId="1F9DC333" w14:textId="77777777" w:rsidR="005C46C2" w:rsidRPr="00950715" w:rsidRDefault="005C46C2" w:rsidP="005C46C2">
      <w:pPr>
        <w:tabs>
          <w:tab w:val="left" w:pos="2396"/>
          <w:tab w:val="left" w:pos="4465"/>
        </w:tabs>
        <w:spacing w:before="119"/>
        <w:ind w:left="159"/>
        <w:rPr>
          <w:rFonts w:asciiTheme="minorHAnsi" w:hAnsiTheme="minorHAnsi" w:cstheme="minorHAnsi"/>
          <w:sz w:val="20"/>
          <w:szCs w:val="20"/>
        </w:rPr>
      </w:pPr>
      <w:r w:rsidRPr="00950715">
        <w:rPr>
          <w:rFonts w:asciiTheme="minorHAnsi" w:hAnsiTheme="minorHAnsi" w:cstheme="minorHAnsi"/>
          <w:spacing w:val="-10"/>
          <w:sz w:val="20"/>
          <w:szCs w:val="20"/>
        </w:rPr>
        <w:t>5</w:t>
      </w:r>
      <w:r w:rsidRPr="00950715">
        <w:rPr>
          <w:rFonts w:asciiTheme="minorHAnsi" w:hAnsiTheme="minorHAnsi" w:cstheme="minorHAnsi"/>
          <w:sz w:val="20"/>
          <w:szCs w:val="20"/>
        </w:rPr>
        <w:tab/>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color w:val="C0C0C0"/>
          <w:spacing w:val="-2"/>
          <w:sz w:val="20"/>
          <w:szCs w:val="20"/>
        </w:rPr>
        <w:t>............................................</w:t>
      </w:r>
    </w:p>
    <w:p w14:paraId="02563E98" w14:textId="77777777" w:rsidR="005C46C2" w:rsidRPr="00950715" w:rsidRDefault="005C46C2" w:rsidP="005C46C2">
      <w:pPr>
        <w:pStyle w:val="BodyText"/>
        <w:spacing w:before="199"/>
        <w:rPr>
          <w:rFonts w:asciiTheme="minorHAnsi" w:hAnsiTheme="minorHAnsi" w:cstheme="minorHAnsi"/>
          <w:sz w:val="20"/>
          <w:szCs w:val="20"/>
        </w:rPr>
      </w:pPr>
    </w:p>
    <w:p w14:paraId="547C3D54" w14:textId="5307ACA8" w:rsidR="00EB58FE" w:rsidRDefault="005C46C2" w:rsidP="005C46C2">
      <w:pPr>
        <w:tabs>
          <w:tab w:val="left" w:pos="2656"/>
          <w:tab w:val="left" w:pos="4643"/>
          <w:tab w:val="left" w:pos="6342"/>
          <w:tab w:val="left" w:pos="8329"/>
        </w:tabs>
        <w:spacing w:line="292" w:lineRule="auto"/>
        <w:ind w:left="164" w:right="1334" w:hanging="1"/>
        <w:rPr>
          <w:rFonts w:asciiTheme="minorHAnsi" w:hAnsiTheme="minorHAnsi" w:cstheme="minorHAnsi"/>
          <w:sz w:val="20"/>
          <w:szCs w:val="20"/>
        </w:rPr>
      </w:pPr>
      <w:r w:rsidRPr="00950715">
        <w:rPr>
          <w:rFonts w:asciiTheme="minorHAnsi" w:hAnsiTheme="minorHAnsi" w:cstheme="minorHAnsi"/>
          <w:noProof/>
          <w:sz w:val="20"/>
          <w:szCs w:val="20"/>
        </w:rPr>
        <mc:AlternateContent>
          <mc:Choice Requires="wps">
            <w:drawing>
              <wp:anchor distT="0" distB="0" distL="0" distR="0" simplePos="0" relativeHeight="251658245" behindDoc="0" locked="0" layoutInCell="1" allowOverlap="1" wp14:anchorId="190AF130" wp14:editId="53D38EE9">
                <wp:simplePos x="0" y="0"/>
                <wp:positionH relativeFrom="page">
                  <wp:posOffset>231647</wp:posOffset>
                </wp:positionH>
                <wp:positionV relativeFrom="paragraph">
                  <wp:posOffset>602118</wp:posOffset>
                </wp:positionV>
                <wp:extent cx="6974205" cy="3175"/>
                <wp:effectExtent l="0" t="0" r="0" b="0"/>
                <wp:wrapNone/>
                <wp:docPr id="1279613330"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4205" cy="3175"/>
                        </a:xfrm>
                        <a:custGeom>
                          <a:avLst/>
                          <a:gdLst/>
                          <a:ahLst/>
                          <a:cxnLst/>
                          <a:rect l="l" t="t" r="r" b="b"/>
                          <a:pathLst>
                            <a:path w="6974205" h="3175">
                              <a:moveTo>
                                <a:pt x="6973824" y="0"/>
                              </a:moveTo>
                              <a:lnTo>
                                <a:pt x="0" y="0"/>
                              </a:lnTo>
                              <a:lnTo>
                                <a:pt x="0" y="3048"/>
                              </a:lnTo>
                              <a:lnTo>
                                <a:pt x="6973824" y="3048"/>
                              </a:lnTo>
                              <a:lnTo>
                                <a:pt x="6973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w:pict w14:anchorId="0CF3B2E6">
              <v:shape id="Graphic 16" style="position:absolute;margin-left:18.25pt;margin-top:47.4pt;width:549.15pt;height:.25pt;z-index:251658245;visibility:visible;mso-wrap-style:square;mso-wrap-distance-left:0;mso-wrap-distance-top:0;mso-wrap-distance-right:0;mso-wrap-distance-bottom:0;mso-position-horizontal:absolute;mso-position-horizontal-relative:page;mso-position-vertical:absolute;mso-position-vertical-relative:text;v-text-anchor:top" coordsize="6974205,3175" o:spid="_x0000_s1026" fillcolor="black" stroked="f" path="m6973824,l,,,3048r6973824,l69738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" w14:anchorId="108E9D23">
                <v:path arrowok="t"/>
                <w10:wrap anchorx="page"/>
              </v:shape>
            </w:pict>
          </mc:Fallback>
        </mc:AlternateContent>
      </w:r>
      <w:r w:rsidRPr="00950715">
        <w:rPr>
          <w:rFonts w:asciiTheme="minorHAnsi" w:hAnsiTheme="minorHAnsi" w:cstheme="minorHAnsi"/>
          <w:sz w:val="20"/>
          <w:szCs w:val="20"/>
        </w:rPr>
        <w:t>Vaccination status:</w:t>
      </w:r>
      <w:r w:rsidRPr="00950715">
        <w:rPr>
          <w:rFonts w:asciiTheme="minorHAnsi" w:hAnsiTheme="minorHAnsi" w:cstheme="minorHAnsi"/>
          <w:sz w:val="20"/>
          <w:szCs w:val="20"/>
        </w:rPr>
        <w:tab/>
      </w:r>
      <w:r w:rsidR="00EB58FE">
        <w:rPr>
          <w:rFonts w:asciiTheme="minorHAnsi" w:hAnsiTheme="minorHAnsi" w:cstheme="minorHAnsi"/>
          <w:sz w:val="20"/>
          <w:szCs w:val="20"/>
        </w:rPr>
        <w:t xml:space="preserve">    </w:t>
      </w:r>
      <w:r w:rsidR="00EB58FE" w:rsidRPr="00950715">
        <w:rPr>
          <w:rFonts w:asciiTheme="minorHAnsi" w:hAnsiTheme="minorHAnsi" w:cstheme="minorHAnsi"/>
          <w:sz w:val="20"/>
          <w:szCs w:val="20"/>
        </w:rPr>
        <w:t></w:t>
      </w:r>
      <w:r w:rsidRPr="00950715">
        <w:rPr>
          <w:rFonts w:asciiTheme="minorHAnsi" w:hAnsiTheme="minorHAnsi" w:cstheme="minorHAnsi"/>
          <w:spacing w:val="-11"/>
          <w:sz w:val="20"/>
          <w:szCs w:val="20"/>
        </w:rPr>
        <w:t xml:space="preserve"> </w:t>
      </w:r>
      <w:r w:rsidRPr="00950715">
        <w:rPr>
          <w:rFonts w:asciiTheme="minorHAnsi" w:hAnsiTheme="minorHAnsi" w:cstheme="minorHAnsi"/>
          <w:sz w:val="20"/>
          <w:szCs w:val="20"/>
        </w:rPr>
        <w:t>Age-appropriate</w:t>
      </w:r>
      <w:r w:rsidR="00EB58FE">
        <w:rPr>
          <w:rFonts w:asciiTheme="minorHAnsi" w:hAnsiTheme="minorHAnsi" w:cstheme="minorHAnsi"/>
          <w:sz w:val="20"/>
          <w:szCs w:val="20"/>
        </w:rPr>
        <w:t xml:space="preserve">   </w:t>
      </w:r>
      <w:r w:rsidR="00EB58FE" w:rsidRPr="00950715">
        <w:rPr>
          <w:rFonts w:asciiTheme="minorHAnsi" w:hAnsiTheme="minorHAnsi" w:cstheme="minorHAnsi"/>
          <w:sz w:val="20"/>
          <w:szCs w:val="20"/>
        </w:rPr>
        <w:t></w:t>
      </w:r>
      <w:r w:rsidRPr="00950715">
        <w:rPr>
          <w:rFonts w:asciiTheme="minorHAnsi" w:hAnsiTheme="minorHAnsi" w:cstheme="minorHAnsi"/>
          <w:spacing w:val="-11"/>
          <w:sz w:val="20"/>
          <w:szCs w:val="20"/>
        </w:rPr>
        <w:t xml:space="preserve"> </w:t>
      </w:r>
      <w:r w:rsidRPr="00950715">
        <w:rPr>
          <w:rFonts w:asciiTheme="minorHAnsi" w:hAnsiTheme="minorHAnsi" w:cstheme="minorHAnsi"/>
          <w:sz w:val="20"/>
          <w:szCs w:val="20"/>
        </w:rPr>
        <w:t>Incomplete</w:t>
      </w:r>
      <w:r w:rsidR="00EB58FE">
        <w:rPr>
          <w:rFonts w:asciiTheme="minorHAnsi" w:hAnsiTheme="minorHAnsi" w:cstheme="minorHAnsi"/>
          <w:sz w:val="20"/>
          <w:szCs w:val="20"/>
        </w:rPr>
        <w:t xml:space="preserve">     </w:t>
      </w:r>
      <w:r w:rsidR="00EB58FE" w:rsidRPr="00950715">
        <w:rPr>
          <w:rFonts w:asciiTheme="minorHAnsi" w:hAnsiTheme="minorHAnsi" w:cstheme="minorHAnsi"/>
          <w:sz w:val="20"/>
          <w:szCs w:val="20"/>
        </w:rPr>
        <w:t></w:t>
      </w:r>
      <w:r w:rsidRPr="00950715">
        <w:rPr>
          <w:rFonts w:asciiTheme="minorHAnsi" w:hAnsiTheme="minorHAnsi" w:cstheme="minorHAnsi"/>
          <w:sz w:val="20"/>
          <w:szCs w:val="20"/>
        </w:rPr>
        <w:t xml:space="preserve"> Not vaccinated</w:t>
      </w:r>
      <w:r w:rsidR="00EB58FE">
        <w:rPr>
          <w:rFonts w:asciiTheme="minorHAnsi" w:hAnsiTheme="minorHAnsi" w:cstheme="minorHAnsi"/>
          <w:sz w:val="20"/>
          <w:szCs w:val="20"/>
        </w:rPr>
        <w:t xml:space="preserve">       </w:t>
      </w:r>
      <w:r w:rsidR="003F7C5E" w:rsidRPr="00950715">
        <w:rPr>
          <w:rFonts w:asciiTheme="minorHAnsi" w:hAnsiTheme="minorHAnsi" w:cstheme="minorHAnsi"/>
          <w:sz w:val="20"/>
          <w:szCs w:val="20"/>
        </w:rPr>
        <w:t></w:t>
      </w:r>
      <w:r w:rsidR="00EB58FE">
        <w:rPr>
          <w:rFonts w:asciiTheme="minorHAnsi" w:hAnsiTheme="minorHAnsi" w:cstheme="minorHAnsi"/>
          <w:spacing w:val="-11"/>
          <w:sz w:val="20"/>
          <w:szCs w:val="20"/>
        </w:rPr>
        <w:t xml:space="preserve"> </w:t>
      </w:r>
      <w:r w:rsidRPr="00950715">
        <w:rPr>
          <w:rFonts w:asciiTheme="minorHAnsi" w:hAnsiTheme="minorHAnsi" w:cstheme="minorHAnsi"/>
          <w:sz w:val="20"/>
          <w:szCs w:val="20"/>
        </w:rPr>
        <w:t xml:space="preserve">Unknown </w:t>
      </w:r>
    </w:p>
    <w:p w14:paraId="41ABF023" w14:textId="071D1A90" w:rsidR="005C46C2" w:rsidRPr="00950715" w:rsidRDefault="005C46C2" w:rsidP="005C46C2">
      <w:pPr>
        <w:tabs>
          <w:tab w:val="left" w:pos="2656"/>
          <w:tab w:val="left" w:pos="4643"/>
          <w:tab w:val="left" w:pos="6342"/>
          <w:tab w:val="left" w:pos="8329"/>
        </w:tabs>
        <w:spacing w:line="292" w:lineRule="auto"/>
        <w:ind w:left="164" w:right="1334" w:hanging="1"/>
        <w:rPr>
          <w:rFonts w:asciiTheme="minorHAnsi" w:hAnsiTheme="minorHAnsi" w:cstheme="minorHAnsi"/>
          <w:sz w:val="20"/>
          <w:szCs w:val="20"/>
        </w:rPr>
      </w:pPr>
      <w:r w:rsidRPr="00950715">
        <w:rPr>
          <w:rFonts w:asciiTheme="minorHAnsi" w:hAnsiTheme="minorHAnsi" w:cstheme="minorHAnsi"/>
          <w:sz w:val="20"/>
          <w:szCs w:val="20"/>
        </w:rPr>
        <w:t>Source of vaccination history:</w:t>
      </w:r>
      <w:r w:rsidRPr="00950715">
        <w:rPr>
          <w:rFonts w:asciiTheme="minorHAnsi" w:hAnsiTheme="minorHAnsi" w:cstheme="minorHAnsi"/>
          <w:spacing w:val="80"/>
          <w:sz w:val="20"/>
          <w:szCs w:val="20"/>
        </w:rPr>
        <w:t xml:space="preserve"> </w:t>
      </w:r>
      <w:r w:rsidRPr="00950715">
        <w:rPr>
          <w:rFonts w:asciiTheme="minorHAnsi" w:hAnsiTheme="minorHAnsi" w:cstheme="minorHAnsi"/>
          <w:sz w:val="20"/>
          <w:szCs w:val="20"/>
        </w:rPr>
        <w:t> ACIR/VIVAS</w:t>
      </w:r>
      <w:r w:rsidR="00EB58FE">
        <w:rPr>
          <w:rFonts w:asciiTheme="minorHAnsi" w:hAnsiTheme="minorHAnsi" w:cstheme="minorHAnsi"/>
          <w:sz w:val="20"/>
          <w:szCs w:val="20"/>
        </w:rPr>
        <w:t xml:space="preserve">     </w:t>
      </w:r>
      <w:r w:rsidR="00EB58FE" w:rsidRPr="00950715">
        <w:rPr>
          <w:rFonts w:asciiTheme="minorHAnsi" w:hAnsiTheme="minorHAnsi" w:cstheme="minorHAnsi"/>
          <w:sz w:val="20"/>
          <w:szCs w:val="20"/>
        </w:rPr>
        <w:t></w:t>
      </w:r>
      <w:r w:rsidRPr="00950715">
        <w:rPr>
          <w:rFonts w:asciiTheme="minorHAnsi" w:hAnsiTheme="minorHAnsi" w:cstheme="minorHAnsi"/>
          <w:sz w:val="20"/>
          <w:szCs w:val="20"/>
        </w:rPr>
        <w:t xml:space="preserve"> Health record</w:t>
      </w:r>
      <w:r w:rsidR="00EB58FE">
        <w:rPr>
          <w:rFonts w:asciiTheme="minorHAnsi" w:hAnsiTheme="minorHAnsi" w:cstheme="minorHAnsi"/>
          <w:sz w:val="20"/>
          <w:szCs w:val="20"/>
        </w:rPr>
        <w:t xml:space="preserve">    </w:t>
      </w:r>
      <w:r w:rsidR="00EB58FE" w:rsidRPr="00950715">
        <w:rPr>
          <w:rFonts w:asciiTheme="minorHAnsi" w:hAnsiTheme="minorHAnsi" w:cstheme="minorHAnsi"/>
          <w:sz w:val="20"/>
          <w:szCs w:val="20"/>
        </w:rPr>
        <w:t></w:t>
      </w:r>
      <w:r w:rsidRPr="00950715">
        <w:rPr>
          <w:rFonts w:asciiTheme="minorHAnsi" w:hAnsiTheme="minorHAnsi" w:cstheme="minorHAnsi"/>
          <w:sz w:val="20"/>
          <w:szCs w:val="20"/>
        </w:rPr>
        <w:t xml:space="preserve"> </w:t>
      </w:r>
      <w:proofErr w:type="spellStart"/>
      <w:r w:rsidRPr="00950715">
        <w:rPr>
          <w:rFonts w:asciiTheme="minorHAnsi" w:hAnsiTheme="minorHAnsi" w:cstheme="minorHAnsi"/>
          <w:sz w:val="20"/>
          <w:szCs w:val="20"/>
        </w:rPr>
        <w:t>Self reported</w:t>
      </w:r>
      <w:proofErr w:type="spellEnd"/>
      <w:r w:rsidR="00EB58FE">
        <w:rPr>
          <w:rFonts w:asciiTheme="minorHAnsi" w:hAnsiTheme="minorHAnsi" w:cstheme="minorHAnsi"/>
          <w:sz w:val="20"/>
          <w:szCs w:val="20"/>
        </w:rPr>
        <w:t xml:space="preserve">   </w:t>
      </w:r>
      <w:r w:rsidRPr="00EB58FE">
        <w:rPr>
          <w:rFonts w:asciiTheme="minorHAnsi" w:hAnsiTheme="minorHAnsi" w:cstheme="minorHAnsi"/>
          <w:sz w:val="20"/>
          <w:szCs w:val="20"/>
        </w:rPr>
        <w:t> Not</w:t>
      </w:r>
      <w:r w:rsidR="00EB58FE">
        <w:rPr>
          <w:rFonts w:asciiTheme="minorHAnsi" w:hAnsiTheme="minorHAnsi" w:cstheme="minorHAnsi"/>
          <w:sz w:val="20"/>
          <w:szCs w:val="20"/>
        </w:rPr>
        <w:t xml:space="preserve"> </w:t>
      </w:r>
      <w:r w:rsidRPr="00EB58FE">
        <w:rPr>
          <w:rFonts w:asciiTheme="minorHAnsi" w:hAnsiTheme="minorHAnsi" w:cstheme="minorHAnsi"/>
          <w:sz w:val="20"/>
          <w:szCs w:val="20"/>
        </w:rPr>
        <w:t>applicable</w:t>
      </w:r>
    </w:p>
    <w:p w14:paraId="7C283AEA" w14:textId="77777777" w:rsidR="005C46C2" w:rsidRPr="00950715" w:rsidRDefault="005C46C2" w:rsidP="005C46C2">
      <w:pPr>
        <w:pStyle w:val="BodyText"/>
        <w:spacing w:before="167"/>
        <w:rPr>
          <w:rFonts w:asciiTheme="minorHAnsi" w:hAnsiTheme="minorHAnsi" w:cstheme="minorHAnsi"/>
          <w:sz w:val="20"/>
          <w:szCs w:val="20"/>
        </w:rPr>
      </w:pPr>
    </w:p>
    <w:p w14:paraId="0C34A7C2" w14:textId="77777777" w:rsidR="00950715" w:rsidRPr="00950715" w:rsidRDefault="00950715" w:rsidP="005C46C2">
      <w:pPr>
        <w:spacing w:before="1"/>
        <w:ind w:left="164"/>
        <w:rPr>
          <w:rFonts w:asciiTheme="minorHAnsi" w:hAnsiTheme="minorHAnsi" w:cstheme="minorHAnsi"/>
          <w:b/>
          <w:sz w:val="20"/>
          <w:szCs w:val="20"/>
        </w:rPr>
      </w:pPr>
    </w:p>
    <w:p w14:paraId="2E692FCD" w14:textId="7F215F67" w:rsidR="005C46C2" w:rsidRPr="00950715" w:rsidRDefault="005C46C2" w:rsidP="005C46C2">
      <w:pPr>
        <w:spacing w:before="1"/>
        <w:ind w:left="164"/>
        <w:rPr>
          <w:rFonts w:asciiTheme="minorHAnsi" w:hAnsiTheme="minorHAnsi" w:cstheme="minorHAnsi"/>
          <w:b/>
          <w:sz w:val="20"/>
          <w:szCs w:val="20"/>
        </w:rPr>
      </w:pPr>
      <w:r w:rsidRPr="00950715">
        <w:rPr>
          <w:rFonts w:asciiTheme="minorHAnsi" w:hAnsiTheme="minorHAnsi" w:cstheme="minorHAnsi"/>
          <w:b/>
          <w:sz w:val="20"/>
          <w:szCs w:val="20"/>
        </w:rPr>
        <w:t>INFECTIOUS</w:t>
      </w:r>
      <w:r w:rsidRPr="00950715">
        <w:rPr>
          <w:rFonts w:asciiTheme="minorHAnsi" w:hAnsiTheme="minorHAnsi" w:cstheme="minorHAnsi"/>
          <w:b/>
          <w:spacing w:val="-7"/>
          <w:sz w:val="20"/>
          <w:szCs w:val="20"/>
        </w:rPr>
        <w:t xml:space="preserve"> </w:t>
      </w:r>
      <w:r w:rsidRPr="00950715">
        <w:rPr>
          <w:rFonts w:asciiTheme="minorHAnsi" w:hAnsiTheme="minorHAnsi" w:cstheme="minorHAnsi"/>
          <w:b/>
          <w:spacing w:val="-2"/>
          <w:sz w:val="20"/>
          <w:szCs w:val="20"/>
        </w:rPr>
        <w:t>PERIOD:</w:t>
      </w:r>
    </w:p>
    <w:p w14:paraId="145B8AA4" w14:textId="77777777" w:rsidR="005C46C2" w:rsidRPr="00950715" w:rsidRDefault="005C46C2" w:rsidP="005C46C2">
      <w:pPr>
        <w:tabs>
          <w:tab w:val="left" w:pos="3399"/>
          <w:tab w:val="left" w:pos="4839"/>
        </w:tabs>
        <w:spacing w:before="118"/>
        <w:ind w:left="164"/>
        <w:rPr>
          <w:rFonts w:asciiTheme="minorHAnsi" w:hAnsiTheme="minorHAnsi" w:cstheme="minorHAnsi"/>
          <w:sz w:val="20"/>
          <w:szCs w:val="20"/>
        </w:rPr>
      </w:pPr>
      <w:r w:rsidRPr="00950715">
        <w:rPr>
          <w:rFonts w:asciiTheme="minorHAnsi" w:hAnsiTheme="minorHAnsi" w:cstheme="minorHAnsi"/>
          <w:sz w:val="20"/>
          <w:szCs w:val="20"/>
        </w:rPr>
        <w:t xml:space="preserve">Date: </w:t>
      </w:r>
      <w:r w:rsidRPr="00950715">
        <w:rPr>
          <w:rFonts w:asciiTheme="minorHAnsi" w:hAnsiTheme="minorHAnsi" w:cstheme="minorHAnsi"/>
          <w:color w:val="C0C0C0"/>
          <w:spacing w:val="-2"/>
          <w:sz w:val="20"/>
          <w:szCs w:val="20"/>
        </w:rPr>
        <w:t>......../......../........</w:t>
      </w:r>
      <w:r w:rsidRPr="00950715">
        <w:rPr>
          <w:rFonts w:asciiTheme="minorHAnsi" w:hAnsiTheme="minorHAnsi" w:cstheme="minorHAnsi"/>
          <w:color w:val="C0C0C0"/>
          <w:sz w:val="20"/>
          <w:szCs w:val="20"/>
        </w:rPr>
        <w:tab/>
      </w:r>
      <w:r w:rsidRPr="00950715">
        <w:rPr>
          <w:rFonts w:asciiTheme="minorHAnsi" w:hAnsiTheme="minorHAnsi" w:cstheme="minorHAnsi"/>
          <w:spacing w:val="-5"/>
          <w:sz w:val="20"/>
          <w:szCs w:val="20"/>
        </w:rPr>
        <w:t>to</w:t>
      </w:r>
      <w:r w:rsidRPr="00950715">
        <w:rPr>
          <w:rFonts w:asciiTheme="minorHAnsi" w:hAnsiTheme="minorHAnsi" w:cstheme="minorHAnsi"/>
          <w:sz w:val="20"/>
          <w:szCs w:val="20"/>
        </w:rPr>
        <w:tab/>
        <w:t xml:space="preserve">Date: </w:t>
      </w:r>
      <w:r w:rsidRPr="00950715">
        <w:rPr>
          <w:rFonts w:asciiTheme="minorHAnsi" w:hAnsiTheme="minorHAnsi" w:cstheme="minorHAnsi"/>
          <w:color w:val="C0C0C0"/>
          <w:spacing w:val="-2"/>
          <w:sz w:val="20"/>
          <w:szCs w:val="20"/>
        </w:rPr>
        <w:t>......../......../........</w:t>
      </w:r>
    </w:p>
    <w:p w14:paraId="16E26DC7" w14:textId="77777777" w:rsidR="005C46C2" w:rsidRPr="00950715" w:rsidRDefault="005C46C2" w:rsidP="005C46C2">
      <w:pPr>
        <w:tabs>
          <w:tab w:val="left" w:pos="4889"/>
        </w:tabs>
        <w:spacing w:before="5"/>
        <w:ind w:left="164"/>
        <w:rPr>
          <w:rFonts w:asciiTheme="minorHAnsi" w:hAnsiTheme="minorHAnsi" w:cstheme="minorHAnsi"/>
          <w:sz w:val="20"/>
          <w:szCs w:val="20"/>
        </w:rPr>
      </w:pPr>
      <w:r w:rsidRPr="00950715">
        <w:rPr>
          <w:rFonts w:asciiTheme="minorHAnsi" w:hAnsiTheme="minorHAnsi" w:cstheme="minorHAnsi"/>
          <w:sz w:val="20"/>
          <w:szCs w:val="20"/>
        </w:rPr>
        <w:t>(Onset</w:t>
      </w:r>
      <w:r w:rsidRPr="00950715">
        <w:rPr>
          <w:rFonts w:asciiTheme="minorHAnsi" w:hAnsiTheme="minorHAnsi" w:cstheme="minorHAnsi"/>
          <w:spacing w:val="-6"/>
          <w:sz w:val="20"/>
          <w:szCs w:val="20"/>
        </w:rPr>
        <w:t xml:space="preserve"> </w:t>
      </w:r>
      <w:r w:rsidRPr="00950715">
        <w:rPr>
          <w:rFonts w:asciiTheme="minorHAnsi" w:hAnsiTheme="minorHAnsi" w:cstheme="minorHAnsi"/>
          <w:sz w:val="20"/>
          <w:szCs w:val="20"/>
        </w:rPr>
        <w:t>of</w:t>
      </w:r>
      <w:r w:rsidRPr="00950715">
        <w:rPr>
          <w:rFonts w:asciiTheme="minorHAnsi" w:hAnsiTheme="minorHAnsi" w:cstheme="minorHAnsi"/>
          <w:spacing w:val="-1"/>
          <w:sz w:val="20"/>
          <w:szCs w:val="20"/>
        </w:rPr>
        <w:t xml:space="preserve"> </w:t>
      </w:r>
      <w:r w:rsidRPr="00950715">
        <w:rPr>
          <w:rFonts w:asciiTheme="minorHAnsi" w:hAnsiTheme="minorHAnsi" w:cstheme="minorHAnsi"/>
          <w:sz w:val="20"/>
          <w:szCs w:val="20"/>
        </w:rPr>
        <w:t>catarrhal</w:t>
      </w:r>
      <w:r w:rsidRPr="00950715">
        <w:rPr>
          <w:rFonts w:asciiTheme="minorHAnsi" w:hAnsiTheme="minorHAnsi" w:cstheme="minorHAnsi"/>
          <w:spacing w:val="-6"/>
          <w:sz w:val="20"/>
          <w:szCs w:val="20"/>
        </w:rPr>
        <w:t xml:space="preserve"> </w:t>
      </w:r>
      <w:r w:rsidRPr="00950715">
        <w:rPr>
          <w:rFonts w:asciiTheme="minorHAnsi" w:hAnsiTheme="minorHAnsi" w:cstheme="minorHAnsi"/>
          <w:spacing w:val="-2"/>
          <w:sz w:val="20"/>
          <w:szCs w:val="20"/>
        </w:rPr>
        <w:t>stage)</w:t>
      </w:r>
      <w:r w:rsidRPr="00950715">
        <w:rPr>
          <w:rFonts w:asciiTheme="minorHAnsi" w:hAnsiTheme="minorHAnsi" w:cstheme="minorHAnsi"/>
          <w:sz w:val="20"/>
          <w:szCs w:val="20"/>
        </w:rPr>
        <w:tab/>
        <w:t>(Onset</w:t>
      </w:r>
      <w:r w:rsidRPr="00950715">
        <w:rPr>
          <w:rFonts w:asciiTheme="minorHAnsi" w:hAnsiTheme="minorHAnsi" w:cstheme="minorHAnsi"/>
          <w:spacing w:val="-6"/>
          <w:sz w:val="20"/>
          <w:szCs w:val="20"/>
        </w:rPr>
        <w:t xml:space="preserve"> </w:t>
      </w:r>
      <w:r w:rsidRPr="00950715">
        <w:rPr>
          <w:rFonts w:asciiTheme="minorHAnsi" w:hAnsiTheme="minorHAnsi" w:cstheme="minorHAnsi"/>
          <w:sz w:val="20"/>
          <w:szCs w:val="20"/>
        </w:rPr>
        <w:t>of</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cough</w:t>
      </w:r>
      <w:r w:rsidRPr="00950715">
        <w:rPr>
          <w:rFonts w:asciiTheme="minorHAnsi" w:hAnsiTheme="minorHAnsi" w:cstheme="minorHAnsi"/>
          <w:spacing w:val="-5"/>
          <w:sz w:val="20"/>
          <w:szCs w:val="20"/>
        </w:rPr>
        <w:t xml:space="preserve"> </w:t>
      </w:r>
      <w:r w:rsidRPr="00950715">
        <w:rPr>
          <w:rFonts w:asciiTheme="minorHAnsi" w:hAnsiTheme="minorHAnsi" w:cstheme="minorHAnsi"/>
          <w:sz w:val="20"/>
          <w:szCs w:val="20"/>
        </w:rPr>
        <w:t>+</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21</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days</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 paroxysmal</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cough +</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 xml:space="preserve">14 </w:t>
      </w:r>
      <w:r w:rsidRPr="00950715">
        <w:rPr>
          <w:rFonts w:asciiTheme="minorHAnsi" w:hAnsiTheme="minorHAnsi" w:cstheme="minorHAnsi"/>
          <w:spacing w:val="-2"/>
          <w:sz w:val="20"/>
          <w:szCs w:val="20"/>
        </w:rPr>
        <w:t>days)</w:t>
      </w:r>
    </w:p>
    <w:p w14:paraId="079A279D" w14:textId="77777777" w:rsidR="005C46C2" w:rsidRPr="00950715" w:rsidRDefault="005C46C2" w:rsidP="005C46C2">
      <w:pPr>
        <w:spacing w:before="118"/>
        <w:ind w:left="164"/>
        <w:rPr>
          <w:rFonts w:asciiTheme="minorHAnsi" w:hAnsiTheme="minorHAnsi" w:cstheme="minorHAnsi"/>
          <w:sz w:val="20"/>
          <w:szCs w:val="20"/>
        </w:rPr>
      </w:pPr>
      <w:r w:rsidRPr="00950715">
        <w:rPr>
          <w:rFonts w:asciiTheme="minorHAnsi" w:hAnsiTheme="minorHAnsi" w:cstheme="minorHAnsi"/>
          <w:sz w:val="20"/>
          <w:szCs w:val="20"/>
        </w:rPr>
        <w:t>NOTE:</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Use</w:t>
      </w:r>
      <w:r w:rsidRPr="00950715">
        <w:rPr>
          <w:rFonts w:asciiTheme="minorHAnsi" w:hAnsiTheme="minorHAnsi" w:cstheme="minorHAnsi"/>
          <w:spacing w:val="-6"/>
          <w:sz w:val="20"/>
          <w:szCs w:val="20"/>
        </w:rPr>
        <w:t xml:space="preserve"> </w:t>
      </w:r>
      <w:r w:rsidRPr="00950715">
        <w:rPr>
          <w:rFonts w:asciiTheme="minorHAnsi" w:hAnsiTheme="minorHAnsi" w:cstheme="minorHAnsi"/>
          <w:sz w:val="20"/>
          <w:szCs w:val="20"/>
        </w:rPr>
        <w:t>onset</w:t>
      </w:r>
      <w:r w:rsidRPr="00950715">
        <w:rPr>
          <w:rFonts w:asciiTheme="minorHAnsi" w:hAnsiTheme="minorHAnsi" w:cstheme="minorHAnsi"/>
          <w:spacing w:val="-5"/>
          <w:sz w:val="20"/>
          <w:szCs w:val="20"/>
        </w:rPr>
        <w:t xml:space="preserve"> </w:t>
      </w:r>
      <w:r w:rsidRPr="00950715">
        <w:rPr>
          <w:rFonts w:asciiTheme="minorHAnsi" w:hAnsiTheme="minorHAnsi" w:cstheme="minorHAnsi"/>
          <w:sz w:val="20"/>
          <w:szCs w:val="20"/>
        </w:rPr>
        <w:t>of</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first</w:t>
      </w:r>
      <w:r w:rsidRPr="00950715">
        <w:rPr>
          <w:rFonts w:asciiTheme="minorHAnsi" w:hAnsiTheme="minorHAnsi" w:cstheme="minorHAnsi"/>
          <w:spacing w:val="-1"/>
          <w:sz w:val="20"/>
          <w:szCs w:val="20"/>
        </w:rPr>
        <w:t xml:space="preserve"> </w:t>
      </w:r>
      <w:r w:rsidRPr="00950715">
        <w:rPr>
          <w:rFonts w:asciiTheme="minorHAnsi" w:hAnsiTheme="minorHAnsi" w:cstheme="minorHAnsi"/>
          <w:sz w:val="20"/>
          <w:szCs w:val="20"/>
        </w:rPr>
        <w:t>cough</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if</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onset</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of</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catarrhal</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stage</w:t>
      </w:r>
      <w:r w:rsidRPr="00950715">
        <w:rPr>
          <w:rFonts w:asciiTheme="minorHAnsi" w:hAnsiTheme="minorHAnsi" w:cstheme="minorHAnsi"/>
          <w:spacing w:val="-2"/>
          <w:sz w:val="20"/>
          <w:szCs w:val="20"/>
        </w:rPr>
        <w:t xml:space="preserve"> unknown</w:t>
      </w:r>
    </w:p>
    <w:tbl>
      <w:tblPr>
        <w:tblW w:w="11528" w:type="dxa"/>
        <w:tblInd w:w="122" w:type="dxa"/>
        <w:tblLayout w:type="fixed"/>
        <w:tblCellMar>
          <w:left w:w="0" w:type="dxa"/>
          <w:right w:w="0" w:type="dxa"/>
        </w:tblCellMar>
        <w:tblLook w:val="01E0" w:firstRow="1" w:lastRow="1" w:firstColumn="1" w:lastColumn="1" w:noHBand="0" w:noVBand="0"/>
      </w:tblPr>
      <w:tblGrid>
        <w:gridCol w:w="1699"/>
        <w:gridCol w:w="2065"/>
        <w:gridCol w:w="1406"/>
        <w:gridCol w:w="1742"/>
        <w:gridCol w:w="4616"/>
      </w:tblGrid>
      <w:tr w:rsidR="003F7C5E" w:rsidRPr="00950715" w14:paraId="56C9C2B6" w14:textId="77777777" w:rsidTr="00842B8A">
        <w:trPr>
          <w:trHeight w:val="497"/>
        </w:trPr>
        <w:tc>
          <w:tcPr>
            <w:tcW w:w="3764" w:type="dxa"/>
            <w:gridSpan w:val="2"/>
          </w:tcPr>
          <w:p w14:paraId="38FDF5A6" w14:textId="77777777" w:rsidR="005C46C2" w:rsidRPr="00950715" w:rsidRDefault="005C46C2" w:rsidP="004377E6">
            <w:pPr>
              <w:pStyle w:val="TableParagraph"/>
              <w:spacing w:before="54"/>
              <w:ind w:left="50"/>
              <w:rPr>
                <w:rFonts w:asciiTheme="minorHAnsi" w:hAnsiTheme="minorHAnsi" w:cstheme="minorHAnsi"/>
                <w:sz w:val="20"/>
                <w:szCs w:val="20"/>
              </w:rPr>
            </w:pPr>
            <w:r w:rsidRPr="00950715">
              <w:rPr>
                <w:rFonts w:asciiTheme="minorHAnsi" w:hAnsiTheme="minorHAnsi" w:cstheme="minorHAnsi"/>
                <w:sz w:val="20"/>
                <w:szCs w:val="20"/>
              </w:rPr>
              <w:t>Appropriate</w:t>
            </w:r>
            <w:r w:rsidRPr="00950715">
              <w:rPr>
                <w:rFonts w:asciiTheme="minorHAnsi" w:hAnsiTheme="minorHAnsi" w:cstheme="minorHAnsi"/>
                <w:spacing w:val="-8"/>
                <w:sz w:val="20"/>
                <w:szCs w:val="20"/>
              </w:rPr>
              <w:t xml:space="preserve"> </w:t>
            </w:r>
            <w:r w:rsidRPr="00950715">
              <w:rPr>
                <w:rFonts w:asciiTheme="minorHAnsi" w:hAnsiTheme="minorHAnsi" w:cstheme="minorHAnsi"/>
                <w:sz w:val="20"/>
                <w:szCs w:val="20"/>
              </w:rPr>
              <w:t>antibiotic</w:t>
            </w:r>
            <w:r w:rsidRPr="00950715">
              <w:rPr>
                <w:rFonts w:asciiTheme="minorHAnsi" w:hAnsiTheme="minorHAnsi" w:cstheme="minorHAnsi"/>
                <w:spacing w:val="-3"/>
                <w:sz w:val="20"/>
                <w:szCs w:val="20"/>
              </w:rPr>
              <w:t xml:space="preserve"> </w:t>
            </w:r>
            <w:r w:rsidRPr="00950715">
              <w:rPr>
                <w:rFonts w:asciiTheme="minorHAnsi" w:hAnsiTheme="minorHAnsi" w:cstheme="minorHAnsi"/>
                <w:spacing w:val="-2"/>
                <w:sz w:val="20"/>
                <w:szCs w:val="20"/>
              </w:rPr>
              <w:t>commenced:</w:t>
            </w:r>
          </w:p>
        </w:tc>
        <w:tc>
          <w:tcPr>
            <w:tcW w:w="1406" w:type="dxa"/>
          </w:tcPr>
          <w:p w14:paraId="01C5B561" w14:textId="69EF729F" w:rsidR="005C46C2" w:rsidRPr="00950715" w:rsidRDefault="003F7C5E" w:rsidP="004377E6">
            <w:pPr>
              <w:pStyle w:val="TableParagraph"/>
              <w:spacing w:line="293" w:lineRule="exact"/>
              <w:ind w:left="175"/>
              <w:rPr>
                <w:rFonts w:asciiTheme="minorHAnsi" w:hAnsiTheme="minorHAnsi" w:cstheme="minorHAnsi"/>
                <w:sz w:val="20"/>
                <w:szCs w:val="20"/>
              </w:rPr>
            </w:pPr>
            <w:r w:rsidRPr="00950715">
              <w:rPr>
                <w:rFonts w:asciiTheme="minorHAnsi" w:hAnsiTheme="minorHAnsi" w:cstheme="minorHAnsi"/>
                <w:sz w:val="20"/>
                <w:szCs w:val="20"/>
              </w:rPr>
              <w:t></w:t>
            </w:r>
            <w:r w:rsidR="005C46C2" w:rsidRPr="00950715">
              <w:rPr>
                <w:rFonts w:asciiTheme="minorHAnsi" w:hAnsiTheme="minorHAnsi" w:cstheme="minorHAnsi"/>
                <w:spacing w:val="-18"/>
                <w:sz w:val="20"/>
                <w:szCs w:val="20"/>
              </w:rPr>
              <w:t xml:space="preserve"> </w:t>
            </w:r>
            <w:r w:rsidR="005C46C2" w:rsidRPr="00950715">
              <w:rPr>
                <w:rFonts w:asciiTheme="minorHAnsi" w:hAnsiTheme="minorHAnsi" w:cstheme="minorHAnsi"/>
                <w:spacing w:val="-5"/>
                <w:sz w:val="20"/>
                <w:szCs w:val="20"/>
              </w:rPr>
              <w:t>Yes</w:t>
            </w:r>
          </w:p>
        </w:tc>
        <w:tc>
          <w:tcPr>
            <w:tcW w:w="1742" w:type="dxa"/>
          </w:tcPr>
          <w:p w14:paraId="18CBF613" w14:textId="2B56274A" w:rsidR="005C46C2" w:rsidRPr="00950715" w:rsidRDefault="003F7C5E" w:rsidP="004377E6">
            <w:pPr>
              <w:pStyle w:val="TableParagraph"/>
              <w:spacing w:line="293" w:lineRule="exact"/>
              <w:ind w:left="453"/>
              <w:rPr>
                <w:rFonts w:asciiTheme="minorHAnsi" w:hAnsiTheme="minorHAnsi" w:cstheme="minorHAnsi"/>
                <w:sz w:val="20"/>
                <w:szCs w:val="20"/>
              </w:rPr>
            </w:pPr>
            <w:r w:rsidRPr="00950715">
              <w:rPr>
                <w:rFonts w:asciiTheme="minorHAnsi" w:hAnsiTheme="minorHAnsi" w:cstheme="minorHAnsi"/>
                <w:sz w:val="20"/>
                <w:szCs w:val="20"/>
              </w:rPr>
              <w:t></w:t>
            </w:r>
            <w:r w:rsidR="005C46C2" w:rsidRPr="00950715">
              <w:rPr>
                <w:rFonts w:asciiTheme="minorHAnsi" w:hAnsiTheme="minorHAnsi" w:cstheme="minorHAnsi"/>
                <w:spacing w:val="-5"/>
                <w:sz w:val="20"/>
                <w:szCs w:val="20"/>
              </w:rPr>
              <w:t>No</w:t>
            </w:r>
          </w:p>
        </w:tc>
        <w:tc>
          <w:tcPr>
            <w:tcW w:w="4616" w:type="dxa"/>
          </w:tcPr>
          <w:p w14:paraId="63ABF458" w14:textId="77777777" w:rsidR="005C46C2" w:rsidRPr="00950715" w:rsidRDefault="005C46C2" w:rsidP="004377E6">
            <w:pPr>
              <w:pStyle w:val="TableParagraph"/>
              <w:spacing w:before="54"/>
              <w:ind w:left="515"/>
              <w:rPr>
                <w:rFonts w:asciiTheme="minorHAnsi" w:hAnsiTheme="minorHAnsi" w:cstheme="minorHAnsi"/>
                <w:sz w:val="20"/>
                <w:szCs w:val="20"/>
              </w:rPr>
            </w:pPr>
            <w:r w:rsidRPr="00950715">
              <w:rPr>
                <w:rFonts w:asciiTheme="minorHAnsi" w:hAnsiTheme="minorHAnsi" w:cstheme="minorHAnsi"/>
                <w:sz w:val="20"/>
                <w:szCs w:val="20"/>
              </w:rPr>
              <w:t xml:space="preserve">Date: </w:t>
            </w:r>
            <w:r w:rsidRPr="00950715">
              <w:rPr>
                <w:rFonts w:asciiTheme="minorHAnsi" w:hAnsiTheme="minorHAnsi" w:cstheme="minorHAnsi"/>
                <w:color w:val="C0C0C0"/>
                <w:spacing w:val="-2"/>
                <w:sz w:val="20"/>
                <w:szCs w:val="20"/>
              </w:rPr>
              <w:t>......../......../........</w:t>
            </w:r>
          </w:p>
        </w:tc>
      </w:tr>
      <w:tr w:rsidR="0041717D" w:rsidRPr="00950715" w14:paraId="629435A4" w14:textId="77777777" w:rsidTr="00842B8A">
        <w:trPr>
          <w:trHeight w:val="493"/>
        </w:trPr>
        <w:tc>
          <w:tcPr>
            <w:tcW w:w="1699" w:type="dxa"/>
          </w:tcPr>
          <w:p w14:paraId="153FABCB" w14:textId="6381A9C5" w:rsidR="005C46C2" w:rsidRPr="00950715" w:rsidRDefault="003F7C5E" w:rsidP="004377E6">
            <w:pPr>
              <w:pStyle w:val="TableParagraph"/>
              <w:spacing w:before="16" w:line="316" w:lineRule="exact"/>
              <w:ind w:left="26" w:right="54"/>
              <w:jc w:val="center"/>
              <w:rPr>
                <w:rFonts w:asciiTheme="minorHAnsi" w:hAnsiTheme="minorHAnsi" w:cstheme="minorHAnsi"/>
                <w:sz w:val="20"/>
                <w:szCs w:val="20"/>
              </w:rPr>
            </w:pPr>
            <w:r w:rsidRPr="00950715">
              <w:rPr>
                <w:rFonts w:asciiTheme="minorHAnsi" w:hAnsiTheme="minorHAnsi" w:cstheme="minorHAnsi"/>
                <w:sz w:val="20"/>
                <w:szCs w:val="20"/>
              </w:rPr>
              <w:t></w:t>
            </w:r>
            <w:r w:rsidR="005C46C2" w:rsidRPr="00950715">
              <w:rPr>
                <w:rFonts w:asciiTheme="minorHAnsi" w:hAnsiTheme="minorHAnsi" w:cstheme="minorHAnsi"/>
                <w:spacing w:val="-18"/>
                <w:sz w:val="20"/>
                <w:szCs w:val="20"/>
              </w:rPr>
              <w:t xml:space="preserve"> </w:t>
            </w:r>
            <w:r w:rsidR="005C46C2" w:rsidRPr="00950715">
              <w:rPr>
                <w:rFonts w:asciiTheme="minorHAnsi" w:hAnsiTheme="minorHAnsi" w:cstheme="minorHAnsi"/>
                <w:spacing w:val="-2"/>
                <w:sz w:val="20"/>
                <w:szCs w:val="20"/>
              </w:rPr>
              <w:t>Azithromycin</w:t>
            </w:r>
          </w:p>
        </w:tc>
        <w:tc>
          <w:tcPr>
            <w:tcW w:w="2065" w:type="dxa"/>
          </w:tcPr>
          <w:p w14:paraId="46AE3EE5" w14:textId="6EF1A31B" w:rsidR="005C46C2" w:rsidRPr="00950715" w:rsidRDefault="003F7C5E" w:rsidP="004377E6">
            <w:pPr>
              <w:pStyle w:val="TableParagraph"/>
              <w:spacing w:before="16" w:line="316" w:lineRule="exact"/>
              <w:ind w:left="81"/>
              <w:rPr>
                <w:rFonts w:asciiTheme="minorHAnsi" w:hAnsiTheme="minorHAnsi" w:cstheme="minorHAnsi"/>
                <w:sz w:val="20"/>
                <w:szCs w:val="20"/>
              </w:rPr>
            </w:pPr>
            <w:r w:rsidRPr="00950715">
              <w:rPr>
                <w:rFonts w:asciiTheme="minorHAnsi" w:hAnsiTheme="minorHAnsi" w:cstheme="minorHAnsi"/>
                <w:sz w:val="20"/>
                <w:szCs w:val="20"/>
              </w:rPr>
              <w:t></w:t>
            </w:r>
            <w:r w:rsidR="005C46C2" w:rsidRPr="00950715">
              <w:rPr>
                <w:rFonts w:asciiTheme="minorHAnsi" w:hAnsiTheme="minorHAnsi" w:cstheme="minorHAnsi"/>
                <w:spacing w:val="-18"/>
                <w:sz w:val="20"/>
                <w:szCs w:val="20"/>
              </w:rPr>
              <w:t xml:space="preserve"> </w:t>
            </w:r>
            <w:proofErr w:type="spellStart"/>
            <w:r w:rsidR="005C46C2" w:rsidRPr="00950715">
              <w:rPr>
                <w:rFonts w:asciiTheme="minorHAnsi" w:hAnsiTheme="minorHAnsi" w:cstheme="minorHAnsi"/>
                <w:spacing w:val="-2"/>
                <w:sz w:val="20"/>
                <w:szCs w:val="20"/>
              </w:rPr>
              <w:t>Clarithyromycin</w:t>
            </w:r>
            <w:proofErr w:type="spellEnd"/>
          </w:p>
        </w:tc>
        <w:tc>
          <w:tcPr>
            <w:tcW w:w="7764" w:type="dxa"/>
            <w:gridSpan w:val="3"/>
          </w:tcPr>
          <w:p w14:paraId="25AFC138" w14:textId="41570B8E" w:rsidR="005C46C2" w:rsidRPr="00950715" w:rsidRDefault="00842B8A" w:rsidP="00950715">
            <w:pPr>
              <w:pStyle w:val="TableParagraph"/>
              <w:tabs>
                <w:tab w:val="left" w:pos="1984"/>
              </w:tabs>
              <w:spacing w:before="16" w:line="316" w:lineRule="exact"/>
              <w:rPr>
                <w:rFonts w:asciiTheme="minorHAnsi" w:hAnsiTheme="minorHAnsi" w:cstheme="minorHAnsi"/>
                <w:sz w:val="20"/>
                <w:szCs w:val="20"/>
              </w:rPr>
            </w:pPr>
            <w:r w:rsidRPr="00950715">
              <w:rPr>
                <w:rFonts w:asciiTheme="minorHAnsi" w:hAnsiTheme="minorHAnsi" w:cstheme="minorHAnsi"/>
                <w:sz w:val="20"/>
                <w:szCs w:val="20"/>
              </w:rPr>
              <w:t></w:t>
            </w:r>
            <w:r w:rsidR="005C46C2" w:rsidRPr="00950715">
              <w:rPr>
                <w:rFonts w:asciiTheme="minorHAnsi" w:hAnsiTheme="minorHAnsi" w:cstheme="minorHAnsi"/>
                <w:spacing w:val="-25"/>
                <w:w w:val="95"/>
                <w:sz w:val="20"/>
                <w:szCs w:val="20"/>
              </w:rPr>
              <w:t xml:space="preserve"> </w:t>
            </w:r>
            <w:r w:rsidR="005C46C2" w:rsidRPr="00950715">
              <w:rPr>
                <w:rFonts w:asciiTheme="minorHAnsi" w:hAnsiTheme="minorHAnsi" w:cstheme="minorHAnsi"/>
                <w:w w:val="95"/>
                <w:sz w:val="20"/>
                <w:szCs w:val="20"/>
              </w:rPr>
              <w:t>Trimethoprim</w:t>
            </w:r>
            <w:r w:rsidR="005C46C2" w:rsidRPr="00950715">
              <w:rPr>
                <w:rFonts w:asciiTheme="minorHAnsi" w:hAnsiTheme="minorHAnsi" w:cstheme="minorHAnsi"/>
                <w:spacing w:val="-9"/>
                <w:w w:val="95"/>
                <w:sz w:val="20"/>
                <w:szCs w:val="20"/>
              </w:rPr>
              <w:t xml:space="preserve"> </w:t>
            </w:r>
            <w:r w:rsidR="005C46C2" w:rsidRPr="00950715">
              <w:rPr>
                <w:rFonts w:asciiTheme="minorHAnsi" w:hAnsiTheme="minorHAnsi" w:cstheme="minorHAnsi"/>
                <w:w w:val="95"/>
                <w:sz w:val="20"/>
                <w:szCs w:val="20"/>
              </w:rPr>
              <w:t>+</w:t>
            </w:r>
            <w:r w:rsidR="005C46C2" w:rsidRPr="00950715">
              <w:rPr>
                <w:rFonts w:asciiTheme="minorHAnsi" w:hAnsiTheme="minorHAnsi" w:cstheme="minorHAnsi"/>
                <w:spacing w:val="-1"/>
                <w:w w:val="95"/>
                <w:sz w:val="20"/>
                <w:szCs w:val="20"/>
              </w:rPr>
              <w:t xml:space="preserve"> </w:t>
            </w:r>
            <w:r w:rsidR="005C46C2" w:rsidRPr="00950715">
              <w:rPr>
                <w:rFonts w:asciiTheme="minorHAnsi" w:hAnsiTheme="minorHAnsi" w:cstheme="minorHAnsi"/>
                <w:w w:val="95"/>
                <w:sz w:val="20"/>
                <w:szCs w:val="20"/>
              </w:rPr>
              <w:t>Sulfamethoxazole</w:t>
            </w:r>
            <w:r w:rsidR="005C46C2" w:rsidRPr="00950715">
              <w:rPr>
                <w:rFonts w:asciiTheme="minorHAnsi" w:hAnsiTheme="minorHAnsi" w:cstheme="minorHAnsi"/>
                <w:sz w:val="20"/>
                <w:szCs w:val="20"/>
              </w:rPr>
              <w:t xml:space="preserve"> </w:t>
            </w:r>
            <w:r w:rsidRPr="00950715">
              <w:rPr>
                <w:rFonts w:asciiTheme="minorHAnsi" w:hAnsiTheme="minorHAnsi" w:cstheme="minorHAnsi"/>
                <w:sz w:val="20"/>
                <w:szCs w:val="20"/>
              </w:rPr>
              <w:t></w:t>
            </w:r>
            <w:r w:rsidR="005C46C2" w:rsidRPr="00950715">
              <w:rPr>
                <w:rFonts w:asciiTheme="minorHAnsi" w:hAnsiTheme="minorHAnsi" w:cstheme="minorHAnsi"/>
                <w:spacing w:val="-28"/>
                <w:w w:val="95"/>
                <w:sz w:val="20"/>
                <w:szCs w:val="20"/>
              </w:rPr>
              <w:t xml:space="preserve"> </w:t>
            </w:r>
            <w:r w:rsidR="005C46C2" w:rsidRPr="00950715">
              <w:rPr>
                <w:rFonts w:asciiTheme="minorHAnsi" w:hAnsiTheme="minorHAnsi" w:cstheme="minorHAnsi"/>
                <w:w w:val="95"/>
                <w:sz w:val="20"/>
                <w:szCs w:val="20"/>
              </w:rPr>
              <w:t>Other,</w:t>
            </w:r>
            <w:r w:rsidR="005C46C2" w:rsidRPr="00950715">
              <w:rPr>
                <w:rFonts w:asciiTheme="minorHAnsi" w:hAnsiTheme="minorHAnsi" w:cstheme="minorHAnsi"/>
                <w:spacing w:val="-3"/>
                <w:sz w:val="20"/>
                <w:szCs w:val="20"/>
              </w:rPr>
              <w:t xml:space="preserve"> </w:t>
            </w:r>
            <w:r w:rsidR="005C46C2" w:rsidRPr="00950715">
              <w:rPr>
                <w:rFonts w:asciiTheme="minorHAnsi" w:hAnsiTheme="minorHAnsi" w:cstheme="minorHAnsi"/>
                <w:spacing w:val="-2"/>
                <w:w w:val="95"/>
                <w:sz w:val="20"/>
                <w:szCs w:val="20"/>
              </w:rPr>
              <w:t>specify</w:t>
            </w:r>
          </w:p>
        </w:tc>
      </w:tr>
      <w:tr w:rsidR="0041717D" w:rsidRPr="00950715" w14:paraId="38BD2D34" w14:textId="77777777" w:rsidTr="00842B8A">
        <w:trPr>
          <w:trHeight w:val="303"/>
        </w:trPr>
        <w:tc>
          <w:tcPr>
            <w:tcW w:w="1699" w:type="dxa"/>
          </w:tcPr>
          <w:p w14:paraId="6ADACC89" w14:textId="58652485" w:rsidR="005C46C2" w:rsidRPr="00950715" w:rsidRDefault="005C46C2" w:rsidP="004377E6">
            <w:pPr>
              <w:pStyle w:val="TableParagraph"/>
              <w:spacing w:line="197" w:lineRule="exact"/>
              <w:ind w:left="26"/>
              <w:jc w:val="center"/>
              <w:rPr>
                <w:rFonts w:asciiTheme="minorHAnsi" w:hAnsiTheme="minorHAnsi" w:cstheme="minorHAnsi"/>
                <w:sz w:val="20"/>
                <w:szCs w:val="20"/>
              </w:rPr>
            </w:pPr>
            <w:r w:rsidRPr="00950715">
              <w:rPr>
                <w:rFonts w:asciiTheme="minorHAnsi" w:hAnsiTheme="minorHAnsi" w:cstheme="minorHAnsi"/>
                <w:spacing w:val="-2"/>
                <w:sz w:val="20"/>
                <w:szCs w:val="20"/>
              </w:rPr>
              <w:t>………………</w:t>
            </w:r>
          </w:p>
        </w:tc>
        <w:tc>
          <w:tcPr>
            <w:tcW w:w="2065" w:type="dxa"/>
          </w:tcPr>
          <w:p w14:paraId="66E59C8D" w14:textId="77777777" w:rsidR="005C46C2" w:rsidRPr="00950715" w:rsidRDefault="005C46C2" w:rsidP="004377E6">
            <w:pPr>
              <w:pStyle w:val="TableParagraph"/>
              <w:ind w:left="0"/>
              <w:rPr>
                <w:rFonts w:asciiTheme="minorHAnsi" w:hAnsiTheme="minorHAnsi" w:cstheme="minorHAnsi"/>
                <w:sz w:val="20"/>
                <w:szCs w:val="20"/>
              </w:rPr>
            </w:pPr>
          </w:p>
        </w:tc>
        <w:tc>
          <w:tcPr>
            <w:tcW w:w="7764" w:type="dxa"/>
            <w:gridSpan w:val="3"/>
          </w:tcPr>
          <w:p w14:paraId="11B3C5EF" w14:textId="77777777" w:rsidR="005C46C2" w:rsidRPr="00950715" w:rsidRDefault="005C46C2" w:rsidP="004377E6">
            <w:pPr>
              <w:pStyle w:val="TableParagraph"/>
              <w:ind w:left="0"/>
              <w:rPr>
                <w:rFonts w:asciiTheme="minorHAnsi" w:hAnsiTheme="minorHAnsi" w:cstheme="minorHAnsi"/>
                <w:sz w:val="20"/>
                <w:szCs w:val="20"/>
              </w:rPr>
            </w:pPr>
          </w:p>
        </w:tc>
      </w:tr>
    </w:tbl>
    <w:p w14:paraId="4A351274" w14:textId="23A4836E" w:rsidR="005C46C2" w:rsidRDefault="00842B8A" w:rsidP="00F907CA">
      <w:pPr>
        <w:tabs>
          <w:tab w:val="left" w:pos="991"/>
        </w:tabs>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005C46C2" w:rsidRPr="00950715">
        <w:rPr>
          <w:rFonts w:asciiTheme="minorHAnsi" w:hAnsiTheme="minorHAnsi" w:cstheme="minorHAnsi"/>
          <w:sz w:val="20"/>
          <w:szCs w:val="20"/>
        </w:rPr>
        <w:t>Non</w:t>
      </w:r>
      <w:r w:rsidR="005C46C2" w:rsidRPr="00842B8A">
        <w:rPr>
          <w:rFonts w:asciiTheme="minorHAnsi" w:hAnsiTheme="minorHAnsi" w:cstheme="minorHAnsi"/>
          <w:sz w:val="20"/>
          <w:szCs w:val="20"/>
        </w:rPr>
        <w:t xml:space="preserve"> </w:t>
      </w:r>
      <w:r w:rsidR="005C46C2" w:rsidRPr="00950715">
        <w:rPr>
          <w:rFonts w:asciiTheme="minorHAnsi" w:hAnsiTheme="minorHAnsi" w:cstheme="minorHAnsi"/>
          <w:sz w:val="20"/>
          <w:szCs w:val="20"/>
        </w:rPr>
        <w:t>infectious</w:t>
      </w:r>
      <w:proofErr w:type="spellEnd"/>
      <w:r w:rsidR="005C46C2" w:rsidRPr="00842B8A">
        <w:rPr>
          <w:rFonts w:asciiTheme="minorHAnsi" w:hAnsiTheme="minorHAnsi" w:cstheme="minorHAnsi"/>
          <w:sz w:val="20"/>
          <w:szCs w:val="20"/>
        </w:rPr>
        <w:t xml:space="preserve"> </w:t>
      </w:r>
      <w:r w:rsidR="005C46C2" w:rsidRPr="00950715">
        <w:rPr>
          <w:rFonts w:asciiTheme="minorHAnsi" w:hAnsiTheme="minorHAnsi" w:cstheme="minorHAnsi"/>
          <w:sz w:val="20"/>
          <w:szCs w:val="20"/>
        </w:rPr>
        <w:t>5</w:t>
      </w:r>
      <w:r w:rsidR="005C46C2" w:rsidRPr="00842B8A">
        <w:rPr>
          <w:rFonts w:asciiTheme="minorHAnsi" w:hAnsiTheme="minorHAnsi" w:cstheme="minorHAnsi"/>
          <w:sz w:val="20"/>
          <w:szCs w:val="20"/>
        </w:rPr>
        <w:t xml:space="preserve"> </w:t>
      </w:r>
      <w:r w:rsidR="005C46C2" w:rsidRPr="00950715">
        <w:rPr>
          <w:rFonts w:asciiTheme="minorHAnsi" w:hAnsiTheme="minorHAnsi" w:cstheme="minorHAnsi"/>
          <w:sz w:val="20"/>
          <w:szCs w:val="20"/>
        </w:rPr>
        <w:t>days</w:t>
      </w:r>
      <w:r w:rsidR="005C46C2" w:rsidRPr="00842B8A">
        <w:rPr>
          <w:rFonts w:asciiTheme="minorHAnsi" w:hAnsiTheme="minorHAnsi" w:cstheme="minorHAnsi"/>
          <w:sz w:val="20"/>
          <w:szCs w:val="20"/>
        </w:rPr>
        <w:t xml:space="preserve"> later:</w:t>
      </w:r>
      <w:r w:rsidR="005C46C2" w:rsidRPr="00950715">
        <w:rPr>
          <w:rFonts w:asciiTheme="minorHAnsi" w:hAnsiTheme="minorHAnsi" w:cstheme="minorHAnsi"/>
          <w:sz w:val="20"/>
          <w:szCs w:val="20"/>
        </w:rPr>
        <w:tab/>
      </w:r>
      <w:r>
        <w:rPr>
          <w:rFonts w:asciiTheme="minorHAnsi" w:hAnsiTheme="minorHAnsi" w:cstheme="minorHAnsi"/>
          <w:sz w:val="20"/>
          <w:szCs w:val="20"/>
        </w:rPr>
        <w:t xml:space="preserve">                    </w:t>
      </w:r>
      <w:r w:rsidR="005C46C2" w:rsidRPr="00950715">
        <w:rPr>
          <w:rFonts w:asciiTheme="minorHAnsi" w:hAnsiTheme="minorHAnsi" w:cstheme="minorHAnsi"/>
          <w:sz w:val="20"/>
          <w:szCs w:val="20"/>
        </w:rPr>
        <w:t xml:space="preserve">Date: </w:t>
      </w:r>
      <w:r w:rsidR="005C46C2" w:rsidRPr="00842B8A">
        <w:rPr>
          <w:rFonts w:asciiTheme="minorHAnsi" w:hAnsiTheme="minorHAnsi" w:cstheme="minorHAnsi"/>
          <w:sz w:val="20"/>
          <w:szCs w:val="20"/>
        </w:rPr>
        <w:t>......../......../........</w:t>
      </w:r>
    </w:p>
    <w:p w14:paraId="1E681018" w14:textId="77777777" w:rsidR="00842B8A" w:rsidRPr="00950715" w:rsidRDefault="00842B8A" w:rsidP="00842B8A">
      <w:pPr>
        <w:ind w:left="164"/>
        <w:rPr>
          <w:rFonts w:asciiTheme="minorHAnsi" w:hAnsiTheme="minorHAnsi" w:cstheme="minorHAnsi"/>
          <w:sz w:val="20"/>
          <w:szCs w:val="20"/>
        </w:rPr>
      </w:pPr>
    </w:p>
    <w:p w14:paraId="4413DB81" w14:textId="77777777" w:rsidR="005C46C2" w:rsidRDefault="005C46C2" w:rsidP="005C46C2">
      <w:pPr>
        <w:ind w:left="164"/>
        <w:rPr>
          <w:rFonts w:asciiTheme="minorHAnsi" w:hAnsiTheme="minorHAnsi" w:cstheme="minorHAnsi"/>
          <w:spacing w:val="-2"/>
          <w:sz w:val="20"/>
          <w:szCs w:val="20"/>
        </w:rPr>
      </w:pPr>
      <w:r w:rsidRPr="00950715">
        <w:rPr>
          <w:rFonts w:asciiTheme="minorHAnsi" w:hAnsiTheme="minorHAnsi" w:cstheme="minorHAnsi"/>
          <w:sz w:val="20"/>
          <w:szCs w:val="20"/>
        </w:rPr>
        <w:t>During</w:t>
      </w:r>
      <w:r w:rsidRPr="00950715">
        <w:rPr>
          <w:rFonts w:asciiTheme="minorHAnsi" w:hAnsiTheme="minorHAnsi" w:cstheme="minorHAnsi"/>
          <w:spacing w:val="-5"/>
          <w:sz w:val="20"/>
          <w:szCs w:val="20"/>
        </w:rPr>
        <w:t xml:space="preserve"> </w:t>
      </w:r>
      <w:r w:rsidRPr="00950715">
        <w:rPr>
          <w:rFonts w:asciiTheme="minorHAnsi" w:hAnsiTheme="minorHAnsi" w:cstheme="minorHAnsi"/>
          <w:sz w:val="20"/>
          <w:szCs w:val="20"/>
        </w:rPr>
        <w:t>this</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time</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did</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the</w:t>
      </w:r>
      <w:r w:rsidRPr="00950715">
        <w:rPr>
          <w:rFonts w:asciiTheme="minorHAnsi" w:hAnsiTheme="minorHAnsi" w:cstheme="minorHAnsi"/>
          <w:spacing w:val="-5"/>
          <w:sz w:val="20"/>
          <w:szCs w:val="20"/>
        </w:rPr>
        <w:t xml:space="preserve"> </w:t>
      </w:r>
      <w:r w:rsidRPr="00950715">
        <w:rPr>
          <w:rFonts w:asciiTheme="minorHAnsi" w:hAnsiTheme="minorHAnsi" w:cstheme="minorHAnsi"/>
          <w:sz w:val="20"/>
          <w:szCs w:val="20"/>
        </w:rPr>
        <w:t>case</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have</w:t>
      </w:r>
      <w:r w:rsidRPr="00950715">
        <w:rPr>
          <w:rFonts w:asciiTheme="minorHAnsi" w:hAnsiTheme="minorHAnsi" w:cstheme="minorHAnsi"/>
          <w:spacing w:val="-5"/>
          <w:sz w:val="20"/>
          <w:szCs w:val="20"/>
        </w:rPr>
        <w:t xml:space="preserve"> </w:t>
      </w:r>
      <w:r w:rsidRPr="00950715">
        <w:rPr>
          <w:rFonts w:asciiTheme="minorHAnsi" w:hAnsiTheme="minorHAnsi" w:cstheme="minorHAnsi"/>
          <w:sz w:val="20"/>
          <w:szCs w:val="20"/>
        </w:rPr>
        <w:t>contact</w:t>
      </w:r>
      <w:r w:rsidRPr="00950715">
        <w:rPr>
          <w:rFonts w:asciiTheme="minorHAnsi" w:hAnsiTheme="minorHAnsi" w:cstheme="minorHAnsi"/>
          <w:spacing w:val="-1"/>
          <w:sz w:val="20"/>
          <w:szCs w:val="20"/>
        </w:rPr>
        <w:t xml:space="preserve"> </w:t>
      </w:r>
      <w:r w:rsidRPr="00950715">
        <w:rPr>
          <w:rFonts w:asciiTheme="minorHAnsi" w:hAnsiTheme="minorHAnsi" w:cstheme="minorHAnsi"/>
          <w:sz w:val="20"/>
          <w:szCs w:val="20"/>
        </w:rPr>
        <w:t>with</w:t>
      </w:r>
      <w:r w:rsidRPr="00950715">
        <w:rPr>
          <w:rFonts w:asciiTheme="minorHAnsi" w:hAnsiTheme="minorHAnsi" w:cstheme="minorHAnsi"/>
          <w:spacing w:val="-6"/>
          <w:sz w:val="20"/>
          <w:szCs w:val="20"/>
        </w:rPr>
        <w:t xml:space="preserve"> </w:t>
      </w:r>
      <w:r w:rsidRPr="00950715">
        <w:rPr>
          <w:rFonts w:asciiTheme="minorHAnsi" w:hAnsiTheme="minorHAnsi" w:cstheme="minorHAnsi"/>
          <w:sz w:val="20"/>
          <w:szCs w:val="20"/>
        </w:rPr>
        <w:t>infants</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&lt;6months</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of</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age</w:t>
      </w:r>
      <w:r w:rsidRPr="00950715">
        <w:rPr>
          <w:rFonts w:asciiTheme="minorHAnsi" w:hAnsiTheme="minorHAnsi" w:cstheme="minorHAnsi"/>
          <w:spacing w:val="-5"/>
          <w:sz w:val="20"/>
          <w:szCs w:val="20"/>
        </w:rPr>
        <w:t xml:space="preserve"> </w:t>
      </w:r>
      <w:r w:rsidRPr="00950715">
        <w:rPr>
          <w:rFonts w:asciiTheme="minorHAnsi" w:hAnsiTheme="minorHAnsi" w:cstheme="minorHAnsi"/>
          <w:sz w:val="20"/>
          <w:szCs w:val="20"/>
        </w:rPr>
        <w:t>in</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the</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following</w:t>
      </w:r>
      <w:r w:rsidRPr="00950715">
        <w:rPr>
          <w:rFonts w:asciiTheme="minorHAnsi" w:hAnsiTheme="minorHAnsi" w:cstheme="minorHAnsi"/>
          <w:spacing w:val="-5"/>
          <w:sz w:val="20"/>
          <w:szCs w:val="20"/>
        </w:rPr>
        <w:t xml:space="preserve"> </w:t>
      </w:r>
      <w:r w:rsidRPr="00950715">
        <w:rPr>
          <w:rFonts w:asciiTheme="minorHAnsi" w:hAnsiTheme="minorHAnsi" w:cstheme="minorHAnsi"/>
          <w:spacing w:val="-2"/>
          <w:sz w:val="20"/>
          <w:szCs w:val="20"/>
        </w:rPr>
        <w:t>settings?</w:t>
      </w:r>
    </w:p>
    <w:tbl>
      <w:tblPr>
        <w:tblStyle w:val="TableGridLight"/>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gridCol w:w="2751"/>
        <w:gridCol w:w="3044"/>
      </w:tblGrid>
      <w:tr w:rsidR="00842B8A" w14:paraId="423B255E" w14:textId="77777777" w:rsidTr="008D34DF">
        <w:trPr>
          <w:trHeight w:val="492"/>
        </w:trPr>
        <w:tc>
          <w:tcPr>
            <w:tcW w:w="4279" w:type="dxa"/>
            <w:shd w:val="clear" w:color="auto" w:fill="auto"/>
          </w:tcPr>
          <w:p w14:paraId="1A543CF9" w14:textId="4CD0D785" w:rsidR="00842B8A" w:rsidRDefault="00842B8A" w:rsidP="005C46C2">
            <w:pPr>
              <w:rPr>
                <w:rFonts w:asciiTheme="minorHAnsi" w:hAnsiTheme="minorHAnsi" w:cstheme="minorHAnsi"/>
                <w:sz w:val="20"/>
                <w:szCs w:val="20"/>
              </w:rPr>
            </w:pPr>
            <w:r w:rsidRPr="00842B8A">
              <w:rPr>
                <w:rFonts w:asciiTheme="minorHAnsi" w:hAnsiTheme="minorHAnsi" w:cstheme="minorHAnsi"/>
                <w:sz w:val="20"/>
                <w:szCs w:val="20"/>
              </w:rPr>
              <w:t></w:t>
            </w:r>
            <w:r w:rsidRPr="00842B8A">
              <w:rPr>
                <w:rFonts w:asciiTheme="minorHAnsi" w:hAnsiTheme="minorHAnsi" w:cstheme="minorHAnsi"/>
                <w:spacing w:val="-29"/>
                <w:sz w:val="20"/>
                <w:szCs w:val="20"/>
              </w:rPr>
              <w:t xml:space="preserve"> </w:t>
            </w:r>
            <w:r w:rsidRPr="00842B8A">
              <w:rPr>
                <w:rFonts w:asciiTheme="minorHAnsi" w:hAnsiTheme="minorHAnsi" w:cstheme="minorHAnsi"/>
                <w:sz w:val="20"/>
                <w:szCs w:val="20"/>
              </w:rPr>
              <w:t>Household</w:t>
            </w:r>
            <w:r w:rsidRPr="00842B8A">
              <w:rPr>
                <w:rFonts w:asciiTheme="minorHAnsi" w:hAnsiTheme="minorHAnsi" w:cstheme="minorHAnsi"/>
                <w:spacing w:val="-15"/>
                <w:sz w:val="20"/>
                <w:szCs w:val="20"/>
              </w:rPr>
              <w:t xml:space="preserve"> </w:t>
            </w:r>
            <w:r w:rsidRPr="00842B8A">
              <w:rPr>
                <w:rFonts w:asciiTheme="minorHAnsi" w:hAnsiTheme="minorHAnsi" w:cstheme="minorHAnsi"/>
                <w:i/>
                <w:sz w:val="20"/>
                <w:szCs w:val="20"/>
              </w:rPr>
              <w:t>–</w:t>
            </w:r>
            <w:r w:rsidRPr="00842B8A">
              <w:rPr>
                <w:rFonts w:asciiTheme="minorHAnsi" w:hAnsiTheme="minorHAnsi" w:cstheme="minorHAnsi"/>
                <w:i/>
                <w:spacing w:val="-14"/>
                <w:sz w:val="20"/>
                <w:szCs w:val="20"/>
              </w:rPr>
              <w:t xml:space="preserve"> </w:t>
            </w:r>
            <w:r w:rsidRPr="00842B8A">
              <w:rPr>
                <w:rFonts w:asciiTheme="minorHAnsi" w:hAnsiTheme="minorHAnsi" w:cstheme="minorHAnsi"/>
                <w:i/>
                <w:sz w:val="20"/>
                <w:szCs w:val="20"/>
              </w:rPr>
              <w:t>specify</w:t>
            </w:r>
            <w:r>
              <w:rPr>
                <w:rFonts w:asciiTheme="minorHAnsi" w:hAnsiTheme="minorHAnsi" w:cstheme="minorHAnsi"/>
                <w:i/>
                <w:sz w:val="20"/>
                <w:szCs w:val="20"/>
              </w:rPr>
              <w:t xml:space="preserve"> </w:t>
            </w:r>
            <w:r w:rsidRPr="00842B8A">
              <w:rPr>
                <w:rFonts w:asciiTheme="minorHAnsi" w:hAnsiTheme="minorHAnsi" w:cstheme="minorHAnsi"/>
                <w:color w:val="C0C0C0"/>
                <w:sz w:val="20"/>
                <w:szCs w:val="20"/>
              </w:rPr>
              <w:t>.........................</w:t>
            </w:r>
          </w:p>
        </w:tc>
        <w:tc>
          <w:tcPr>
            <w:tcW w:w="2751" w:type="dxa"/>
            <w:shd w:val="clear" w:color="auto" w:fill="auto"/>
          </w:tcPr>
          <w:p w14:paraId="2CB3E54A" w14:textId="6B2C272E" w:rsidR="00842B8A" w:rsidRDefault="00842B8A" w:rsidP="005C46C2">
            <w:pPr>
              <w:rPr>
                <w:rFonts w:asciiTheme="minorHAnsi" w:hAnsiTheme="minorHAnsi" w:cstheme="minorHAnsi"/>
                <w:sz w:val="20"/>
                <w:szCs w:val="20"/>
              </w:rPr>
            </w:pPr>
            <w:r w:rsidRPr="00842B8A">
              <w:rPr>
                <w:rFonts w:asciiTheme="minorHAnsi" w:hAnsiTheme="minorHAnsi" w:cstheme="minorHAnsi"/>
                <w:sz w:val="20"/>
                <w:szCs w:val="20"/>
              </w:rPr>
              <w:t>Telephone:</w:t>
            </w:r>
            <w:r w:rsidRPr="00842B8A">
              <w:rPr>
                <w:rFonts w:asciiTheme="minorHAnsi" w:hAnsiTheme="minorHAnsi" w:cstheme="minorHAnsi"/>
                <w:spacing w:val="13"/>
                <w:sz w:val="20"/>
                <w:szCs w:val="20"/>
              </w:rPr>
              <w:t xml:space="preserve"> </w:t>
            </w:r>
            <w:r w:rsidRPr="00842B8A">
              <w:rPr>
                <w:rFonts w:asciiTheme="minorHAnsi" w:hAnsiTheme="minorHAnsi" w:cstheme="minorHAnsi"/>
                <w:color w:val="C0C0C0"/>
                <w:sz w:val="20"/>
                <w:szCs w:val="20"/>
              </w:rPr>
              <w:t>.......................</w:t>
            </w:r>
          </w:p>
        </w:tc>
        <w:tc>
          <w:tcPr>
            <w:tcW w:w="3044" w:type="dxa"/>
            <w:shd w:val="clear" w:color="auto" w:fill="auto"/>
          </w:tcPr>
          <w:p w14:paraId="0C7010A4" w14:textId="76AFB5D2" w:rsidR="00842B8A" w:rsidRDefault="00842B8A" w:rsidP="005C46C2">
            <w:pPr>
              <w:rPr>
                <w:rFonts w:asciiTheme="minorHAnsi" w:hAnsiTheme="minorHAnsi" w:cstheme="minorHAnsi"/>
                <w:sz w:val="20"/>
                <w:szCs w:val="20"/>
              </w:rPr>
            </w:pPr>
            <w:r w:rsidRPr="00842B8A">
              <w:rPr>
                <w:rFonts w:asciiTheme="minorHAnsi" w:hAnsiTheme="minorHAnsi" w:cstheme="minorHAnsi"/>
                <w:sz w:val="20"/>
                <w:szCs w:val="20"/>
              </w:rPr>
              <w:t>Dates:</w:t>
            </w:r>
            <w:r w:rsidRPr="00842B8A">
              <w:rPr>
                <w:rFonts w:asciiTheme="minorHAnsi" w:hAnsiTheme="minorHAnsi" w:cstheme="minorHAnsi"/>
                <w:spacing w:val="1"/>
                <w:sz w:val="20"/>
                <w:szCs w:val="20"/>
              </w:rPr>
              <w:t xml:space="preserve"> </w:t>
            </w:r>
            <w:r w:rsidRPr="00842B8A">
              <w:rPr>
                <w:rFonts w:asciiTheme="minorHAnsi" w:hAnsiTheme="minorHAnsi" w:cstheme="minorHAnsi"/>
                <w:color w:val="C0C0C0"/>
                <w:spacing w:val="-2"/>
                <w:sz w:val="20"/>
                <w:szCs w:val="20"/>
              </w:rPr>
              <w:t>.............................</w:t>
            </w:r>
          </w:p>
        </w:tc>
      </w:tr>
      <w:tr w:rsidR="00842B8A" w14:paraId="2399729C" w14:textId="77777777" w:rsidTr="008D34DF">
        <w:trPr>
          <w:trHeight w:val="906"/>
        </w:trPr>
        <w:tc>
          <w:tcPr>
            <w:tcW w:w="4279" w:type="dxa"/>
            <w:shd w:val="clear" w:color="auto" w:fill="auto"/>
          </w:tcPr>
          <w:p w14:paraId="72154D0E" w14:textId="6EE1BB4D" w:rsidR="00842B8A" w:rsidRDefault="00842B8A" w:rsidP="005C46C2">
            <w:pPr>
              <w:rPr>
                <w:rFonts w:asciiTheme="minorHAnsi" w:hAnsiTheme="minorHAnsi" w:cstheme="minorHAnsi"/>
                <w:sz w:val="20"/>
                <w:szCs w:val="20"/>
              </w:rPr>
            </w:pPr>
            <w:r w:rsidRPr="00842B8A">
              <w:rPr>
                <w:rFonts w:asciiTheme="minorHAnsi" w:hAnsiTheme="minorHAnsi" w:cstheme="minorHAnsi"/>
                <w:sz w:val="20"/>
                <w:szCs w:val="20"/>
              </w:rPr>
              <w:t></w:t>
            </w:r>
            <w:r w:rsidRPr="00842B8A">
              <w:rPr>
                <w:rFonts w:asciiTheme="minorHAnsi" w:hAnsiTheme="minorHAnsi" w:cstheme="minorHAnsi"/>
                <w:spacing w:val="-29"/>
                <w:sz w:val="20"/>
                <w:szCs w:val="20"/>
              </w:rPr>
              <w:t xml:space="preserve"> </w:t>
            </w:r>
            <w:r w:rsidRPr="00842B8A">
              <w:rPr>
                <w:rFonts w:asciiTheme="minorHAnsi" w:hAnsiTheme="minorHAnsi" w:cstheme="minorHAnsi"/>
                <w:sz w:val="20"/>
                <w:szCs w:val="20"/>
              </w:rPr>
              <w:t>Other</w:t>
            </w:r>
            <w:r w:rsidRPr="00842B8A">
              <w:rPr>
                <w:rFonts w:asciiTheme="minorHAnsi" w:hAnsiTheme="minorHAnsi" w:cstheme="minorHAnsi"/>
                <w:spacing w:val="-15"/>
                <w:sz w:val="20"/>
                <w:szCs w:val="20"/>
              </w:rPr>
              <w:t xml:space="preserve"> </w:t>
            </w:r>
            <w:r w:rsidRPr="00842B8A">
              <w:rPr>
                <w:rFonts w:asciiTheme="minorHAnsi" w:hAnsiTheme="minorHAnsi" w:cstheme="minorHAnsi"/>
                <w:sz w:val="20"/>
                <w:szCs w:val="20"/>
              </w:rPr>
              <w:t>overnight</w:t>
            </w:r>
            <w:r w:rsidRPr="00842B8A">
              <w:rPr>
                <w:rFonts w:asciiTheme="minorHAnsi" w:hAnsiTheme="minorHAnsi" w:cstheme="minorHAnsi"/>
                <w:spacing w:val="-14"/>
                <w:sz w:val="20"/>
                <w:szCs w:val="20"/>
              </w:rPr>
              <w:t xml:space="preserve"> </w:t>
            </w:r>
            <w:r w:rsidRPr="00842B8A">
              <w:rPr>
                <w:rFonts w:asciiTheme="minorHAnsi" w:hAnsiTheme="minorHAnsi" w:cstheme="minorHAnsi"/>
                <w:sz w:val="20"/>
                <w:szCs w:val="20"/>
              </w:rPr>
              <w:t>stays</w:t>
            </w:r>
            <w:r w:rsidRPr="00842B8A">
              <w:rPr>
                <w:rFonts w:asciiTheme="minorHAnsi" w:hAnsiTheme="minorHAnsi" w:cstheme="minorHAnsi"/>
                <w:spacing w:val="-14"/>
                <w:sz w:val="20"/>
                <w:szCs w:val="20"/>
              </w:rPr>
              <w:t xml:space="preserve"> </w:t>
            </w:r>
            <w:r w:rsidRPr="00842B8A">
              <w:rPr>
                <w:rFonts w:asciiTheme="minorHAnsi" w:hAnsiTheme="minorHAnsi" w:cstheme="minorHAnsi"/>
                <w:sz w:val="20"/>
                <w:szCs w:val="20"/>
              </w:rPr>
              <w:t>e.g.</w:t>
            </w:r>
            <w:r w:rsidRPr="00842B8A">
              <w:rPr>
                <w:rFonts w:asciiTheme="minorHAnsi" w:hAnsiTheme="minorHAnsi" w:cstheme="minorHAnsi"/>
                <w:spacing w:val="-8"/>
                <w:sz w:val="20"/>
                <w:szCs w:val="20"/>
              </w:rPr>
              <w:t xml:space="preserve"> </w:t>
            </w:r>
            <w:r w:rsidRPr="00842B8A">
              <w:rPr>
                <w:rFonts w:asciiTheme="minorHAnsi" w:hAnsiTheme="minorHAnsi" w:cstheme="minorHAnsi"/>
                <w:sz w:val="20"/>
                <w:szCs w:val="20"/>
              </w:rPr>
              <w:t>educational/residential</w:t>
            </w:r>
            <w:r w:rsidRPr="00842B8A">
              <w:rPr>
                <w:rFonts w:asciiTheme="minorHAnsi" w:hAnsiTheme="minorHAnsi" w:cstheme="minorHAnsi"/>
                <w:spacing w:val="-9"/>
                <w:sz w:val="20"/>
                <w:szCs w:val="20"/>
              </w:rPr>
              <w:t xml:space="preserve"> </w:t>
            </w:r>
            <w:r w:rsidRPr="00842B8A">
              <w:rPr>
                <w:rFonts w:asciiTheme="minorHAnsi" w:hAnsiTheme="minorHAnsi" w:cstheme="minorHAnsi"/>
                <w:sz w:val="20"/>
                <w:szCs w:val="20"/>
              </w:rPr>
              <w:t>facility</w:t>
            </w:r>
            <w:r w:rsidRPr="00842B8A">
              <w:rPr>
                <w:rFonts w:asciiTheme="minorHAnsi" w:hAnsiTheme="minorHAnsi" w:cstheme="minorHAnsi"/>
                <w:spacing w:val="-10"/>
                <w:sz w:val="20"/>
                <w:szCs w:val="20"/>
              </w:rPr>
              <w:t xml:space="preserve"> </w:t>
            </w:r>
            <w:r w:rsidRPr="00842B8A">
              <w:rPr>
                <w:rFonts w:asciiTheme="minorHAnsi" w:hAnsiTheme="minorHAnsi" w:cstheme="minorHAnsi"/>
                <w:sz w:val="20"/>
                <w:szCs w:val="20"/>
              </w:rPr>
              <w:t>–</w:t>
            </w:r>
            <w:r w:rsidRPr="00842B8A">
              <w:rPr>
                <w:rFonts w:asciiTheme="minorHAnsi" w:hAnsiTheme="minorHAnsi" w:cstheme="minorHAnsi"/>
                <w:spacing w:val="-12"/>
                <w:sz w:val="20"/>
                <w:szCs w:val="20"/>
              </w:rPr>
              <w:t xml:space="preserve"> </w:t>
            </w:r>
            <w:r w:rsidRPr="00842B8A">
              <w:rPr>
                <w:rFonts w:asciiTheme="minorHAnsi" w:hAnsiTheme="minorHAnsi" w:cstheme="minorHAnsi"/>
                <w:i/>
                <w:sz w:val="20"/>
                <w:szCs w:val="20"/>
              </w:rPr>
              <w:t>specify</w:t>
            </w:r>
            <w:r w:rsidRPr="00842B8A">
              <w:rPr>
                <w:rFonts w:asciiTheme="minorHAnsi" w:hAnsiTheme="minorHAnsi" w:cstheme="minorHAnsi"/>
                <w:i/>
                <w:spacing w:val="21"/>
                <w:sz w:val="20"/>
                <w:szCs w:val="20"/>
              </w:rPr>
              <w:t xml:space="preserve"> </w:t>
            </w:r>
            <w:r w:rsidRPr="00842B8A">
              <w:rPr>
                <w:rFonts w:asciiTheme="minorHAnsi" w:hAnsiTheme="minorHAnsi" w:cstheme="minorHAnsi"/>
                <w:color w:val="C0C0C0"/>
                <w:sz w:val="20"/>
                <w:szCs w:val="20"/>
              </w:rPr>
              <w:t>.........................................................</w:t>
            </w:r>
          </w:p>
        </w:tc>
        <w:tc>
          <w:tcPr>
            <w:tcW w:w="2751" w:type="dxa"/>
            <w:shd w:val="clear" w:color="auto" w:fill="auto"/>
          </w:tcPr>
          <w:p w14:paraId="3639FDFC" w14:textId="337042BF" w:rsidR="00842B8A" w:rsidRDefault="00842B8A" w:rsidP="005C46C2">
            <w:pPr>
              <w:rPr>
                <w:rFonts w:asciiTheme="minorHAnsi" w:hAnsiTheme="minorHAnsi" w:cstheme="minorHAnsi"/>
                <w:sz w:val="20"/>
                <w:szCs w:val="20"/>
              </w:rPr>
            </w:pPr>
            <w:r w:rsidRPr="00842B8A">
              <w:rPr>
                <w:rFonts w:asciiTheme="minorHAnsi" w:hAnsiTheme="minorHAnsi" w:cstheme="minorHAnsi"/>
                <w:sz w:val="20"/>
                <w:szCs w:val="20"/>
              </w:rPr>
              <w:t>Telephone</w:t>
            </w:r>
            <w:r>
              <w:rPr>
                <w:rFonts w:asciiTheme="minorHAnsi" w:hAnsiTheme="minorHAnsi" w:cstheme="minorHAnsi"/>
                <w:sz w:val="20"/>
                <w:szCs w:val="20"/>
              </w:rPr>
              <w:t xml:space="preserve">: </w:t>
            </w:r>
            <w:r w:rsidRPr="00842B8A">
              <w:rPr>
                <w:rFonts w:asciiTheme="minorHAnsi" w:hAnsiTheme="minorHAnsi" w:cstheme="minorHAnsi"/>
                <w:color w:val="C0C0C0"/>
                <w:sz w:val="20"/>
                <w:szCs w:val="20"/>
              </w:rPr>
              <w:t>......................</w:t>
            </w:r>
          </w:p>
        </w:tc>
        <w:tc>
          <w:tcPr>
            <w:tcW w:w="3044" w:type="dxa"/>
            <w:shd w:val="clear" w:color="auto" w:fill="auto"/>
          </w:tcPr>
          <w:p w14:paraId="69D1759A" w14:textId="16F2BED2" w:rsidR="00842B8A" w:rsidRDefault="00842B8A" w:rsidP="005C46C2">
            <w:pPr>
              <w:rPr>
                <w:rFonts w:asciiTheme="minorHAnsi" w:hAnsiTheme="minorHAnsi" w:cstheme="minorHAnsi"/>
                <w:sz w:val="20"/>
                <w:szCs w:val="20"/>
              </w:rPr>
            </w:pPr>
            <w:r w:rsidRPr="00842B8A">
              <w:rPr>
                <w:rFonts w:asciiTheme="minorHAnsi" w:hAnsiTheme="minorHAnsi" w:cstheme="minorHAnsi"/>
                <w:sz w:val="20"/>
                <w:szCs w:val="20"/>
              </w:rPr>
              <w:t>Dates</w:t>
            </w:r>
            <w:r>
              <w:rPr>
                <w:rFonts w:asciiTheme="minorHAnsi" w:hAnsiTheme="minorHAnsi" w:cstheme="minorHAnsi"/>
                <w:sz w:val="20"/>
                <w:szCs w:val="20"/>
              </w:rPr>
              <w:t xml:space="preserve"> </w:t>
            </w:r>
            <w:r w:rsidRPr="00842B8A">
              <w:rPr>
                <w:rFonts w:asciiTheme="minorHAnsi" w:hAnsiTheme="minorHAnsi" w:cstheme="minorHAnsi"/>
                <w:sz w:val="20"/>
                <w:szCs w:val="20"/>
              </w:rPr>
              <w:t>attended:</w:t>
            </w:r>
            <w:r w:rsidRPr="00842B8A">
              <w:rPr>
                <w:rFonts w:asciiTheme="minorHAnsi" w:hAnsiTheme="minorHAnsi" w:cstheme="minorHAnsi"/>
                <w:spacing w:val="1"/>
                <w:sz w:val="20"/>
                <w:szCs w:val="20"/>
              </w:rPr>
              <w:t xml:space="preserve"> </w:t>
            </w:r>
            <w:r w:rsidRPr="00842B8A">
              <w:rPr>
                <w:rFonts w:asciiTheme="minorHAnsi" w:hAnsiTheme="minorHAnsi" w:cstheme="minorHAnsi"/>
                <w:color w:val="C0C0C0"/>
                <w:spacing w:val="-2"/>
                <w:sz w:val="20"/>
                <w:szCs w:val="20"/>
              </w:rPr>
              <w:t>...................</w:t>
            </w:r>
          </w:p>
        </w:tc>
      </w:tr>
      <w:tr w:rsidR="00842B8A" w14:paraId="53D5879D" w14:textId="77777777" w:rsidTr="008D34DF">
        <w:trPr>
          <w:trHeight w:val="492"/>
        </w:trPr>
        <w:tc>
          <w:tcPr>
            <w:tcW w:w="4279" w:type="dxa"/>
            <w:shd w:val="clear" w:color="auto" w:fill="auto"/>
          </w:tcPr>
          <w:p w14:paraId="50CE8018" w14:textId="7F3EB8E8" w:rsidR="00842B8A" w:rsidRDefault="00842B8A" w:rsidP="005C46C2">
            <w:pPr>
              <w:rPr>
                <w:rFonts w:asciiTheme="minorHAnsi" w:hAnsiTheme="minorHAnsi" w:cstheme="minorHAnsi"/>
                <w:sz w:val="20"/>
                <w:szCs w:val="20"/>
              </w:rPr>
            </w:pPr>
            <w:r w:rsidRPr="00842B8A">
              <w:rPr>
                <w:rFonts w:asciiTheme="minorHAnsi" w:hAnsiTheme="minorHAnsi" w:cstheme="minorHAnsi"/>
                <w:sz w:val="20"/>
                <w:szCs w:val="20"/>
              </w:rPr>
              <w:t></w:t>
            </w:r>
            <w:r w:rsidRPr="00842B8A">
              <w:rPr>
                <w:rFonts w:asciiTheme="minorHAnsi" w:hAnsiTheme="minorHAnsi" w:cstheme="minorHAnsi"/>
                <w:spacing w:val="-29"/>
                <w:sz w:val="20"/>
                <w:szCs w:val="20"/>
              </w:rPr>
              <w:t xml:space="preserve"> </w:t>
            </w:r>
            <w:r w:rsidRPr="00842B8A">
              <w:rPr>
                <w:rFonts w:asciiTheme="minorHAnsi" w:hAnsiTheme="minorHAnsi" w:cstheme="minorHAnsi"/>
                <w:sz w:val="20"/>
                <w:szCs w:val="20"/>
              </w:rPr>
              <w:t>Childcare</w:t>
            </w:r>
            <w:r w:rsidRPr="00842B8A">
              <w:rPr>
                <w:rFonts w:asciiTheme="minorHAnsi" w:hAnsiTheme="minorHAnsi" w:cstheme="minorHAnsi"/>
                <w:spacing w:val="-15"/>
                <w:sz w:val="20"/>
                <w:szCs w:val="20"/>
              </w:rPr>
              <w:t xml:space="preserve"> </w:t>
            </w:r>
            <w:r w:rsidRPr="00842B8A">
              <w:rPr>
                <w:rFonts w:asciiTheme="minorHAnsi" w:hAnsiTheme="minorHAnsi" w:cstheme="minorHAnsi"/>
                <w:i/>
                <w:sz w:val="20"/>
                <w:szCs w:val="20"/>
              </w:rPr>
              <w:t>–</w:t>
            </w:r>
            <w:r w:rsidRPr="00842B8A">
              <w:rPr>
                <w:rFonts w:asciiTheme="minorHAnsi" w:hAnsiTheme="minorHAnsi" w:cstheme="minorHAnsi"/>
                <w:i/>
                <w:spacing w:val="-14"/>
                <w:sz w:val="20"/>
                <w:szCs w:val="20"/>
              </w:rPr>
              <w:t xml:space="preserve"> </w:t>
            </w:r>
            <w:r w:rsidRPr="00842B8A">
              <w:rPr>
                <w:rFonts w:asciiTheme="minorHAnsi" w:hAnsiTheme="minorHAnsi" w:cstheme="minorHAnsi"/>
                <w:i/>
                <w:sz w:val="20"/>
                <w:szCs w:val="20"/>
              </w:rPr>
              <w:t>specify</w:t>
            </w:r>
            <w:r w:rsidRPr="00842B8A">
              <w:rPr>
                <w:rFonts w:asciiTheme="minorHAnsi" w:hAnsiTheme="minorHAnsi" w:cstheme="minorHAnsi"/>
                <w:i/>
                <w:spacing w:val="18"/>
                <w:sz w:val="20"/>
                <w:szCs w:val="20"/>
              </w:rPr>
              <w:t xml:space="preserve"> </w:t>
            </w:r>
            <w:r w:rsidRPr="00842B8A">
              <w:rPr>
                <w:rFonts w:asciiTheme="minorHAnsi" w:hAnsiTheme="minorHAnsi" w:cstheme="minorHAnsi"/>
                <w:color w:val="C0C0C0"/>
                <w:sz w:val="20"/>
                <w:szCs w:val="20"/>
              </w:rPr>
              <w:t>.........................</w:t>
            </w:r>
          </w:p>
        </w:tc>
        <w:tc>
          <w:tcPr>
            <w:tcW w:w="2751" w:type="dxa"/>
            <w:shd w:val="clear" w:color="auto" w:fill="auto"/>
          </w:tcPr>
          <w:p w14:paraId="1D15061E" w14:textId="1767FED2" w:rsidR="00842B8A" w:rsidRDefault="00842B8A" w:rsidP="005C46C2">
            <w:pPr>
              <w:rPr>
                <w:rFonts w:asciiTheme="minorHAnsi" w:hAnsiTheme="minorHAnsi" w:cstheme="minorHAnsi"/>
                <w:sz w:val="20"/>
                <w:szCs w:val="20"/>
              </w:rPr>
            </w:pPr>
            <w:r w:rsidRPr="00842B8A">
              <w:rPr>
                <w:rFonts w:asciiTheme="minorHAnsi" w:hAnsiTheme="minorHAnsi" w:cstheme="minorHAnsi"/>
                <w:sz w:val="20"/>
                <w:szCs w:val="20"/>
              </w:rPr>
              <w:t>Telephone:</w:t>
            </w:r>
            <w:r w:rsidRPr="00842B8A">
              <w:rPr>
                <w:rFonts w:asciiTheme="minorHAnsi" w:hAnsiTheme="minorHAnsi" w:cstheme="minorHAnsi"/>
                <w:spacing w:val="13"/>
                <w:sz w:val="20"/>
                <w:szCs w:val="20"/>
              </w:rPr>
              <w:t xml:space="preserve"> </w:t>
            </w:r>
            <w:r w:rsidRPr="00842B8A">
              <w:rPr>
                <w:rFonts w:asciiTheme="minorHAnsi" w:hAnsiTheme="minorHAnsi" w:cstheme="minorHAnsi"/>
                <w:color w:val="C0C0C0"/>
                <w:sz w:val="20"/>
                <w:szCs w:val="20"/>
              </w:rPr>
              <w:t>.......................</w:t>
            </w:r>
          </w:p>
        </w:tc>
        <w:tc>
          <w:tcPr>
            <w:tcW w:w="3044" w:type="dxa"/>
            <w:shd w:val="clear" w:color="auto" w:fill="auto"/>
          </w:tcPr>
          <w:p w14:paraId="4A9867DE" w14:textId="798F4312" w:rsidR="00842B8A" w:rsidRDefault="00842B8A" w:rsidP="005C46C2">
            <w:pPr>
              <w:rPr>
                <w:rFonts w:asciiTheme="minorHAnsi" w:hAnsiTheme="minorHAnsi" w:cstheme="minorHAnsi"/>
                <w:sz w:val="20"/>
                <w:szCs w:val="20"/>
              </w:rPr>
            </w:pPr>
            <w:r w:rsidRPr="00842B8A">
              <w:rPr>
                <w:rFonts w:asciiTheme="minorHAnsi" w:hAnsiTheme="minorHAnsi" w:cstheme="minorHAnsi"/>
                <w:sz w:val="20"/>
                <w:szCs w:val="20"/>
              </w:rPr>
              <w:t>Dates</w:t>
            </w:r>
            <w:r w:rsidRPr="00842B8A">
              <w:rPr>
                <w:rFonts w:asciiTheme="minorHAnsi" w:hAnsiTheme="minorHAnsi" w:cstheme="minorHAnsi"/>
                <w:spacing w:val="-12"/>
                <w:sz w:val="20"/>
                <w:szCs w:val="20"/>
              </w:rPr>
              <w:t xml:space="preserve"> </w:t>
            </w:r>
            <w:r w:rsidRPr="00842B8A">
              <w:rPr>
                <w:rFonts w:asciiTheme="minorHAnsi" w:hAnsiTheme="minorHAnsi" w:cstheme="minorHAnsi"/>
                <w:sz w:val="20"/>
                <w:szCs w:val="20"/>
              </w:rPr>
              <w:t>attended:</w:t>
            </w:r>
            <w:r w:rsidRPr="00842B8A">
              <w:rPr>
                <w:rFonts w:asciiTheme="minorHAnsi" w:hAnsiTheme="minorHAnsi" w:cstheme="minorHAnsi"/>
                <w:spacing w:val="9"/>
                <w:sz w:val="20"/>
                <w:szCs w:val="20"/>
              </w:rPr>
              <w:t xml:space="preserve"> </w:t>
            </w:r>
            <w:r w:rsidRPr="00842B8A">
              <w:rPr>
                <w:rFonts w:asciiTheme="minorHAnsi" w:hAnsiTheme="minorHAnsi" w:cstheme="minorHAnsi"/>
                <w:color w:val="C0C0C0"/>
                <w:spacing w:val="-2"/>
                <w:sz w:val="20"/>
                <w:szCs w:val="20"/>
              </w:rPr>
              <w:t>...................</w:t>
            </w:r>
          </w:p>
        </w:tc>
      </w:tr>
      <w:tr w:rsidR="00842B8A" w14:paraId="7C65D085" w14:textId="77777777" w:rsidTr="008D34DF">
        <w:trPr>
          <w:trHeight w:val="502"/>
        </w:trPr>
        <w:tc>
          <w:tcPr>
            <w:tcW w:w="4279" w:type="dxa"/>
            <w:shd w:val="clear" w:color="auto" w:fill="auto"/>
          </w:tcPr>
          <w:p w14:paraId="41C07551" w14:textId="506DEA76" w:rsidR="00842B8A" w:rsidRDefault="00842B8A" w:rsidP="00842B8A">
            <w:pPr>
              <w:rPr>
                <w:rFonts w:asciiTheme="minorHAnsi" w:hAnsiTheme="minorHAnsi" w:cstheme="minorHAnsi"/>
                <w:sz w:val="20"/>
                <w:szCs w:val="20"/>
              </w:rPr>
            </w:pPr>
            <w:r w:rsidRPr="00842B8A">
              <w:rPr>
                <w:rFonts w:asciiTheme="minorHAnsi" w:hAnsiTheme="minorHAnsi" w:cstheme="minorHAnsi"/>
                <w:sz w:val="20"/>
                <w:szCs w:val="20"/>
              </w:rPr>
              <w:t></w:t>
            </w:r>
            <w:r w:rsidRPr="00842B8A">
              <w:rPr>
                <w:rFonts w:asciiTheme="minorHAnsi" w:hAnsiTheme="minorHAnsi" w:cstheme="minorHAnsi"/>
                <w:spacing w:val="-29"/>
                <w:sz w:val="20"/>
                <w:szCs w:val="20"/>
              </w:rPr>
              <w:t xml:space="preserve"> </w:t>
            </w:r>
            <w:r w:rsidRPr="00842B8A">
              <w:rPr>
                <w:rFonts w:asciiTheme="minorHAnsi" w:hAnsiTheme="minorHAnsi" w:cstheme="minorHAnsi"/>
                <w:sz w:val="20"/>
                <w:szCs w:val="20"/>
              </w:rPr>
              <w:t>Preschool/school</w:t>
            </w:r>
            <w:r w:rsidRPr="00842B8A">
              <w:rPr>
                <w:rFonts w:asciiTheme="minorHAnsi" w:hAnsiTheme="minorHAnsi" w:cstheme="minorHAnsi"/>
                <w:spacing w:val="-15"/>
                <w:sz w:val="20"/>
                <w:szCs w:val="20"/>
              </w:rPr>
              <w:t xml:space="preserve"> </w:t>
            </w:r>
            <w:r w:rsidRPr="00842B8A">
              <w:rPr>
                <w:rFonts w:asciiTheme="minorHAnsi" w:hAnsiTheme="minorHAnsi" w:cstheme="minorHAnsi"/>
                <w:sz w:val="20"/>
                <w:szCs w:val="20"/>
              </w:rPr>
              <w:t>–</w:t>
            </w:r>
            <w:r w:rsidRPr="00842B8A">
              <w:rPr>
                <w:rFonts w:asciiTheme="minorHAnsi" w:hAnsiTheme="minorHAnsi" w:cstheme="minorHAnsi"/>
                <w:spacing w:val="-14"/>
                <w:sz w:val="20"/>
                <w:szCs w:val="20"/>
              </w:rPr>
              <w:t xml:space="preserve"> </w:t>
            </w:r>
            <w:r w:rsidRPr="00842B8A">
              <w:rPr>
                <w:rFonts w:asciiTheme="minorHAnsi" w:hAnsiTheme="minorHAnsi" w:cstheme="minorHAnsi"/>
                <w:i/>
                <w:sz w:val="20"/>
                <w:szCs w:val="20"/>
              </w:rPr>
              <w:t>specify</w:t>
            </w:r>
            <w:r w:rsidRPr="00842B8A">
              <w:rPr>
                <w:rFonts w:asciiTheme="minorHAnsi" w:hAnsiTheme="minorHAnsi" w:cstheme="minorHAnsi"/>
                <w:i/>
                <w:spacing w:val="24"/>
                <w:sz w:val="20"/>
                <w:szCs w:val="20"/>
              </w:rPr>
              <w:t xml:space="preserve"> </w:t>
            </w:r>
            <w:r w:rsidRPr="00842B8A">
              <w:rPr>
                <w:rFonts w:asciiTheme="minorHAnsi" w:hAnsiTheme="minorHAnsi" w:cstheme="minorHAnsi"/>
                <w:color w:val="C0C0C0"/>
                <w:sz w:val="20"/>
                <w:szCs w:val="20"/>
              </w:rPr>
              <w:t>.................</w:t>
            </w:r>
          </w:p>
        </w:tc>
        <w:tc>
          <w:tcPr>
            <w:tcW w:w="2751" w:type="dxa"/>
            <w:shd w:val="clear" w:color="auto" w:fill="auto"/>
          </w:tcPr>
          <w:p w14:paraId="0F6171C1" w14:textId="466E95AD" w:rsidR="00842B8A" w:rsidRDefault="00842B8A" w:rsidP="00842B8A">
            <w:pPr>
              <w:rPr>
                <w:rFonts w:asciiTheme="minorHAnsi" w:hAnsiTheme="minorHAnsi" w:cstheme="minorHAnsi"/>
                <w:sz w:val="20"/>
                <w:szCs w:val="20"/>
              </w:rPr>
            </w:pPr>
            <w:r w:rsidRPr="00BB79F9">
              <w:rPr>
                <w:rFonts w:asciiTheme="minorHAnsi" w:hAnsiTheme="minorHAnsi" w:cstheme="minorHAnsi"/>
                <w:sz w:val="20"/>
                <w:szCs w:val="20"/>
              </w:rPr>
              <w:t>Telephone:</w:t>
            </w:r>
            <w:r w:rsidRPr="00BB79F9">
              <w:rPr>
                <w:rFonts w:asciiTheme="minorHAnsi" w:hAnsiTheme="minorHAnsi" w:cstheme="minorHAnsi"/>
                <w:spacing w:val="13"/>
                <w:sz w:val="20"/>
                <w:szCs w:val="20"/>
              </w:rPr>
              <w:t xml:space="preserve"> </w:t>
            </w:r>
            <w:r w:rsidRPr="00BB79F9">
              <w:rPr>
                <w:rFonts w:asciiTheme="minorHAnsi" w:hAnsiTheme="minorHAnsi" w:cstheme="minorHAnsi"/>
                <w:color w:val="C0C0C0"/>
                <w:sz w:val="20"/>
                <w:szCs w:val="20"/>
              </w:rPr>
              <w:t>.......................</w:t>
            </w:r>
          </w:p>
        </w:tc>
        <w:tc>
          <w:tcPr>
            <w:tcW w:w="3044" w:type="dxa"/>
            <w:shd w:val="clear" w:color="auto" w:fill="auto"/>
          </w:tcPr>
          <w:p w14:paraId="2855BDF9" w14:textId="678CB6CE" w:rsidR="00842B8A" w:rsidRDefault="00842B8A" w:rsidP="00842B8A">
            <w:pPr>
              <w:rPr>
                <w:rFonts w:asciiTheme="minorHAnsi" w:hAnsiTheme="minorHAnsi" w:cstheme="minorHAnsi"/>
                <w:sz w:val="20"/>
                <w:szCs w:val="20"/>
              </w:rPr>
            </w:pPr>
            <w:r w:rsidRPr="00842B8A">
              <w:rPr>
                <w:rFonts w:asciiTheme="minorHAnsi" w:hAnsiTheme="minorHAnsi" w:cstheme="minorHAnsi"/>
                <w:sz w:val="20"/>
                <w:szCs w:val="20"/>
              </w:rPr>
              <w:t>Dates</w:t>
            </w:r>
            <w:r w:rsidRPr="00842B8A">
              <w:rPr>
                <w:rFonts w:asciiTheme="minorHAnsi" w:hAnsiTheme="minorHAnsi" w:cstheme="minorHAnsi"/>
                <w:spacing w:val="-12"/>
                <w:sz w:val="20"/>
                <w:szCs w:val="20"/>
              </w:rPr>
              <w:t xml:space="preserve"> </w:t>
            </w:r>
            <w:r w:rsidRPr="00842B8A">
              <w:rPr>
                <w:rFonts w:asciiTheme="minorHAnsi" w:hAnsiTheme="minorHAnsi" w:cstheme="minorHAnsi"/>
                <w:sz w:val="20"/>
                <w:szCs w:val="20"/>
              </w:rPr>
              <w:t>attended:</w:t>
            </w:r>
            <w:r w:rsidRPr="00842B8A">
              <w:rPr>
                <w:rFonts w:asciiTheme="minorHAnsi" w:hAnsiTheme="minorHAnsi" w:cstheme="minorHAnsi"/>
                <w:spacing w:val="9"/>
                <w:sz w:val="20"/>
                <w:szCs w:val="20"/>
              </w:rPr>
              <w:t xml:space="preserve"> </w:t>
            </w:r>
            <w:r w:rsidRPr="00842B8A">
              <w:rPr>
                <w:rFonts w:asciiTheme="minorHAnsi" w:hAnsiTheme="minorHAnsi" w:cstheme="minorHAnsi"/>
                <w:color w:val="C0C0C0"/>
                <w:spacing w:val="-2"/>
                <w:sz w:val="20"/>
                <w:szCs w:val="20"/>
              </w:rPr>
              <w:t>...................</w:t>
            </w:r>
          </w:p>
        </w:tc>
      </w:tr>
      <w:tr w:rsidR="00842B8A" w14:paraId="5000ACFB" w14:textId="77777777" w:rsidTr="008D34DF">
        <w:trPr>
          <w:trHeight w:val="758"/>
        </w:trPr>
        <w:tc>
          <w:tcPr>
            <w:tcW w:w="4279" w:type="dxa"/>
            <w:shd w:val="clear" w:color="auto" w:fill="auto"/>
          </w:tcPr>
          <w:p w14:paraId="68FD8110" w14:textId="0836B6D1" w:rsidR="00842B8A" w:rsidRDefault="00842B8A" w:rsidP="00842B8A">
            <w:pPr>
              <w:rPr>
                <w:rFonts w:asciiTheme="minorHAnsi" w:hAnsiTheme="minorHAnsi" w:cstheme="minorHAnsi"/>
                <w:sz w:val="20"/>
                <w:szCs w:val="20"/>
              </w:rPr>
            </w:pPr>
            <w:r w:rsidRPr="00842B8A">
              <w:rPr>
                <w:rFonts w:asciiTheme="minorHAnsi" w:hAnsiTheme="minorHAnsi" w:cstheme="minorHAnsi"/>
                <w:sz w:val="20"/>
                <w:szCs w:val="20"/>
              </w:rPr>
              <w:t></w:t>
            </w:r>
            <w:r w:rsidRPr="00842B8A">
              <w:rPr>
                <w:rFonts w:asciiTheme="minorHAnsi" w:hAnsiTheme="minorHAnsi" w:cstheme="minorHAnsi"/>
                <w:spacing w:val="-29"/>
                <w:sz w:val="20"/>
                <w:szCs w:val="20"/>
              </w:rPr>
              <w:t xml:space="preserve"> </w:t>
            </w:r>
            <w:r w:rsidRPr="00842B8A">
              <w:rPr>
                <w:rFonts w:asciiTheme="minorHAnsi" w:hAnsiTheme="minorHAnsi" w:cstheme="minorHAnsi"/>
                <w:sz w:val="20"/>
                <w:szCs w:val="20"/>
              </w:rPr>
              <w:t>Hosp/healthcare</w:t>
            </w:r>
            <w:r w:rsidRPr="00842B8A">
              <w:rPr>
                <w:rFonts w:asciiTheme="minorHAnsi" w:hAnsiTheme="minorHAnsi" w:cstheme="minorHAnsi"/>
                <w:spacing w:val="-15"/>
                <w:sz w:val="20"/>
                <w:szCs w:val="20"/>
              </w:rPr>
              <w:t xml:space="preserve"> </w:t>
            </w:r>
            <w:r w:rsidRPr="00842B8A">
              <w:rPr>
                <w:rFonts w:asciiTheme="minorHAnsi" w:hAnsiTheme="minorHAnsi" w:cstheme="minorHAnsi"/>
                <w:sz w:val="20"/>
                <w:szCs w:val="20"/>
              </w:rPr>
              <w:t>facility</w:t>
            </w:r>
            <w:r w:rsidRPr="00842B8A">
              <w:rPr>
                <w:rFonts w:asciiTheme="minorHAnsi" w:hAnsiTheme="minorHAnsi" w:cstheme="minorHAnsi"/>
                <w:spacing w:val="-14"/>
                <w:sz w:val="20"/>
                <w:szCs w:val="20"/>
              </w:rPr>
              <w:t xml:space="preserve"> </w:t>
            </w:r>
            <w:r w:rsidRPr="00842B8A">
              <w:rPr>
                <w:rFonts w:asciiTheme="minorHAnsi" w:hAnsiTheme="minorHAnsi" w:cstheme="minorHAnsi"/>
                <w:sz w:val="20"/>
                <w:szCs w:val="20"/>
              </w:rPr>
              <w:t>–</w:t>
            </w:r>
            <w:r w:rsidRPr="00842B8A">
              <w:rPr>
                <w:rFonts w:asciiTheme="minorHAnsi" w:hAnsiTheme="minorHAnsi" w:cstheme="minorHAnsi"/>
                <w:spacing w:val="-14"/>
                <w:sz w:val="20"/>
                <w:szCs w:val="20"/>
              </w:rPr>
              <w:t xml:space="preserve"> </w:t>
            </w:r>
            <w:r w:rsidRPr="00842B8A">
              <w:rPr>
                <w:rFonts w:asciiTheme="minorHAnsi" w:hAnsiTheme="minorHAnsi" w:cstheme="minorHAnsi"/>
                <w:i/>
                <w:sz w:val="20"/>
                <w:szCs w:val="20"/>
              </w:rPr>
              <w:t>specify</w:t>
            </w:r>
            <w:r w:rsidRPr="00842B8A">
              <w:rPr>
                <w:rFonts w:asciiTheme="minorHAnsi" w:hAnsiTheme="minorHAnsi" w:cstheme="minorHAnsi"/>
                <w:i/>
                <w:spacing w:val="37"/>
                <w:sz w:val="20"/>
                <w:szCs w:val="20"/>
              </w:rPr>
              <w:t xml:space="preserve"> </w:t>
            </w:r>
            <w:r w:rsidRPr="00842B8A">
              <w:rPr>
                <w:rFonts w:asciiTheme="minorHAnsi" w:hAnsiTheme="minorHAnsi" w:cstheme="minorHAnsi"/>
                <w:color w:val="C0C0C0"/>
                <w:sz w:val="20"/>
                <w:szCs w:val="20"/>
              </w:rPr>
              <w:t>.........................................................</w:t>
            </w:r>
          </w:p>
        </w:tc>
        <w:tc>
          <w:tcPr>
            <w:tcW w:w="2751" w:type="dxa"/>
            <w:shd w:val="clear" w:color="auto" w:fill="auto"/>
          </w:tcPr>
          <w:p w14:paraId="604D41AA" w14:textId="1B70E0DF" w:rsidR="00842B8A" w:rsidRDefault="00842B8A" w:rsidP="00842B8A">
            <w:pPr>
              <w:rPr>
                <w:rFonts w:asciiTheme="minorHAnsi" w:hAnsiTheme="minorHAnsi" w:cstheme="minorHAnsi"/>
                <w:sz w:val="20"/>
                <w:szCs w:val="20"/>
              </w:rPr>
            </w:pPr>
            <w:r w:rsidRPr="00BB79F9">
              <w:rPr>
                <w:rFonts w:asciiTheme="minorHAnsi" w:hAnsiTheme="minorHAnsi" w:cstheme="minorHAnsi"/>
                <w:sz w:val="20"/>
                <w:szCs w:val="20"/>
              </w:rPr>
              <w:t>Telephone:</w:t>
            </w:r>
            <w:r w:rsidRPr="00BB79F9">
              <w:rPr>
                <w:rFonts w:asciiTheme="minorHAnsi" w:hAnsiTheme="minorHAnsi" w:cstheme="minorHAnsi"/>
                <w:spacing w:val="13"/>
                <w:sz w:val="20"/>
                <w:szCs w:val="20"/>
              </w:rPr>
              <w:t xml:space="preserve"> </w:t>
            </w:r>
            <w:r w:rsidRPr="00BB79F9">
              <w:rPr>
                <w:rFonts w:asciiTheme="minorHAnsi" w:hAnsiTheme="minorHAnsi" w:cstheme="minorHAnsi"/>
                <w:color w:val="C0C0C0"/>
                <w:sz w:val="20"/>
                <w:szCs w:val="20"/>
              </w:rPr>
              <w:t>.......................</w:t>
            </w:r>
          </w:p>
        </w:tc>
        <w:tc>
          <w:tcPr>
            <w:tcW w:w="3044" w:type="dxa"/>
            <w:shd w:val="clear" w:color="auto" w:fill="auto"/>
          </w:tcPr>
          <w:p w14:paraId="0EDD0475" w14:textId="25F34D20" w:rsidR="00842B8A" w:rsidRDefault="00842B8A" w:rsidP="00842B8A">
            <w:pPr>
              <w:rPr>
                <w:rFonts w:asciiTheme="minorHAnsi" w:hAnsiTheme="minorHAnsi" w:cstheme="minorHAnsi"/>
                <w:sz w:val="20"/>
                <w:szCs w:val="20"/>
              </w:rPr>
            </w:pPr>
            <w:r w:rsidRPr="00842B8A">
              <w:rPr>
                <w:rFonts w:asciiTheme="minorHAnsi" w:hAnsiTheme="minorHAnsi" w:cstheme="minorHAnsi"/>
                <w:sz w:val="20"/>
                <w:szCs w:val="20"/>
              </w:rPr>
              <w:t>Dates</w:t>
            </w:r>
            <w:r w:rsidRPr="00842B8A">
              <w:rPr>
                <w:rFonts w:asciiTheme="minorHAnsi" w:hAnsiTheme="minorHAnsi" w:cstheme="minorHAnsi"/>
                <w:spacing w:val="-12"/>
                <w:sz w:val="20"/>
                <w:szCs w:val="20"/>
              </w:rPr>
              <w:t xml:space="preserve"> </w:t>
            </w:r>
            <w:r w:rsidRPr="00842B8A">
              <w:rPr>
                <w:rFonts w:asciiTheme="minorHAnsi" w:hAnsiTheme="minorHAnsi" w:cstheme="minorHAnsi"/>
                <w:sz w:val="20"/>
                <w:szCs w:val="20"/>
              </w:rPr>
              <w:t>attended:</w:t>
            </w:r>
            <w:r w:rsidRPr="00842B8A">
              <w:rPr>
                <w:rFonts w:asciiTheme="minorHAnsi" w:hAnsiTheme="minorHAnsi" w:cstheme="minorHAnsi"/>
                <w:spacing w:val="9"/>
                <w:sz w:val="20"/>
                <w:szCs w:val="20"/>
              </w:rPr>
              <w:t xml:space="preserve"> </w:t>
            </w:r>
            <w:r w:rsidRPr="00842B8A">
              <w:rPr>
                <w:rFonts w:asciiTheme="minorHAnsi" w:hAnsiTheme="minorHAnsi" w:cstheme="minorHAnsi"/>
                <w:color w:val="C0C0C0"/>
                <w:spacing w:val="-2"/>
                <w:sz w:val="20"/>
                <w:szCs w:val="20"/>
              </w:rPr>
              <w:t>...................</w:t>
            </w:r>
          </w:p>
        </w:tc>
      </w:tr>
      <w:tr w:rsidR="00842B8A" w14:paraId="337050DB" w14:textId="77777777" w:rsidTr="008D34DF">
        <w:trPr>
          <w:trHeight w:val="748"/>
        </w:trPr>
        <w:tc>
          <w:tcPr>
            <w:tcW w:w="4279" w:type="dxa"/>
            <w:shd w:val="clear" w:color="auto" w:fill="auto"/>
          </w:tcPr>
          <w:p w14:paraId="44F90707" w14:textId="1329F1CC" w:rsidR="00842B8A" w:rsidRDefault="00842B8A" w:rsidP="00842B8A">
            <w:pPr>
              <w:rPr>
                <w:rFonts w:asciiTheme="minorHAnsi" w:hAnsiTheme="minorHAnsi" w:cstheme="minorHAnsi"/>
                <w:sz w:val="20"/>
                <w:szCs w:val="20"/>
              </w:rPr>
            </w:pPr>
            <w:r w:rsidRPr="00842B8A">
              <w:rPr>
                <w:rFonts w:asciiTheme="minorHAnsi" w:hAnsiTheme="minorHAnsi" w:cstheme="minorHAnsi"/>
                <w:sz w:val="20"/>
                <w:szCs w:val="20"/>
              </w:rPr>
              <w:t></w:t>
            </w:r>
            <w:r w:rsidRPr="00842B8A">
              <w:rPr>
                <w:rFonts w:asciiTheme="minorHAnsi" w:hAnsiTheme="minorHAnsi" w:cstheme="minorHAnsi"/>
                <w:spacing w:val="-29"/>
                <w:sz w:val="20"/>
                <w:szCs w:val="20"/>
              </w:rPr>
              <w:t xml:space="preserve"> </w:t>
            </w:r>
            <w:r w:rsidRPr="00842B8A">
              <w:rPr>
                <w:rFonts w:asciiTheme="minorHAnsi" w:hAnsiTheme="minorHAnsi" w:cstheme="minorHAnsi"/>
                <w:sz w:val="20"/>
                <w:szCs w:val="20"/>
              </w:rPr>
              <w:t>Other</w:t>
            </w:r>
            <w:r w:rsidRPr="00842B8A">
              <w:rPr>
                <w:rFonts w:asciiTheme="minorHAnsi" w:hAnsiTheme="minorHAnsi" w:cstheme="minorHAnsi"/>
                <w:spacing w:val="-15"/>
                <w:sz w:val="20"/>
                <w:szCs w:val="20"/>
              </w:rPr>
              <w:t xml:space="preserve"> </w:t>
            </w:r>
            <w:r w:rsidRPr="00842B8A">
              <w:rPr>
                <w:rFonts w:asciiTheme="minorHAnsi" w:hAnsiTheme="minorHAnsi" w:cstheme="minorHAnsi"/>
                <w:sz w:val="20"/>
                <w:szCs w:val="20"/>
              </w:rPr>
              <w:t>contact</w:t>
            </w:r>
            <w:r w:rsidRPr="00842B8A">
              <w:rPr>
                <w:rFonts w:asciiTheme="minorHAnsi" w:hAnsiTheme="minorHAnsi" w:cstheme="minorHAnsi"/>
                <w:spacing w:val="-6"/>
                <w:sz w:val="20"/>
                <w:szCs w:val="20"/>
              </w:rPr>
              <w:t xml:space="preserve"> </w:t>
            </w:r>
            <w:r w:rsidRPr="00842B8A">
              <w:rPr>
                <w:rFonts w:asciiTheme="minorHAnsi" w:hAnsiTheme="minorHAnsi" w:cstheme="minorHAnsi"/>
                <w:sz w:val="20"/>
                <w:szCs w:val="20"/>
              </w:rPr>
              <w:t>with</w:t>
            </w:r>
            <w:r w:rsidRPr="00842B8A">
              <w:rPr>
                <w:rFonts w:asciiTheme="minorHAnsi" w:hAnsiTheme="minorHAnsi" w:cstheme="minorHAnsi"/>
                <w:spacing w:val="-11"/>
                <w:sz w:val="20"/>
                <w:szCs w:val="20"/>
              </w:rPr>
              <w:t xml:space="preserve"> </w:t>
            </w:r>
            <w:r w:rsidRPr="00842B8A">
              <w:rPr>
                <w:rFonts w:asciiTheme="minorHAnsi" w:hAnsiTheme="minorHAnsi" w:cstheme="minorHAnsi"/>
                <w:sz w:val="20"/>
                <w:szCs w:val="20"/>
              </w:rPr>
              <w:t>infants</w:t>
            </w:r>
            <w:r w:rsidRPr="00842B8A">
              <w:rPr>
                <w:rFonts w:asciiTheme="minorHAnsi" w:hAnsiTheme="minorHAnsi" w:cstheme="minorHAnsi"/>
                <w:spacing w:val="-11"/>
                <w:sz w:val="20"/>
                <w:szCs w:val="20"/>
              </w:rPr>
              <w:t xml:space="preserve"> </w:t>
            </w:r>
            <w:r w:rsidRPr="00842B8A">
              <w:rPr>
                <w:rFonts w:asciiTheme="minorHAnsi" w:hAnsiTheme="minorHAnsi" w:cstheme="minorHAnsi"/>
                <w:sz w:val="20"/>
                <w:szCs w:val="20"/>
              </w:rPr>
              <w:t>&lt;6months</w:t>
            </w:r>
            <w:r w:rsidRPr="00842B8A">
              <w:rPr>
                <w:rFonts w:asciiTheme="minorHAnsi" w:hAnsiTheme="minorHAnsi" w:cstheme="minorHAnsi"/>
                <w:spacing w:val="-9"/>
                <w:sz w:val="20"/>
                <w:szCs w:val="20"/>
              </w:rPr>
              <w:t xml:space="preserve"> </w:t>
            </w:r>
            <w:r w:rsidRPr="00842B8A">
              <w:rPr>
                <w:rFonts w:asciiTheme="minorHAnsi" w:hAnsiTheme="minorHAnsi" w:cstheme="minorHAnsi"/>
                <w:sz w:val="20"/>
                <w:szCs w:val="20"/>
              </w:rPr>
              <w:t>or</w:t>
            </w:r>
            <w:r w:rsidRPr="00842B8A">
              <w:rPr>
                <w:rFonts w:asciiTheme="minorHAnsi" w:hAnsiTheme="minorHAnsi" w:cstheme="minorHAnsi"/>
                <w:spacing w:val="-7"/>
                <w:sz w:val="20"/>
                <w:szCs w:val="20"/>
              </w:rPr>
              <w:t xml:space="preserve"> </w:t>
            </w:r>
            <w:r w:rsidRPr="00842B8A">
              <w:rPr>
                <w:rFonts w:asciiTheme="minorHAnsi" w:hAnsiTheme="minorHAnsi" w:cstheme="minorHAnsi"/>
                <w:sz w:val="20"/>
                <w:szCs w:val="20"/>
              </w:rPr>
              <w:t>pregnant</w:t>
            </w:r>
            <w:r w:rsidRPr="00842B8A">
              <w:rPr>
                <w:rFonts w:asciiTheme="minorHAnsi" w:hAnsiTheme="minorHAnsi" w:cstheme="minorHAnsi"/>
                <w:spacing w:val="-7"/>
                <w:sz w:val="20"/>
                <w:szCs w:val="20"/>
              </w:rPr>
              <w:t xml:space="preserve"> </w:t>
            </w:r>
            <w:r w:rsidR="007714C3">
              <w:rPr>
                <w:rFonts w:asciiTheme="minorHAnsi" w:hAnsiTheme="minorHAnsi" w:cstheme="minorHAnsi"/>
                <w:sz w:val="20"/>
                <w:szCs w:val="20"/>
              </w:rPr>
              <w:t>people</w:t>
            </w:r>
            <w:r w:rsidRPr="00842B8A">
              <w:rPr>
                <w:rFonts w:asciiTheme="minorHAnsi" w:hAnsiTheme="minorHAnsi" w:cstheme="minorHAnsi"/>
                <w:spacing w:val="-11"/>
                <w:sz w:val="20"/>
                <w:szCs w:val="20"/>
              </w:rPr>
              <w:t xml:space="preserve"> </w:t>
            </w:r>
            <w:r w:rsidRPr="00842B8A">
              <w:rPr>
                <w:rFonts w:asciiTheme="minorHAnsi" w:hAnsiTheme="minorHAnsi" w:cstheme="minorHAnsi"/>
                <w:sz w:val="20"/>
                <w:szCs w:val="20"/>
              </w:rPr>
              <w:t>–</w:t>
            </w:r>
            <w:r w:rsidRPr="00842B8A">
              <w:rPr>
                <w:rFonts w:asciiTheme="minorHAnsi" w:hAnsiTheme="minorHAnsi" w:cstheme="minorHAnsi"/>
                <w:spacing w:val="-4"/>
                <w:sz w:val="20"/>
                <w:szCs w:val="20"/>
              </w:rPr>
              <w:t xml:space="preserve"> </w:t>
            </w:r>
            <w:proofErr w:type="gramStart"/>
            <w:r w:rsidRPr="00842B8A">
              <w:rPr>
                <w:rFonts w:asciiTheme="minorHAnsi" w:hAnsiTheme="minorHAnsi" w:cstheme="minorHAnsi"/>
                <w:i/>
                <w:sz w:val="20"/>
                <w:szCs w:val="20"/>
              </w:rPr>
              <w:t>specify</w:t>
            </w:r>
            <w:proofErr w:type="gramEnd"/>
            <w:r w:rsidRPr="00842B8A">
              <w:rPr>
                <w:rFonts w:asciiTheme="minorHAnsi" w:hAnsiTheme="minorHAnsi" w:cstheme="minorHAnsi"/>
                <w:color w:val="C0C0C0"/>
                <w:sz w:val="20"/>
                <w:szCs w:val="20"/>
              </w:rPr>
              <w:t>......................</w:t>
            </w:r>
          </w:p>
        </w:tc>
        <w:tc>
          <w:tcPr>
            <w:tcW w:w="2751" w:type="dxa"/>
            <w:shd w:val="clear" w:color="auto" w:fill="auto"/>
          </w:tcPr>
          <w:p w14:paraId="208F7C53" w14:textId="546F8861" w:rsidR="00842B8A" w:rsidRDefault="00842B8A" w:rsidP="00842B8A">
            <w:pPr>
              <w:rPr>
                <w:rFonts w:asciiTheme="minorHAnsi" w:hAnsiTheme="minorHAnsi" w:cstheme="minorHAnsi"/>
                <w:sz w:val="20"/>
                <w:szCs w:val="20"/>
              </w:rPr>
            </w:pPr>
            <w:r w:rsidRPr="00BB79F9">
              <w:rPr>
                <w:rFonts w:asciiTheme="minorHAnsi" w:hAnsiTheme="minorHAnsi" w:cstheme="minorHAnsi"/>
                <w:sz w:val="20"/>
                <w:szCs w:val="20"/>
              </w:rPr>
              <w:t>Telephone:</w:t>
            </w:r>
            <w:r w:rsidRPr="00BB79F9">
              <w:rPr>
                <w:rFonts w:asciiTheme="minorHAnsi" w:hAnsiTheme="minorHAnsi" w:cstheme="minorHAnsi"/>
                <w:spacing w:val="13"/>
                <w:sz w:val="20"/>
                <w:szCs w:val="20"/>
              </w:rPr>
              <w:t xml:space="preserve"> </w:t>
            </w:r>
            <w:r w:rsidRPr="00BB79F9">
              <w:rPr>
                <w:rFonts w:asciiTheme="minorHAnsi" w:hAnsiTheme="minorHAnsi" w:cstheme="minorHAnsi"/>
                <w:color w:val="C0C0C0"/>
                <w:sz w:val="20"/>
                <w:szCs w:val="20"/>
              </w:rPr>
              <w:t>.......................</w:t>
            </w:r>
          </w:p>
        </w:tc>
        <w:tc>
          <w:tcPr>
            <w:tcW w:w="3044" w:type="dxa"/>
            <w:shd w:val="clear" w:color="auto" w:fill="auto"/>
          </w:tcPr>
          <w:p w14:paraId="3BA13B64" w14:textId="30049069" w:rsidR="00842B8A" w:rsidRDefault="00842B8A" w:rsidP="00842B8A">
            <w:pPr>
              <w:rPr>
                <w:rFonts w:asciiTheme="minorHAnsi" w:hAnsiTheme="minorHAnsi" w:cstheme="minorHAnsi"/>
                <w:sz w:val="20"/>
                <w:szCs w:val="20"/>
              </w:rPr>
            </w:pPr>
            <w:r w:rsidRPr="00842B8A">
              <w:rPr>
                <w:rFonts w:asciiTheme="minorHAnsi" w:hAnsiTheme="minorHAnsi" w:cstheme="minorHAnsi"/>
                <w:sz w:val="20"/>
                <w:szCs w:val="20"/>
              </w:rPr>
              <w:t>Dates:</w:t>
            </w:r>
            <w:r w:rsidRPr="00842B8A">
              <w:rPr>
                <w:rFonts w:asciiTheme="minorHAnsi" w:hAnsiTheme="minorHAnsi" w:cstheme="minorHAnsi"/>
                <w:spacing w:val="9"/>
                <w:sz w:val="20"/>
                <w:szCs w:val="20"/>
              </w:rPr>
              <w:t xml:space="preserve"> </w:t>
            </w:r>
            <w:r w:rsidRPr="00842B8A">
              <w:rPr>
                <w:rFonts w:asciiTheme="minorHAnsi" w:hAnsiTheme="minorHAnsi" w:cstheme="minorHAnsi"/>
                <w:color w:val="C0C0C0"/>
                <w:spacing w:val="-2"/>
                <w:sz w:val="20"/>
                <w:szCs w:val="20"/>
              </w:rPr>
              <w:t>..................................</w:t>
            </w:r>
          </w:p>
        </w:tc>
      </w:tr>
    </w:tbl>
    <w:p w14:paraId="2022D4AC" w14:textId="77777777" w:rsidR="005C46C2" w:rsidRPr="00842B8A" w:rsidRDefault="005C46C2" w:rsidP="005C46C2">
      <w:pPr>
        <w:tabs>
          <w:tab w:val="left" w:pos="6203"/>
        </w:tabs>
        <w:ind w:left="164"/>
        <w:rPr>
          <w:rFonts w:asciiTheme="minorHAnsi" w:hAnsiTheme="minorHAnsi" w:cstheme="minorHAnsi"/>
          <w:spacing w:val="-4"/>
          <w:sz w:val="20"/>
          <w:szCs w:val="20"/>
        </w:rPr>
      </w:pPr>
      <w:r w:rsidRPr="00842B8A">
        <w:rPr>
          <w:rFonts w:asciiTheme="minorHAnsi" w:hAnsiTheme="minorHAnsi" w:cstheme="minorHAnsi"/>
          <w:spacing w:val="-4"/>
          <w:sz w:val="20"/>
          <w:szCs w:val="20"/>
        </w:rPr>
        <w:t>Was the</w:t>
      </w:r>
      <w:r w:rsidRPr="00950715">
        <w:rPr>
          <w:rFonts w:asciiTheme="minorHAnsi" w:hAnsiTheme="minorHAnsi" w:cstheme="minorHAnsi"/>
          <w:spacing w:val="-4"/>
          <w:sz w:val="20"/>
          <w:szCs w:val="20"/>
        </w:rPr>
        <w:t xml:space="preserve"> </w:t>
      </w:r>
      <w:r w:rsidRPr="00842B8A">
        <w:rPr>
          <w:rFonts w:asciiTheme="minorHAnsi" w:hAnsiTheme="minorHAnsi" w:cstheme="minorHAnsi"/>
          <w:spacing w:val="-4"/>
          <w:sz w:val="20"/>
          <w:szCs w:val="20"/>
        </w:rPr>
        <w:t xml:space="preserve">case excluded from childcare/ school/ other </w:t>
      </w:r>
      <w:proofErr w:type="gramStart"/>
      <w:r w:rsidRPr="00842B8A">
        <w:rPr>
          <w:rFonts w:asciiTheme="minorHAnsi" w:hAnsiTheme="minorHAnsi" w:cstheme="minorHAnsi"/>
          <w:spacing w:val="-4"/>
          <w:sz w:val="20"/>
          <w:szCs w:val="20"/>
        </w:rPr>
        <w:t>high risk</w:t>
      </w:r>
      <w:proofErr w:type="gramEnd"/>
      <w:r w:rsidRPr="00950715">
        <w:rPr>
          <w:rFonts w:asciiTheme="minorHAnsi" w:hAnsiTheme="minorHAnsi" w:cstheme="minorHAnsi"/>
          <w:spacing w:val="-4"/>
          <w:sz w:val="20"/>
          <w:szCs w:val="20"/>
        </w:rPr>
        <w:t xml:space="preserve"> </w:t>
      </w:r>
      <w:r w:rsidRPr="00842B8A">
        <w:rPr>
          <w:rFonts w:asciiTheme="minorHAnsi" w:hAnsiTheme="minorHAnsi" w:cstheme="minorHAnsi"/>
          <w:spacing w:val="-4"/>
          <w:sz w:val="20"/>
          <w:szCs w:val="20"/>
        </w:rPr>
        <w:t>setting?</w:t>
      </w:r>
      <w:r w:rsidRPr="00842B8A">
        <w:rPr>
          <w:rFonts w:asciiTheme="minorHAnsi" w:hAnsiTheme="minorHAnsi" w:cstheme="minorHAnsi"/>
          <w:spacing w:val="-4"/>
          <w:sz w:val="20"/>
          <w:szCs w:val="20"/>
        </w:rPr>
        <w:tab/>
      </w:r>
      <w:r w:rsidRPr="00842B8A">
        <w:rPr>
          <w:rFonts w:asciiTheme="minorHAnsi" w:hAnsiTheme="minorHAnsi" w:cstheme="minorHAnsi"/>
          <w:spacing w:val="-4"/>
          <w:sz w:val="20"/>
          <w:szCs w:val="20"/>
        </w:rPr>
        <w:t xml:space="preserve"> Yes </w:t>
      </w:r>
      <w:r w:rsidRPr="00842B8A">
        <w:rPr>
          <w:rFonts w:asciiTheme="minorHAnsi" w:hAnsiTheme="minorHAnsi" w:cstheme="minorHAnsi"/>
          <w:spacing w:val="-4"/>
          <w:sz w:val="20"/>
          <w:szCs w:val="20"/>
        </w:rPr>
        <w:t xml:space="preserve"> No </w:t>
      </w:r>
      <w:r w:rsidRPr="00842B8A">
        <w:rPr>
          <w:rFonts w:asciiTheme="minorHAnsi" w:hAnsiTheme="minorHAnsi" w:cstheme="minorHAnsi"/>
          <w:spacing w:val="-4"/>
          <w:sz w:val="20"/>
          <w:szCs w:val="20"/>
        </w:rPr>
        <w:t> Unknown</w:t>
      </w:r>
    </w:p>
    <w:p w14:paraId="5A0E5CB5" w14:textId="1AF85F04" w:rsidR="005C46C2" w:rsidRPr="00950715" w:rsidRDefault="005C46C2" w:rsidP="00950715">
      <w:pPr>
        <w:tabs>
          <w:tab w:val="left" w:pos="3582"/>
          <w:tab w:val="left" w:pos="6908"/>
        </w:tabs>
        <w:spacing w:before="1"/>
        <w:ind w:left="164"/>
        <w:rPr>
          <w:rFonts w:asciiTheme="minorHAnsi" w:hAnsiTheme="minorHAnsi" w:cstheme="minorHAnsi"/>
          <w:sz w:val="20"/>
          <w:szCs w:val="20"/>
        </w:rPr>
      </w:pPr>
      <w:r w:rsidRPr="00950715">
        <w:rPr>
          <w:rFonts w:asciiTheme="minorHAnsi" w:hAnsiTheme="minorHAnsi" w:cstheme="minorHAnsi"/>
          <w:noProof/>
          <w:sz w:val="20"/>
          <w:szCs w:val="20"/>
        </w:rPr>
        <mc:AlternateContent>
          <mc:Choice Requires="wps">
            <w:drawing>
              <wp:anchor distT="0" distB="0" distL="0" distR="0" simplePos="0" relativeHeight="251658248" behindDoc="0" locked="0" layoutInCell="1" allowOverlap="1" wp14:anchorId="761E5DA1" wp14:editId="05FAD34A">
                <wp:simplePos x="0" y="0"/>
                <wp:positionH relativeFrom="page">
                  <wp:posOffset>228600</wp:posOffset>
                </wp:positionH>
                <wp:positionV relativeFrom="paragraph">
                  <wp:posOffset>-56233</wp:posOffset>
                </wp:positionV>
                <wp:extent cx="6974205" cy="3175"/>
                <wp:effectExtent l="0" t="0" r="0" b="0"/>
                <wp:wrapNone/>
                <wp:docPr id="614330099"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4205" cy="3175"/>
                        </a:xfrm>
                        <a:custGeom>
                          <a:avLst/>
                          <a:gdLst/>
                          <a:ahLst/>
                          <a:cxnLst/>
                          <a:rect l="l" t="t" r="r" b="b"/>
                          <a:pathLst>
                            <a:path w="6974205" h="3175">
                              <a:moveTo>
                                <a:pt x="6973824" y="0"/>
                              </a:moveTo>
                              <a:lnTo>
                                <a:pt x="0" y="0"/>
                              </a:lnTo>
                              <a:lnTo>
                                <a:pt x="0" y="3048"/>
                              </a:lnTo>
                              <a:lnTo>
                                <a:pt x="6973824" y="3048"/>
                              </a:lnTo>
                              <a:lnTo>
                                <a:pt x="6973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w:pict w14:anchorId="40222180">
              <v:shape id="Graphic 17" style="position:absolute;margin-left:18pt;margin-top:-4.45pt;width:549.15pt;height:.25pt;z-index:251658248;visibility:visible;mso-wrap-style:square;mso-wrap-distance-left:0;mso-wrap-distance-top:0;mso-wrap-distance-right:0;mso-wrap-distance-bottom:0;mso-position-horizontal:absolute;mso-position-horizontal-relative:page;mso-position-vertical:absolute;mso-position-vertical-relative:text;v-text-anchor:top" coordsize="6974205,3175" o:spid="_x0000_s1026" fillcolor="black" stroked="f" path="m6973824,l,,,3048r6973824,l69738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" w14:anchorId="13415E02">
                <v:path arrowok="t"/>
                <w10:wrap anchorx="page"/>
              </v:shape>
            </w:pict>
          </mc:Fallback>
        </mc:AlternateContent>
      </w:r>
      <w:r w:rsidRPr="00950715">
        <w:rPr>
          <w:rFonts w:asciiTheme="minorHAnsi" w:hAnsiTheme="minorHAnsi" w:cstheme="minorHAnsi"/>
          <w:b/>
          <w:sz w:val="20"/>
          <w:szCs w:val="20"/>
        </w:rPr>
        <w:t>NOTIFICATION</w:t>
      </w:r>
      <w:r w:rsidRPr="00950715">
        <w:rPr>
          <w:rFonts w:asciiTheme="minorHAnsi" w:hAnsiTheme="minorHAnsi" w:cstheme="minorHAnsi"/>
          <w:b/>
          <w:spacing w:val="-8"/>
          <w:sz w:val="20"/>
          <w:szCs w:val="20"/>
        </w:rPr>
        <w:t xml:space="preserve"> </w:t>
      </w:r>
      <w:r w:rsidRPr="00950715">
        <w:rPr>
          <w:rFonts w:asciiTheme="minorHAnsi" w:hAnsiTheme="minorHAnsi" w:cstheme="minorHAnsi"/>
          <w:b/>
          <w:spacing w:val="-2"/>
          <w:sz w:val="20"/>
          <w:szCs w:val="20"/>
        </w:rPr>
        <w:t>DECISION:</w:t>
      </w:r>
      <w:r w:rsidRPr="00950715">
        <w:rPr>
          <w:rFonts w:asciiTheme="minorHAnsi" w:hAnsiTheme="minorHAnsi" w:cstheme="minorHAnsi"/>
          <w:b/>
          <w:sz w:val="20"/>
          <w:szCs w:val="20"/>
        </w:rPr>
        <w:tab/>
      </w:r>
      <w:r w:rsidRPr="00950715">
        <w:rPr>
          <w:rFonts w:asciiTheme="minorHAnsi" w:hAnsiTheme="minorHAnsi" w:cstheme="minorHAnsi"/>
          <w:spacing w:val="-4"/>
          <w:sz w:val="20"/>
          <w:szCs w:val="20"/>
        </w:rPr>
        <w:t></w:t>
      </w:r>
      <w:r w:rsidRPr="00950715">
        <w:rPr>
          <w:rFonts w:asciiTheme="minorHAnsi" w:hAnsiTheme="minorHAnsi" w:cstheme="minorHAnsi"/>
          <w:spacing w:val="-29"/>
          <w:sz w:val="20"/>
          <w:szCs w:val="20"/>
        </w:rPr>
        <w:t xml:space="preserve"> </w:t>
      </w:r>
      <w:r w:rsidRPr="00950715">
        <w:rPr>
          <w:rFonts w:asciiTheme="minorHAnsi" w:hAnsiTheme="minorHAnsi" w:cstheme="minorHAnsi"/>
          <w:spacing w:val="-4"/>
          <w:sz w:val="20"/>
          <w:szCs w:val="20"/>
        </w:rPr>
        <w:t>Confirmed</w:t>
      </w:r>
      <w:r w:rsidRPr="00950715">
        <w:rPr>
          <w:rFonts w:asciiTheme="minorHAnsi" w:hAnsiTheme="minorHAnsi" w:cstheme="minorHAnsi"/>
          <w:spacing w:val="-10"/>
          <w:sz w:val="20"/>
          <w:szCs w:val="20"/>
        </w:rPr>
        <w:t xml:space="preserve"> </w:t>
      </w:r>
      <w:r w:rsidRPr="00950715">
        <w:rPr>
          <w:rFonts w:asciiTheme="minorHAnsi" w:hAnsiTheme="minorHAnsi" w:cstheme="minorHAnsi"/>
          <w:spacing w:val="-4"/>
          <w:sz w:val="20"/>
          <w:szCs w:val="20"/>
        </w:rPr>
        <w:t>–</w:t>
      </w:r>
      <w:r w:rsidRPr="00950715">
        <w:rPr>
          <w:rFonts w:asciiTheme="minorHAnsi" w:hAnsiTheme="minorHAnsi" w:cstheme="minorHAnsi"/>
          <w:spacing w:val="-3"/>
          <w:sz w:val="20"/>
          <w:szCs w:val="20"/>
        </w:rPr>
        <w:t xml:space="preserve"> </w:t>
      </w:r>
      <w:r w:rsidRPr="00950715">
        <w:rPr>
          <w:rFonts w:asciiTheme="minorHAnsi" w:hAnsiTheme="minorHAnsi" w:cstheme="minorHAnsi"/>
          <w:spacing w:val="-4"/>
          <w:sz w:val="20"/>
          <w:szCs w:val="20"/>
        </w:rPr>
        <w:t>Pertussis</w:t>
      </w:r>
      <w:r w:rsidRPr="00950715">
        <w:rPr>
          <w:rFonts w:asciiTheme="minorHAnsi" w:hAnsiTheme="minorHAnsi" w:cstheme="minorHAnsi"/>
          <w:spacing w:val="-6"/>
          <w:sz w:val="20"/>
          <w:szCs w:val="20"/>
        </w:rPr>
        <w:t xml:space="preserve"> </w:t>
      </w:r>
      <w:r w:rsidRPr="00950715">
        <w:rPr>
          <w:rFonts w:asciiTheme="minorHAnsi" w:hAnsiTheme="minorHAnsi" w:cstheme="minorHAnsi"/>
          <w:spacing w:val="-4"/>
          <w:sz w:val="20"/>
          <w:szCs w:val="20"/>
        </w:rPr>
        <w:t>case</w:t>
      </w:r>
      <w:r w:rsidRPr="00950715">
        <w:rPr>
          <w:rFonts w:asciiTheme="minorHAnsi" w:hAnsiTheme="minorHAnsi" w:cstheme="minorHAnsi"/>
          <w:sz w:val="20"/>
          <w:szCs w:val="20"/>
        </w:rPr>
        <w:tab/>
      </w:r>
      <w:r w:rsidRPr="00950715">
        <w:rPr>
          <w:rFonts w:asciiTheme="minorHAnsi" w:hAnsiTheme="minorHAnsi" w:cstheme="minorHAnsi"/>
          <w:spacing w:val="-4"/>
          <w:sz w:val="20"/>
          <w:szCs w:val="20"/>
        </w:rPr>
        <w:t></w:t>
      </w:r>
      <w:r w:rsidRPr="00950715">
        <w:rPr>
          <w:rFonts w:asciiTheme="minorHAnsi" w:hAnsiTheme="minorHAnsi" w:cstheme="minorHAnsi"/>
          <w:spacing w:val="-28"/>
          <w:sz w:val="20"/>
          <w:szCs w:val="20"/>
        </w:rPr>
        <w:t xml:space="preserve"> </w:t>
      </w:r>
      <w:r w:rsidRPr="00950715">
        <w:rPr>
          <w:rFonts w:asciiTheme="minorHAnsi" w:hAnsiTheme="minorHAnsi" w:cstheme="minorHAnsi"/>
          <w:spacing w:val="-4"/>
          <w:sz w:val="20"/>
          <w:szCs w:val="20"/>
        </w:rPr>
        <w:t>Probable</w:t>
      </w:r>
      <w:r w:rsidRPr="00950715">
        <w:rPr>
          <w:rFonts w:asciiTheme="minorHAnsi" w:hAnsiTheme="minorHAnsi" w:cstheme="minorHAnsi"/>
          <w:spacing w:val="-11"/>
          <w:sz w:val="20"/>
          <w:szCs w:val="20"/>
        </w:rPr>
        <w:t xml:space="preserve"> </w:t>
      </w:r>
      <w:r w:rsidRPr="00950715">
        <w:rPr>
          <w:rFonts w:asciiTheme="minorHAnsi" w:hAnsiTheme="minorHAnsi" w:cstheme="minorHAnsi"/>
          <w:spacing w:val="-4"/>
          <w:sz w:val="20"/>
          <w:szCs w:val="20"/>
        </w:rPr>
        <w:t>–</w:t>
      </w:r>
      <w:r w:rsidRPr="00950715">
        <w:rPr>
          <w:rFonts w:asciiTheme="minorHAnsi" w:hAnsiTheme="minorHAnsi" w:cstheme="minorHAnsi"/>
          <w:spacing w:val="-8"/>
          <w:sz w:val="20"/>
          <w:szCs w:val="20"/>
        </w:rPr>
        <w:t xml:space="preserve"> </w:t>
      </w:r>
      <w:r w:rsidRPr="00950715">
        <w:rPr>
          <w:rFonts w:asciiTheme="minorHAnsi" w:hAnsiTheme="minorHAnsi" w:cstheme="minorHAnsi"/>
          <w:spacing w:val="-4"/>
          <w:sz w:val="20"/>
          <w:szCs w:val="20"/>
        </w:rPr>
        <w:t>Pertussis</w:t>
      </w:r>
      <w:r w:rsidRPr="00950715">
        <w:rPr>
          <w:rFonts w:asciiTheme="minorHAnsi" w:hAnsiTheme="minorHAnsi" w:cstheme="minorHAnsi"/>
          <w:spacing w:val="-9"/>
          <w:sz w:val="20"/>
          <w:szCs w:val="20"/>
        </w:rPr>
        <w:t xml:space="preserve"> </w:t>
      </w:r>
      <w:r w:rsidRPr="00950715">
        <w:rPr>
          <w:rFonts w:asciiTheme="minorHAnsi" w:hAnsiTheme="minorHAnsi" w:cstheme="minorHAnsi"/>
          <w:spacing w:val="-4"/>
          <w:sz w:val="20"/>
          <w:szCs w:val="20"/>
        </w:rPr>
        <w:t>case</w:t>
      </w:r>
    </w:p>
    <w:p w14:paraId="74078489" w14:textId="77777777" w:rsidR="005C46C2" w:rsidRPr="00950715" w:rsidRDefault="005C46C2" w:rsidP="005C46C2">
      <w:pPr>
        <w:pStyle w:val="BodyText"/>
        <w:spacing w:before="71"/>
        <w:rPr>
          <w:rFonts w:asciiTheme="minorHAnsi" w:hAnsiTheme="minorHAnsi" w:cstheme="minorHAnsi"/>
          <w:sz w:val="20"/>
          <w:szCs w:val="20"/>
        </w:rPr>
      </w:pPr>
    </w:p>
    <w:p w14:paraId="5F74747A" w14:textId="77777777" w:rsidR="005C46C2" w:rsidRPr="00950715" w:rsidRDefault="005C46C2" w:rsidP="005C46C2">
      <w:pPr>
        <w:ind w:left="164"/>
        <w:rPr>
          <w:rFonts w:asciiTheme="minorHAnsi" w:hAnsiTheme="minorHAnsi" w:cstheme="minorHAnsi"/>
          <w:b/>
          <w:sz w:val="20"/>
          <w:szCs w:val="20"/>
        </w:rPr>
      </w:pPr>
      <w:r w:rsidRPr="00950715">
        <w:rPr>
          <w:rFonts w:asciiTheme="minorHAnsi" w:hAnsiTheme="minorHAnsi" w:cstheme="minorHAnsi"/>
          <w:noProof/>
          <w:sz w:val="20"/>
          <w:szCs w:val="20"/>
        </w:rPr>
        <mc:AlternateContent>
          <mc:Choice Requires="wps">
            <w:drawing>
              <wp:anchor distT="0" distB="0" distL="0" distR="0" simplePos="0" relativeHeight="251658249" behindDoc="0" locked="0" layoutInCell="1" allowOverlap="1" wp14:anchorId="028883A5" wp14:editId="4A2F088A">
                <wp:simplePos x="0" y="0"/>
                <wp:positionH relativeFrom="page">
                  <wp:posOffset>228600</wp:posOffset>
                </wp:positionH>
                <wp:positionV relativeFrom="paragraph">
                  <wp:posOffset>-132242</wp:posOffset>
                </wp:positionV>
                <wp:extent cx="6974205" cy="3175"/>
                <wp:effectExtent l="0" t="0" r="0" b="0"/>
                <wp:wrapNone/>
                <wp:docPr id="1103705727"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4205" cy="3175"/>
                        </a:xfrm>
                        <a:custGeom>
                          <a:avLst/>
                          <a:gdLst/>
                          <a:ahLst/>
                          <a:cxnLst/>
                          <a:rect l="l" t="t" r="r" b="b"/>
                          <a:pathLst>
                            <a:path w="6974205" h="3175">
                              <a:moveTo>
                                <a:pt x="6973824" y="0"/>
                              </a:moveTo>
                              <a:lnTo>
                                <a:pt x="0" y="0"/>
                              </a:lnTo>
                              <a:lnTo>
                                <a:pt x="0" y="3048"/>
                              </a:lnTo>
                              <a:lnTo>
                                <a:pt x="6973824" y="3048"/>
                              </a:lnTo>
                              <a:lnTo>
                                <a:pt x="69738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w:pict w14:anchorId="00407F8C">
              <v:shape id="Graphic 18" style="position:absolute;margin-left:18pt;margin-top:-10.4pt;width:549.15pt;height:.25pt;z-index:251658249;visibility:visible;mso-wrap-style:square;mso-wrap-distance-left:0;mso-wrap-distance-top:0;mso-wrap-distance-right:0;mso-wrap-distance-bottom:0;mso-position-horizontal:absolute;mso-position-horizontal-relative:page;mso-position-vertical:absolute;mso-position-vertical-relative:text;v-text-anchor:top" coordsize="6974205,3175" o:spid="_x0000_s1026" fillcolor="black" stroked="f" path="m6973824,l,,,3048r6973824,l69738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" w14:anchorId="454350C3">
                <v:path arrowok="t"/>
                <w10:wrap anchorx="page"/>
              </v:shape>
            </w:pict>
          </mc:Fallback>
        </mc:AlternateContent>
      </w:r>
      <w:r w:rsidRPr="00950715">
        <w:rPr>
          <w:rFonts w:asciiTheme="minorHAnsi" w:hAnsiTheme="minorHAnsi" w:cstheme="minorHAnsi"/>
          <w:b/>
          <w:sz w:val="20"/>
          <w:szCs w:val="20"/>
        </w:rPr>
        <w:t>CONTACT</w:t>
      </w:r>
      <w:r w:rsidRPr="00950715">
        <w:rPr>
          <w:rFonts w:asciiTheme="minorHAnsi" w:hAnsiTheme="minorHAnsi" w:cstheme="minorHAnsi"/>
          <w:b/>
          <w:spacing w:val="-4"/>
          <w:sz w:val="20"/>
          <w:szCs w:val="20"/>
        </w:rPr>
        <w:t xml:space="preserve"> </w:t>
      </w:r>
      <w:r w:rsidRPr="00950715">
        <w:rPr>
          <w:rFonts w:asciiTheme="minorHAnsi" w:hAnsiTheme="minorHAnsi" w:cstheme="minorHAnsi"/>
          <w:b/>
          <w:spacing w:val="-2"/>
          <w:sz w:val="20"/>
          <w:szCs w:val="20"/>
        </w:rPr>
        <w:t>MANAGEMENT:</w:t>
      </w:r>
    </w:p>
    <w:tbl>
      <w:tblPr>
        <w:tblStyle w:val="DepartmentofHealthtable"/>
        <w:tblW w:w="5217" w:type="pct"/>
        <w:tblLook w:val="01E0" w:firstRow="1" w:lastRow="1" w:firstColumn="1" w:lastColumn="1" w:noHBand="0" w:noVBand="0"/>
      </w:tblPr>
      <w:tblGrid>
        <w:gridCol w:w="1862"/>
        <w:gridCol w:w="3993"/>
        <w:gridCol w:w="1392"/>
        <w:gridCol w:w="1775"/>
        <w:gridCol w:w="1882"/>
      </w:tblGrid>
      <w:tr w:rsidR="006710DC" w:rsidRPr="00950715" w14:paraId="67116CDE" w14:textId="77777777" w:rsidTr="00947CED">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854" w:type="pct"/>
            <w:shd w:val="clear" w:color="auto" w:fill="auto"/>
          </w:tcPr>
          <w:p w14:paraId="33004514" w14:textId="66DABFAC" w:rsidR="005C46C2" w:rsidRPr="00D542C2" w:rsidRDefault="00F907CA" w:rsidP="00D542C2">
            <w:pPr>
              <w:pStyle w:val="TableParagraph"/>
              <w:spacing w:line="244" w:lineRule="auto"/>
              <w:ind w:left="446" w:right="429"/>
              <w:rPr>
                <w:rFonts w:asciiTheme="minorHAnsi" w:hAnsiTheme="minorHAnsi" w:cstheme="minorHAnsi"/>
                <w:b/>
                <w:color w:val="auto"/>
                <w:sz w:val="20"/>
                <w:szCs w:val="20"/>
              </w:rPr>
            </w:pPr>
            <w:r w:rsidRPr="00D542C2">
              <w:rPr>
                <w:rFonts w:asciiTheme="minorHAnsi" w:hAnsiTheme="minorHAnsi" w:cstheme="minorHAnsi"/>
                <w:b/>
                <w:color w:val="auto"/>
                <w:sz w:val="20"/>
                <w:szCs w:val="20"/>
              </w:rPr>
              <w:t>T</w:t>
            </w:r>
            <w:r w:rsidR="005C46C2" w:rsidRPr="00D542C2">
              <w:rPr>
                <w:rFonts w:asciiTheme="minorHAnsi" w:hAnsiTheme="minorHAnsi" w:cstheme="minorHAnsi"/>
                <w:b/>
                <w:color w:val="auto"/>
                <w:sz w:val="20"/>
                <w:szCs w:val="20"/>
              </w:rPr>
              <w:t>ype</w:t>
            </w:r>
            <w:r w:rsidR="005C46C2" w:rsidRPr="00D542C2">
              <w:rPr>
                <w:rFonts w:asciiTheme="minorHAnsi" w:hAnsiTheme="minorHAnsi" w:cstheme="minorHAnsi"/>
                <w:b/>
                <w:color w:val="auto"/>
                <w:spacing w:val="-14"/>
                <w:sz w:val="20"/>
                <w:szCs w:val="20"/>
              </w:rPr>
              <w:t xml:space="preserve"> </w:t>
            </w:r>
            <w:r w:rsidR="005C46C2" w:rsidRPr="00D542C2">
              <w:rPr>
                <w:rFonts w:asciiTheme="minorHAnsi" w:hAnsiTheme="minorHAnsi" w:cstheme="minorHAnsi"/>
                <w:b/>
                <w:color w:val="auto"/>
                <w:sz w:val="20"/>
                <w:szCs w:val="20"/>
              </w:rPr>
              <w:t xml:space="preserve">of </w:t>
            </w:r>
            <w:r w:rsidR="005C46C2" w:rsidRPr="00D542C2">
              <w:rPr>
                <w:rFonts w:asciiTheme="minorHAnsi" w:hAnsiTheme="minorHAnsi" w:cstheme="minorHAnsi"/>
                <w:b/>
                <w:color w:val="auto"/>
                <w:spacing w:val="-2"/>
                <w:sz w:val="20"/>
                <w:szCs w:val="20"/>
              </w:rPr>
              <w:t>contact</w:t>
            </w:r>
          </w:p>
        </w:tc>
        <w:tc>
          <w:tcPr>
            <w:tcW w:w="1831" w:type="pct"/>
            <w:shd w:val="clear" w:color="auto" w:fill="auto"/>
          </w:tcPr>
          <w:p w14:paraId="022A4B41" w14:textId="44C05BCD" w:rsidR="005C46C2" w:rsidRPr="00D542C2" w:rsidRDefault="00F907CA" w:rsidP="00D542C2">
            <w:pPr>
              <w:pStyle w:val="TableParagraph"/>
              <w:ind w:left="839"/>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D542C2">
              <w:rPr>
                <w:rFonts w:asciiTheme="minorHAnsi" w:hAnsiTheme="minorHAnsi" w:cstheme="minorHAnsi"/>
                <w:b/>
                <w:color w:val="auto"/>
                <w:sz w:val="20"/>
                <w:szCs w:val="20"/>
              </w:rPr>
              <w:t>N</w:t>
            </w:r>
            <w:r w:rsidR="005C46C2" w:rsidRPr="00D542C2">
              <w:rPr>
                <w:rFonts w:asciiTheme="minorHAnsi" w:hAnsiTheme="minorHAnsi" w:cstheme="minorHAnsi"/>
                <w:b/>
                <w:color w:val="auto"/>
                <w:sz w:val="20"/>
                <w:szCs w:val="20"/>
              </w:rPr>
              <w:t>umber</w:t>
            </w:r>
            <w:r w:rsidR="005C46C2" w:rsidRPr="00D542C2">
              <w:rPr>
                <w:rFonts w:asciiTheme="minorHAnsi" w:hAnsiTheme="minorHAnsi" w:cstheme="minorHAnsi"/>
                <w:b/>
                <w:color w:val="auto"/>
                <w:spacing w:val="-3"/>
                <w:sz w:val="20"/>
                <w:szCs w:val="20"/>
              </w:rPr>
              <w:t xml:space="preserve"> </w:t>
            </w:r>
            <w:r w:rsidR="005C46C2" w:rsidRPr="00D542C2">
              <w:rPr>
                <w:rFonts w:asciiTheme="minorHAnsi" w:hAnsiTheme="minorHAnsi" w:cstheme="minorHAnsi"/>
                <w:b/>
                <w:color w:val="auto"/>
                <w:sz w:val="20"/>
                <w:szCs w:val="20"/>
              </w:rPr>
              <w:t>of</w:t>
            </w:r>
            <w:r w:rsidR="005C46C2" w:rsidRPr="00D542C2">
              <w:rPr>
                <w:rFonts w:asciiTheme="minorHAnsi" w:hAnsiTheme="minorHAnsi" w:cstheme="minorHAnsi"/>
                <w:b/>
                <w:color w:val="auto"/>
                <w:spacing w:val="-2"/>
                <w:sz w:val="20"/>
                <w:szCs w:val="20"/>
              </w:rPr>
              <w:t xml:space="preserve"> contacts</w:t>
            </w:r>
          </w:p>
        </w:tc>
        <w:tc>
          <w:tcPr>
            <w:tcW w:w="638" w:type="pct"/>
            <w:shd w:val="clear" w:color="auto" w:fill="auto"/>
          </w:tcPr>
          <w:p w14:paraId="273563AE" w14:textId="77777777" w:rsidR="005C46C2" w:rsidRPr="00D542C2" w:rsidRDefault="005C46C2" w:rsidP="00D542C2">
            <w:pPr>
              <w:pStyle w:val="TableParagrap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D542C2">
              <w:rPr>
                <w:rFonts w:asciiTheme="minorHAnsi" w:hAnsiTheme="minorHAnsi" w:cstheme="minorHAnsi"/>
                <w:b/>
                <w:color w:val="auto"/>
                <w:sz w:val="20"/>
                <w:szCs w:val="20"/>
              </w:rPr>
              <w:t>Advice</w:t>
            </w:r>
            <w:r w:rsidRPr="00D542C2">
              <w:rPr>
                <w:rFonts w:asciiTheme="minorHAnsi" w:hAnsiTheme="minorHAnsi" w:cstheme="minorHAnsi"/>
                <w:b/>
                <w:color w:val="auto"/>
                <w:spacing w:val="-6"/>
                <w:sz w:val="20"/>
                <w:szCs w:val="20"/>
              </w:rPr>
              <w:t xml:space="preserve"> </w:t>
            </w:r>
            <w:r w:rsidRPr="00D542C2">
              <w:rPr>
                <w:rFonts w:asciiTheme="minorHAnsi" w:hAnsiTheme="minorHAnsi" w:cstheme="minorHAnsi"/>
                <w:b/>
                <w:color w:val="auto"/>
                <w:spacing w:val="-2"/>
                <w:sz w:val="20"/>
                <w:szCs w:val="20"/>
              </w:rPr>
              <w:t>Provided</w:t>
            </w:r>
          </w:p>
        </w:tc>
        <w:tc>
          <w:tcPr>
            <w:tcW w:w="814" w:type="pct"/>
            <w:shd w:val="clear" w:color="auto" w:fill="auto"/>
          </w:tcPr>
          <w:p w14:paraId="4D0133D0" w14:textId="77777777" w:rsidR="005C46C2" w:rsidRPr="00D542C2" w:rsidRDefault="005C46C2" w:rsidP="00D542C2">
            <w:pPr>
              <w:pStyle w:val="TableParagraph"/>
              <w:spacing w:line="244" w:lineRule="auto"/>
              <w:ind w:left="213" w:firstLine="16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D542C2">
              <w:rPr>
                <w:rFonts w:asciiTheme="minorHAnsi" w:hAnsiTheme="minorHAnsi" w:cstheme="minorHAnsi"/>
                <w:b/>
                <w:color w:val="auto"/>
                <w:spacing w:val="-2"/>
                <w:sz w:val="20"/>
                <w:szCs w:val="20"/>
              </w:rPr>
              <w:t>Antibiotics recommended</w:t>
            </w:r>
          </w:p>
        </w:tc>
        <w:tc>
          <w:tcPr>
            <w:tcW w:w="863" w:type="pct"/>
            <w:shd w:val="clear" w:color="auto" w:fill="auto"/>
          </w:tcPr>
          <w:p w14:paraId="422D8343" w14:textId="574A8F27" w:rsidR="005C46C2" w:rsidRPr="00D542C2" w:rsidRDefault="00F907CA" w:rsidP="00D542C2">
            <w:pPr>
              <w:pStyle w:val="TableParagrap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r w:rsidRPr="00D542C2">
              <w:rPr>
                <w:rFonts w:asciiTheme="minorHAnsi" w:hAnsiTheme="minorHAnsi" w:cstheme="minorHAnsi"/>
                <w:b/>
                <w:color w:val="auto"/>
                <w:sz w:val="20"/>
                <w:szCs w:val="20"/>
              </w:rPr>
              <w:t>N</w:t>
            </w:r>
            <w:r w:rsidR="005C46C2" w:rsidRPr="00D542C2">
              <w:rPr>
                <w:rFonts w:asciiTheme="minorHAnsi" w:hAnsiTheme="minorHAnsi" w:cstheme="minorHAnsi"/>
                <w:b/>
                <w:color w:val="auto"/>
                <w:sz w:val="20"/>
                <w:szCs w:val="20"/>
              </w:rPr>
              <w:t>umber excluded from childcare</w:t>
            </w:r>
          </w:p>
        </w:tc>
      </w:tr>
      <w:tr w:rsidR="00F907CA" w:rsidRPr="00950715" w14:paraId="32BCD969" w14:textId="77777777" w:rsidTr="00947CED">
        <w:trPr>
          <w:cnfStyle w:val="000000100000" w:firstRow="0" w:lastRow="0" w:firstColumn="0" w:lastColumn="0" w:oddVBand="0" w:evenVBand="0" w:oddHBand="1"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854" w:type="pct"/>
          </w:tcPr>
          <w:p w14:paraId="228A5E16" w14:textId="77777777" w:rsidR="005C46C2" w:rsidRPr="00950715" w:rsidRDefault="005C46C2" w:rsidP="004377E6">
            <w:pPr>
              <w:pStyle w:val="TableParagraph"/>
              <w:spacing w:before="117"/>
              <w:ind w:left="110"/>
              <w:rPr>
                <w:rFonts w:asciiTheme="minorHAnsi" w:hAnsiTheme="minorHAnsi" w:cstheme="minorHAnsi"/>
                <w:b/>
                <w:sz w:val="20"/>
                <w:szCs w:val="20"/>
              </w:rPr>
            </w:pPr>
            <w:r w:rsidRPr="00950715">
              <w:rPr>
                <w:rFonts w:asciiTheme="minorHAnsi" w:hAnsiTheme="minorHAnsi" w:cstheme="minorHAnsi"/>
                <w:b/>
                <w:spacing w:val="-2"/>
                <w:sz w:val="20"/>
                <w:szCs w:val="20"/>
              </w:rPr>
              <w:t>Household</w:t>
            </w:r>
          </w:p>
          <w:p w14:paraId="314838E0" w14:textId="5D6A5C40" w:rsidR="005C46C2" w:rsidRPr="00950715" w:rsidRDefault="005C46C2" w:rsidP="004377E6">
            <w:pPr>
              <w:pStyle w:val="TableParagraph"/>
              <w:spacing w:before="118"/>
              <w:ind w:left="110"/>
              <w:rPr>
                <w:rFonts w:asciiTheme="minorHAnsi" w:hAnsiTheme="minorHAnsi" w:cstheme="minorHAnsi"/>
                <w:sz w:val="20"/>
                <w:szCs w:val="20"/>
              </w:rPr>
            </w:pPr>
            <w:r w:rsidRPr="00950715">
              <w:rPr>
                <w:rFonts w:asciiTheme="minorHAnsi" w:hAnsiTheme="minorHAnsi" w:cstheme="minorHAnsi"/>
                <w:sz w:val="20"/>
                <w:szCs w:val="20"/>
              </w:rPr>
              <w:t>Total</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children</w:t>
            </w:r>
            <w:r w:rsidRPr="00950715">
              <w:rPr>
                <w:rFonts w:asciiTheme="minorHAnsi" w:hAnsiTheme="minorHAnsi" w:cstheme="minorHAnsi"/>
                <w:spacing w:val="11"/>
                <w:sz w:val="20"/>
                <w:szCs w:val="20"/>
              </w:rPr>
              <w:t xml:space="preserve"> </w:t>
            </w:r>
            <w:r w:rsidR="006710DC" w:rsidRPr="00950715">
              <w:rPr>
                <w:rFonts w:asciiTheme="minorHAnsi" w:hAnsiTheme="minorHAnsi" w:cstheme="minorHAnsi"/>
                <w:color w:val="C0C0C0"/>
                <w:spacing w:val="-2"/>
                <w:sz w:val="20"/>
                <w:szCs w:val="20"/>
              </w:rPr>
              <w:t>.........</w:t>
            </w:r>
          </w:p>
          <w:p w14:paraId="3ABABCC5" w14:textId="77777777" w:rsidR="005C46C2" w:rsidRPr="00950715" w:rsidRDefault="005C46C2" w:rsidP="004377E6">
            <w:pPr>
              <w:pStyle w:val="TableParagraph"/>
              <w:spacing w:before="119"/>
              <w:ind w:left="110"/>
              <w:rPr>
                <w:rFonts w:asciiTheme="minorHAnsi" w:hAnsiTheme="minorHAnsi" w:cstheme="minorHAnsi"/>
                <w:sz w:val="20"/>
                <w:szCs w:val="20"/>
              </w:rPr>
            </w:pPr>
            <w:r w:rsidRPr="00950715">
              <w:rPr>
                <w:rFonts w:asciiTheme="minorHAnsi" w:hAnsiTheme="minorHAnsi" w:cstheme="minorHAnsi"/>
                <w:sz w:val="20"/>
                <w:szCs w:val="20"/>
              </w:rPr>
              <w:t>Total</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adults</w:t>
            </w:r>
            <w:r w:rsidRPr="00950715">
              <w:rPr>
                <w:rFonts w:asciiTheme="minorHAnsi" w:hAnsiTheme="minorHAnsi" w:cstheme="minorHAnsi"/>
                <w:spacing w:val="15"/>
                <w:sz w:val="20"/>
                <w:szCs w:val="20"/>
              </w:rPr>
              <w:t xml:space="preserve"> </w:t>
            </w:r>
            <w:r w:rsidRPr="00950715">
              <w:rPr>
                <w:rFonts w:asciiTheme="minorHAnsi" w:hAnsiTheme="minorHAnsi" w:cstheme="minorHAnsi"/>
                <w:color w:val="C0C0C0"/>
                <w:spacing w:val="-2"/>
                <w:sz w:val="20"/>
                <w:szCs w:val="20"/>
              </w:rPr>
              <w:t>.........</w:t>
            </w:r>
          </w:p>
        </w:tc>
        <w:tc>
          <w:tcPr>
            <w:tcW w:w="1831" w:type="pct"/>
          </w:tcPr>
          <w:p w14:paraId="01F8DB77" w14:textId="77777777" w:rsidR="005C46C2" w:rsidRPr="00950715" w:rsidRDefault="005C46C2" w:rsidP="004377E6">
            <w:pPr>
              <w:pStyle w:val="TableParagraph"/>
              <w:spacing w:before="18"/>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p w14:paraId="4308123D" w14:textId="77777777" w:rsidR="005C46C2" w:rsidRPr="00950715" w:rsidRDefault="005C46C2" w:rsidP="004377E6">
            <w:pPr>
              <w:pStyle w:val="TableParagraph"/>
              <w:ind w:left="99" w:right="-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Children</w:t>
            </w:r>
            <w:r w:rsidRPr="00950715">
              <w:rPr>
                <w:rFonts w:asciiTheme="minorHAnsi" w:hAnsiTheme="minorHAnsi" w:cstheme="minorHAnsi"/>
                <w:spacing w:val="-6"/>
                <w:sz w:val="20"/>
                <w:szCs w:val="20"/>
              </w:rPr>
              <w:t xml:space="preserve"> </w:t>
            </w:r>
            <w:r w:rsidRPr="00950715">
              <w:rPr>
                <w:rFonts w:asciiTheme="minorHAnsi" w:hAnsiTheme="minorHAnsi" w:cstheme="minorHAnsi"/>
                <w:sz w:val="20"/>
                <w:szCs w:val="20"/>
              </w:rPr>
              <w:t>&lt;</w:t>
            </w:r>
            <w:r w:rsidRPr="00950715">
              <w:rPr>
                <w:rFonts w:asciiTheme="minorHAnsi" w:hAnsiTheme="minorHAnsi" w:cstheme="minorHAnsi"/>
                <w:spacing w:val="-1"/>
                <w:sz w:val="20"/>
                <w:szCs w:val="20"/>
              </w:rPr>
              <w:t xml:space="preserve"> </w:t>
            </w:r>
            <w:r w:rsidRPr="00950715">
              <w:rPr>
                <w:rFonts w:asciiTheme="minorHAnsi" w:hAnsiTheme="minorHAnsi" w:cstheme="minorHAnsi"/>
                <w:sz w:val="20"/>
                <w:szCs w:val="20"/>
              </w:rPr>
              <w:t>6</w:t>
            </w:r>
            <w:r w:rsidRPr="00950715">
              <w:rPr>
                <w:rFonts w:asciiTheme="minorHAnsi" w:hAnsiTheme="minorHAnsi" w:cstheme="minorHAnsi"/>
                <w:spacing w:val="-1"/>
                <w:sz w:val="20"/>
                <w:szCs w:val="20"/>
              </w:rPr>
              <w:t xml:space="preserve"> </w:t>
            </w:r>
            <w:r w:rsidRPr="00950715">
              <w:rPr>
                <w:rFonts w:asciiTheme="minorHAnsi" w:hAnsiTheme="minorHAnsi" w:cstheme="minorHAnsi"/>
                <w:sz w:val="20"/>
                <w:szCs w:val="20"/>
              </w:rPr>
              <w:t>months</w:t>
            </w:r>
            <w:r w:rsidRPr="00950715">
              <w:rPr>
                <w:rFonts w:asciiTheme="minorHAnsi" w:hAnsiTheme="minorHAnsi" w:cstheme="minorHAnsi"/>
                <w:spacing w:val="-1"/>
                <w:sz w:val="20"/>
                <w:szCs w:val="20"/>
              </w:rPr>
              <w:t xml:space="preserve"> </w:t>
            </w:r>
            <w:r w:rsidRPr="00950715">
              <w:rPr>
                <w:rFonts w:asciiTheme="minorHAnsi" w:hAnsiTheme="minorHAnsi" w:cstheme="minorHAnsi"/>
                <w:sz w:val="20"/>
                <w:szCs w:val="20"/>
              </w:rPr>
              <w:t>with</w:t>
            </w:r>
            <w:r w:rsidRPr="00950715">
              <w:rPr>
                <w:rFonts w:asciiTheme="minorHAnsi" w:hAnsiTheme="minorHAnsi" w:cstheme="minorHAnsi"/>
                <w:spacing w:val="-6"/>
                <w:sz w:val="20"/>
                <w:szCs w:val="20"/>
              </w:rPr>
              <w:t xml:space="preserve"> </w:t>
            </w:r>
            <w:r w:rsidRPr="00950715">
              <w:rPr>
                <w:rFonts w:asciiTheme="minorHAnsi" w:hAnsiTheme="minorHAnsi" w:cstheme="minorHAnsi"/>
                <w:sz w:val="20"/>
                <w:szCs w:val="20"/>
              </w:rPr>
              <w:t>&lt;</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3</w:t>
            </w:r>
            <w:r w:rsidRPr="00950715">
              <w:rPr>
                <w:rFonts w:asciiTheme="minorHAnsi" w:hAnsiTheme="minorHAnsi" w:cstheme="minorHAnsi"/>
                <w:spacing w:val="-4"/>
                <w:sz w:val="20"/>
                <w:szCs w:val="20"/>
              </w:rPr>
              <w:t xml:space="preserve"> </w:t>
            </w:r>
            <w:proofErr w:type="spellStart"/>
            <w:r w:rsidRPr="00950715">
              <w:rPr>
                <w:rFonts w:asciiTheme="minorHAnsi" w:hAnsiTheme="minorHAnsi" w:cstheme="minorHAnsi"/>
                <w:sz w:val="20"/>
                <w:szCs w:val="20"/>
              </w:rPr>
              <w:t>DTPa</w:t>
            </w:r>
            <w:proofErr w:type="spellEnd"/>
            <w:r w:rsidRPr="00950715">
              <w:rPr>
                <w:rFonts w:asciiTheme="minorHAnsi" w:hAnsiTheme="minorHAnsi" w:cstheme="minorHAnsi"/>
                <w:sz w:val="20"/>
                <w:szCs w:val="20"/>
              </w:rPr>
              <w:t>*</w:t>
            </w:r>
            <w:r w:rsidRPr="00950715">
              <w:rPr>
                <w:rFonts w:asciiTheme="minorHAnsi" w:hAnsiTheme="minorHAnsi" w:cstheme="minorHAnsi"/>
                <w:spacing w:val="34"/>
                <w:sz w:val="20"/>
                <w:szCs w:val="20"/>
              </w:rPr>
              <w:t xml:space="preserve"> </w:t>
            </w:r>
            <w:r w:rsidRPr="00950715">
              <w:rPr>
                <w:rFonts w:asciiTheme="minorHAnsi" w:hAnsiTheme="minorHAnsi" w:cstheme="minorHAnsi"/>
                <w:color w:val="C0C0C0"/>
                <w:spacing w:val="-2"/>
                <w:sz w:val="20"/>
                <w:szCs w:val="20"/>
              </w:rPr>
              <w:t>.......</w:t>
            </w:r>
          </w:p>
          <w:p w14:paraId="27B075DF" w14:textId="6F28B3BE" w:rsidR="005C46C2" w:rsidRPr="00950715" w:rsidRDefault="007714C3" w:rsidP="004377E6">
            <w:pPr>
              <w:pStyle w:val="TableParagraph"/>
              <w:spacing w:before="119"/>
              <w:ind w:left="99" w:right="-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People</w:t>
            </w:r>
            <w:r w:rsidR="005C46C2" w:rsidRPr="00950715">
              <w:rPr>
                <w:rFonts w:asciiTheme="minorHAnsi" w:hAnsiTheme="minorHAnsi" w:cstheme="minorHAnsi"/>
                <w:spacing w:val="-1"/>
                <w:sz w:val="20"/>
                <w:szCs w:val="20"/>
              </w:rPr>
              <w:t xml:space="preserve"> </w:t>
            </w:r>
            <w:r w:rsidR="005C46C2" w:rsidRPr="00950715">
              <w:rPr>
                <w:rFonts w:asciiTheme="minorHAnsi" w:hAnsiTheme="minorHAnsi" w:cstheme="minorHAnsi"/>
                <w:sz w:val="20"/>
                <w:szCs w:val="20"/>
              </w:rPr>
              <w:t>in</w:t>
            </w:r>
            <w:r w:rsidR="005C46C2" w:rsidRPr="00950715">
              <w:rPr>
                <w:rFonts w:asciiTheme="minorHAnsi" w:hAnsiTheme="minorHAnsi" w:cstheme="minorHAnsi"/>
                <w:spacing w:val="-1"/>
                <w:sz w:val="20"/>
                <w:szCs w:val="20"/>
              </w:rPr>
              <w:t xml:space="preserve"> </w:t>
            </w:r>
            <w:r w:rsidR="005C46C2" w:rsidRPr="00950715">
              <w:rPr>
                <w:rFonts w:asciiTheme="minorHAnsi" w:hAnsiTheme="minorHAnsi" w:cstheme="minorHAnsi"/>
                <w:sz w:val="20"/>
                <w:szCs w:val="20"/>
              </w:rPr>
              <w:t>last</w:t>
            </w:r>
            <w:r w:rsidR="005C46C2" w:rsidRPr="00950715">
              <w:rPr>
                <w:rFonts w:asciiTheme="minorHAnsi" w:hAnsiTheme="minorHAnsi" w:cstheme="minorHAnsi"/>
                <w:spacing w:val="-4"/>
                <w:sz w:val="20"/>
                <w:szCs w:val="20"/>
              </w:rPr>
              <w:t xml:space="preserve"> </w:t>
            </w:r>
            <w:r w:rsidR="005C46C2" w:rsidRPr="00950715">
              <w:rPr>
                <w:rFonts w:asciiTheme="minorHAnsi" w:hAnsiTheme="minorHAnsi" w:cstheme="minorHAnsi"/>
                <w:sz w:val="20"/>
                <w:szCs w:val="20"/>
              </w:rPr>
              <w:t>month</w:t>
            </w:r>
            <w:r w:rsidR="005C46C2" w:rsidRPr="00950715">
              <w:rPr>
                <w:rFonts w:asciiTheme="minorHAnsi" w:hAnsiTheme="minorHAnsi" w:cstheme="minorHAnsi"/>
                <w:spacing w:val="-4"/>
                <w:sz w:val="20"/>
                <w:szCs w:val="20"/>
              </w:rPr>
              <w:t xml:space="preserve"> </w:t>
            </w:r>
            <w:r w:rsidR="005C46C2" w:rsidRPr="00950715">
              <w:rPr>
                <w:rFonts w:asciiTheme="minorHAnsi" w:hAnsiTheme="minorHAnsi" w:cstheme="minorHAnsi"/>
                <w:sz w:val="20"/>
                <w:szCs w:val="20"/>
              </w:rPr>
              <w:t>of</w:t>
            </w:r>
            <w:r w:rsidR="005C46C2" w:rsidRPr="00950715">
              <w:rPr>
                <w:rFonts w:asciiTheme="minorHAnsi" w:hAnsiTheme="minorHAnsi" w:cstheme="minorHAnsi"/>
                <w:spacing w:val="-4"/>
                <w:sz w:val="20"/>
                <w:szCs w:val="20"/>
              </w:rPr>
              <w:t xml:space="preserve"> </w:t>
            </w:r>
            <w:r w:rsidR="005C46C2" w:rsidRPr="00950715">
              <w:rPr>
                <w:rFonts w:asciiTheme="minorHAnsi" w:hAnsiTheme="minorHAnsi" w:cstheme="minorHAnsi"/>
                <w:sz w:val="20"/>
                <w:szCs w:val="20"/>
              </w:rPr>
              <w:t>pregnancy</w:t>
            </w:r>
            <w:r w:rsidR="005C46C2" w:rsidRPr="00950715">
              <w:rPr>
                <w:rFonts w:asciiTheme="minorHAnsi" w:hAnsiTheme="minorHAnsi" w:cstheme="minorHAnsi"/>
                <w:spacing w:val="-6"/>
                <w:sz w:val="20"/>
                <w:szCs w:val="20"/>
              </w:rPr>
              <w:t xml:space="preserve"> </w:t>
            </w:r>
            <w:r w:rsidR="005C46C2" w:rsidRPr="00950715">
              <w:rPr>
                <w:rFonts w:asciiTheme="minorHAnsi" w:hAnsiTheme="minorHAnsi" w:cstheme="minorHAnsi"/>
                <w:color w:val="C0C0C0"/>
                <w:spacing w:val="-2"/>
                <w:sz w:val="20"/>
                <w:szCs w:val="20"/>
              </w:rPr>
              <w:t>...........</w:t>
            </w:r>
          </w:p>
        </w:tc>
        <w:tc>
          <w:tcPr>
            <w:tcW w:w="638" w:type="pct"/>
          </w:tcPr>
          <w:p w14:paraId="10B9B3A2" w14:textId="77777777" w:rsidR="005C46C2" w:rsidRPr="00950715" w:rsidRDefault="005C46C2" w:rsidP="004377E6">
            <w:pPr>
              <w:pStyle w:val="TableParagraph"/>
              <w:spacing w:before="66"/>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p w14:paraId="3F2D0EF7" w14:textId="77777777" w:rsidR="005C46C2" w:rsidRPr="00950715" w:rsidRDefault="005C46C2" w:rsidP="004377E6">
            <w:pPr>
              <w:pStyle w:val="TableParagraph"/>
              <w:ind w:right="-1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Children:</w:t>
            </w:r>
            <w:r w:rsidRPr="00950715">
              <w:rPr>
                <w:rFonts w:asciiTheme="minorHAnsi" w:hAnsiTheme="minorHAnsi" w:cstheme="minorHAnsi"/>
                <w:spacing w:val="-11"/>
                <w:sz w:val="20"/>
                <w:szCs w:val="20"/>
              </w:rPr>
              <w:t xml:space="preserve"> </w:t>
            </w:r>
            <w:r w:rsidRPr="00950715">
              <w:rPr>
                <w:rFonts w:asciiTheme="minorHAnsi" w:hAnsiTheme="minorHAnsi" w:cstheme="minorHAnsi"/>
                <w:color w:val="C0C0C0"/>
                <w:spacing w:val="-2"/>
                <w:sz w:val="20"/>
                <w:szCs w:val="20"/>
              </w:rPr>
              <w:t>..................</w:t>
            </w:r>
          </w:p>
          <w:p w14:paraId="3EA3EDA7" w14:textId="6C545C95" w:rsidR="005C46C2" w:rsidRPr="00950715" w:rsidRDefault="005C46C2" w:rsidP="004377E6">
            <w:pPr>
              <w:pStyle w:val="TableParagraph"/>
              <w:spacing w:before="119"/>
              <w:ind w:right="-1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Adults:</w:t>
            </w:r>
            <w:r w:rsidRPr="00950715">
              <w:rPr>
                <w:rFonts w:asciiTheme="minorHAnsi" w:hAnsiTheme="minorHAnsi" w:cstheme="minorHAnsi"/>
                <w:spacing w:val="11"/>
                <w:sz w:val="20"/>
                <w:szCs w:val="20"/>
              </w:rPr>
              <w:t xml:space="preserve"> </w:t>
            </w:r>
            <w:r w:rsidRPr="00950715">
              <w:rPr>
                <w:rFonts w:asciiTheme="minorHAnsi" w:hAnsiTheme="minorHAnsi" w:cstheme="minorHAnsi"/>
                <w:color w:val="C0C0C0"/>
                <w:spacing w:val="-2"/>
                <w:sz w:val="20"/>
                <w:szCs w:val="20"/>
              </w:rPr>
              <w:t>..................</w:t>
            </w:r>
          </w:p>
        </w:tc>
        <w:tc>
          <w:tcPr>
            <w:tcW w:w="814" w:type="pct"/>
          </w:tcPr>
          <w:p w14:paraId="1B94E726" w14:textId="77777777" w:rsidR="005C46C2" w:rsidRPr="00950715" w:rsidRDefault="005C46C2" w:rsidP="004377E6">
            <w:pPr>
              <w:pStyle w:val="TableParagraph"/>
              <w:spacing w:before="66"/>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p w14:paraId="3A744D6F" w14:textId="77777777" w:rsidR="005C46C2" w:rsidRPr="00950715" w:rsidRDefault="005C46C2" w:rsidP="004377E6">
            <w:pPr>
              <w:pStyle w:val="TableParagraph"/>
              <w:ind w:left="10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Children:</w:t>
            </w:r>
            <w:r w:rsidRPr="00950715">
              <w:rPr>
                <w:rFonts w:asciiTheme="minorHAnsi" w:hAnsiTheme="minorHAnsi" w:cstheme="minorHAnsi"/>
                <w:spacing w:val="32"/>
                <w:sz w:val="20"/>
                <w:szCs w:val="20"/>
              </w:rPr>
              <w:t xml:space="preserve"> </w:t>
            </w:r>
            <w:r w:rsidRPr="00950715">
              <w:rPr>
                <w:rFonts w:asciiTheme="minorHAnsi" w:hAnsiTheme="minorHAnsi" w:cstheme="minorHAnsi"/>
                <w:color w:val="C0C0C0"/>
                <w:spacing w:val="-2"/>
                <w:sz w:val="20"/>
                <w:szCs w:val="20"/>
              </w:rPr>
              <w:t>................</w:t>
            </w:r>
          </w:p>
          <w:p w14:paraId="1ACB70BF" w14:textId="37FA7839" w:rsidR="005C46C2" w:rsidRPr="00950715" w:rsidRDefault="005C46C2" w:rsidP="004377E6">
            <w:pPr>
              <w:pStyle w:val="TableParagraph"/>
              <w:spacing w:before="119"/>
              <w:ind w:left="10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Adults:</w:t>
            </w:r>
            <w:r w:rsidRPr="00950715">
              <w:rPr>
                <w:rFonts w:asciiTheme="minorHAnsi" w:hAnsiTheme="minorHAnsi" w:cstheme="minorHAnsi"/>
                <w:spacing w:val="6"/>
                <w:sz w:val="20"/>
                <w:szCs w:val="20"/>
              </w:rPr>
              <w:t xml:space="preserve"> </w:t>
            </w:r>
            <w:r w:rsidRPr="00950715">
              <w:rPr>
                <w:rFonts w:asciiTheme="minorHAnsi" w:hAnsiTheme="minorHAnsi" w:cstheme="minorHAnsi"/>
                <w:color w:val="C0C0C0"/>
                <w:spacing w:val="-2"/>
                <w:sz w:val="20"/>
                <w:szCs w:val="20"/>
              </w:rPr>
              <w:t>................</w:t>
            </w:r>
          </w:p>
        </w:tc>
        <w:tc>
          <w:tcPr>
            <w:tcW w:w="863" w:type="pct"/>
          </w:tcPr>
          <w:p w14:paraId="16B6D976" w14:textId="77777777" w:rsidR="005C46C2" w:rsidRPr="00950715" w:rsidRDefault="005C46C2" w:rsidP="004377E6">
            <w:pPr>
              <w:pStyle w:val="TableParagraph"/>
              <w:ind w:left="10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Children:</w:t>
            </w:r>
            <w:r w:rsidRPr="00950715">
              <w:rPr>
                <w:rFonts w:asciiTheme="minorHAnsi" w:hAnsiTheme="minorHAnsi" w:cstheme="minorHAnsi"/>
                <w:spacing w:val="22"/>
                <w:sz w:val="20"/>
                <w:szCs w:val="20"/>
              </w:rPr>
              <w:t xml:space="preserve"> </w:t>
            </w:r>
            <w:r w:rsidRPr="00950715">
              <w:rPr>
                <w:rFonts w:asciiTheme="minorHAnsi" w:hAnsiTheme="minorHAnsi" w:cstheme="minorHAnsi"/>
                <w:color w:val="C0C0C0"/>
                <w:spacing w:val="-2"/>
                <w:sz w:val="20"/>
                <w:szCs w:val="20"/>
              </w:rPr>
              <w:t>.................</w:t>
            </w:r>
          </w:p>
          <w:p w14:paraId="7FC13936" w14:textId="0BA92252" w:rsidR="005C46C2" w:rsidRPr="00950715" w:rsidRDefault="005C46C2" w:rsidP="004377E6">
            <w:pPr>
              <w:pStyle w:val="TableParagraph"/>
              <w:spacing w:before="119"/>
              <w:ind w:left="10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Adults:</w:t>
            </w:r>
            <w:r w:rsidRPr="00950715">
              <w:rPr>
                <w:rFonts w:asciiTheme="minorHAnsi" w:hAnsiTheme="minorHAnsi" w:cstheme="minorHAnsi"/>
                <w:spacing w:val="-4"/>
                <w:sz w:val="20"/>
                <w:szCs w:val="20"/>
              </w:rPr>
              <w:t xml:space="preserve"> </w:t>
            </w:r>
            <w:r w:rsidRPr="00950715">
              <w:rPr>
                <w:rFonts w:asciiTheme="minorHAnsi" w:hAnsiTheme="minorHAnsi" w:cstheme="minorHAnsi"/>
                <w:color w:val="C0C0C0"/>
                <w:spacing w:val="-2"/>
                <w:sz w:val="20"/>
                <w:szCs w:val="20"/>
              </w:rPr>
              <w:t>.................</w:t>
            </w:r>
          </w:p>
        </w:tc>
      </w:tr>
      <w:tr w:rsidR="00F907CA" w:rsidRPr="00950715" w14:paraId="2BB4A2D8" w14:textId="77777777" w:rsidTr="00947CED">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54" w:type="pct"/>
          </w:tcPr>
          <w:p w14:paraId="11ED5050" w14:textId="2FE3B7F7" w:rsidR="005C46C2" w:rsidRPr="00950715" w:rsidRDefault="005C46C2" w:rsidP="004377E6">
            <w:pPr>
              <w:pStyle w:val="TableParagraph"/>
              <w:spacing w:before="122"/>
              <w:ind w:left="110" w:right="429"/>
              <w:rPr>
                <w:rFonts w:asciiTheme="minorHAnsi" w:hAnsiTheme="minorHAnsi" w:cstheme="minorHAnsi"/>
                <w:b/>
                <w:sz w:val="20"/>
                <w:szCs w:val="20"/>
              </w:rPr>
            </w:pPr>
            <w:r w:rsidRPr="00950715">
              <w:rPr>
                <w:rFonts w:asciiTheme="minorHAnsi" w:hAnsiTheme="minorHAnsi" w:cstheme="minorHAnsi"/>
                <w:b/>
                <w:spacing w:val="-2"/>
                <w:sz w:val="20"/>
                <w:szCs w:val="20"/>
              </w:rPr>
              <w:t xml:space="preserve">Attends </w:t>
            </w:r>
            <w:proofErr w:type="gramStart"/>
            <w:r w:rsidRPr="00950715">
              <w:rPr>
                <w:rFonts w:asciiTheme="minorHAnsi" w:hAnsiTheme="minorHAnsi" w:cstheme="minorHAnsi"/>
                <w:b/>
                <w:spacing w:val="-2"/>
                <w:sz w:val="20"/>
                <w:szCs w:val="20"/>
              </w:rPr>
              <w:t>childcare</w:t>
            </w:r>
            <w:proofErr w:type="gramEnd"/>
          </w:p>
          <w:p w14:paraId="582EC542" w14:textId="418C92B0" w:rsidR="005C46C2" w:rsidRPr="00950715" w:rsidRDefault="005C46C2" w:rsidP="004377E6">
            <w:pPr>
              <w:pStyle w:val="TableParagraph"/>
              <w:spacing w:before="117"/>
              <w:ind w:left="110"/>
              <w:rPr>
                <w:rFonts w:asciiTheme="minorHAnsi" w:hAnsiTheme="minorHAnsi" w:cstheme="minorHAnsi"/>
                <w:sz w:val="20"/>
                <w:szCs w:val="20"/>
              </w:rPr>
            </w:pPr>
            <w:r w:rsidRPr="00950715">
              <w:rPr>
                <w:rFonts w:asciiTheme="minorHAnsi" w:hAnsiTheme="minorHAnsi" w:cstheme="minorHAnsi"/>
                <w:sz w:val="20"/>
                <w:szCs w:val="20"/>
              </w:rPr>
              <w:t>Total</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children</w:t>
            </w:r>
            <w:r w:rsidRPr="00950715">
              <w:rPr>
                <w:rFonts w:asciiTheme="minorHAnsi" w:hAnsiTheme="minorHAnsi" w:cstheme="minorHAnsi"/>
                <w:spacing w:val="11"/>
                <w:sz w:val="20"/>
                <w:szCs w:val="20"/>
              </w:rPr>
              <w:t xml:space="preserve"> </w:t>
            </w:r>
            <w:r w:rsidR="006710DC" w:rsidRPr="00950715">
              <w:rPr>
                <w:rFonts w:asciiTheme="minorHAnsi" w:hAnsiTheme="minorHAnsi" w:cstheme="minorHAnsi"/>
                <w:color w:val="C0C0C0"/>
                <w:spacing w:val="-2"/>
                <w:sz w:val="20"/>
                <w:szCs w:val="20"/>
              </w:rPr>
              <w:t>..........</w:t>
            </w:r>
          </w:p>
          <w:p w14:paraId="155257A9" w14:textId="77777777" w:rsidR="005C46C2" w:rsidRPr="00950715" w:rsidRDefault="005C46C2" w:rsidP="004377E6">
            <w:pPr>
              <w:pStyle w:val="TableParagraph"/>
              <w:ind w:left="0"/>
              <w:rPr>
                <w:rFonts w:asciiTheme="minorHAnsi" w:hAnsiTheme="minorHAnsi" w:cstheme="minorHAnsi"/>
                <w:b/>
                <w:sz w:val="20"/>
                <w:szCs w:val="20"/>
              </w:rPr>
            </w:pPr>
          </w:p>
          <w:p w14:paraId="0F088B13" w14:textId="77777777" w:rsidR="005C46C2" w:rsidRPr="00950715" w:rsidRDefault="005C46C2" w:rsidP="004377E6">
            <w:pPr>
              <w:pStyle w:val="TableParagraph"/>
              <w:ind w:left="110"/>
              <w:rPr>
                <w:rFonts w:asciiTheme="minorHAnsi" w:hAnsiTheme="minorHAnsi" w:cstheme="minorHAnsi"/>
                <w:sz w:val="20"/>
                <w:szCs w:val="20"/>
              </w:rPr>
            </w:pPr>
            <w:r w:rsidRPr="00950715">
              <w:rPr>
                <w:rFonts w:asciiTheme="minorHAnsi" w:hAnsiTheme="minorHAnsi" w:cstheme="minorHAnsi"/>
                <w:sz w:val="20"/>
                <w:szCs w:val="20"/>
              </w:rPr>
              <w:t>Total</w:t>
            </w:r>
            <w:r w:rsidRPr="00950715">
              <w:rPr>
                <w:rFonts w:asciiTheme="minorHAnsi" w:hAnsiTheme="minorHAnsi" w:cstheme="minorHAnsi"/>
                <w:spacing w:val="-5"/>
                <w:sz w:val="20"/>
                <w:szCs w:val="20"/>
              </w:rPr>
              <w:t xml:space="preserve"> </w:t>
            </w:r>
            <w:r w:rsidRPr="00950715">
              <w:rPr>
                <w:rFonts w:asciiTheme="minorHAnsi" w:hAnsiTheme="minorHAnsi" w:cstheme="minorHAnsi"/>
                <w:sz w:val="20"/>
                <w:szCs w:val="20"/>
              </w:rPr>
              <w:t>adults</w:t>
            </w:r>
            <w:r w:rsidRPr="00950715">
              <w:rPr>
                <w:rFonts w:asciiTheme="minorHAnsi" w:hAnsiTheme="minorHAnsi" w:cstheme="minorHAnsi"/>
                <w:spacing w:val="-31"/>
                <w:sz w:val="20"/>
                <w:szCs w:val="20"/>
              </w:rPr>
              <w:t xml:space="preserve"> </w:t>
            </w:r>
            <w:r w:rsidRPr="00950715">
              <w:rPr>
                <w:rFonts w:asciiTheme="minorHAnsi" w:hAnsiTheme="minorHAnsi" w:cstheme="minorHAnsi"/>
                <w:color w:val="C0C0C0"/>
                <w:spacing w:val="-2"/>
                <w:sz w:val="20"/>
                <w:szCs w:val="20"/>
              </w:rPr>
              <w:t>..........</w:t>
            </w:r>
          </w:p>
        </w:tc>
        <w:tc>
          <w:tcPr>
            <w:tcW w:w="1831" w:type="pct"/>
          </w:tcPr>
          <w:p w14:paraId="0EA13F75" w14:textId="77777777" w:rsidR="005C46C2" w:rsidRPr="00950715" w:rsidRDefault="005C46C2" w:rsidP="004377E6">
            <w:pPr>
              <w:pStyle w:val="TableParagraph"/>
              <w:spacing w:line="372" w:lineRule="auto"/>
              <w:ind w:left="99" w:right="-29"/>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Children</w:t>
            </w:r>
            <w:r w:rsidRPr="00950715">
              <w:rPr>
                <w:rFonts w:asciiTheme="minorHAnsi" w:hAnsiTheme="minorHAnsi" w:cstheme="minorHAnsi"/>
                <w:spacing w:val="-7"/>
                <w:sz w:val="20"/>
                <w:szCs w:val="20"/>
              </w:rPr>
              <w:t xml:space="preserve"> </w:t>
            </w:r>
            <w:r w:rsidRPr="00950715">
              <w:rPr>
                <w:rFonts w:asciiTheme="minorHAnsi" w:hAnsiTheme="minorHAnsi" w:cstheme="minorHAnsi"/>
                <w:sz w:val="20"/>
                <w:szCs w:val="20"/>
              </w:rPr>
              <w:t>&lt;</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6</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months</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with</w:t>
            </w:r>
            <w:r w:rsidRPr="00950715">
              <w:rPr>
                <w:rFonts w:asciiTheme="minorHAnsi" w:hAnsiTheme="minorHAnsi" w:cstheme="minorHAnsi"/>
                <w:spacing w:val="-7"/>
                <w:sz w:val="20"/>
                <w:szCs w:val="20"/>
              </w:rPr>
              <w:t xml:space="preserve"> </w:t>
            </w:r>
            <w:r w:rsidRPr="00950715">
              <w:rPr>
                <w:rFonts w:asciiTheme="minorHAnsi" w:hAnsiTheme="minorHAnsi" w:cstheme="minorHAnsi"/>
                <w:sz w:val="20"/>
                <w:szCs w:val="20"/>
              </w:rPr>
              <w:t>&lt;</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3</w:t>
            </w:r>
            <w:r w:rsidRPr="00950715">
              <w:rPr>
                <w:rFonts w:asciiTheme="minorHAnsi" w:hAnsiTheme="minorHAnsi" w:cstheme="minorHAnsi"/>
                <w:spacing w:val="-5"/>
                <w:sz w:val="20"/>
                <w:szCs w:val="20"/>
              </w:rPr>
              <w:t xml:space="preserve"> </w:t>
            </w:r>
            <w:proofErr w:type="spellStart"/>
            <w:r w:rsidRPr="00950715">
              <w:rPr>
                <w:rFonts w:asciiTheme="minorHAnsi" w:hAnsiTheme="minorHAnsi" w:cstheme="minorHAnsi"/>
                <w:sz w:val="20"/>
                <w:szCs w:val="20"/>
              </w:rPr>
              <w:t>DTPa</w:t>
            </w:r>
            <w:proofErr w:type="spellEnd"/>
            <w:r w:rsidRPr="00950715">
              <w:rPr>
                <w:rFonts w:asciiTheme="minorHAnsi" w:hAnsiTheme="minorHAnsi" w:cstheme="minorHAnsi"/>
                <w:sz w:val="20"/>
                <w:szCs w:val="20"/>
              </w:rPr>
              <w:t>*</w:t>
            </w:r>
            <w:r w:rsidRPr="00950715">
              <w:rPr>
                <w:rFonts w:asciiTheme="minorHAnsi" w:hAnsiTheme="minorHAnsi" w:cstheme="minorHAnsi"/>
                <w:spacing w:val="33"/>
                <w:sz w:val="20"/>
                <w:szCs w:val="20"/>
              </w:rPr>
              <w:t xml:space="preserve"> </w:t>
            </w:r>
            <w:r w:rsidRPr="00950715">
              <w:rPr>
                <w:rFonts w:asciiTheme="minorHAnsi" w:hAnsiTheme="minorHAnsi" w:cstheme="minorHAnsi"/>
                <w:color w:val="C0C0C0"/>
                <w:sz w:val="20"/>
                <w:szCs w:val="20"/>
              </w:rPr>
              <w:t xml:space="preserve">....... </w:t>
            </w:r>
            <w:r w:rsidRPr="00950715">
              <w:rPr>
                <w:rFonts w:asciiTheme="minorHAnsi" w:hAnsiTheme="minorHAnsi" w:cstheme="minorHAnsi"/>
                <w:sz w:val="20"/>
                <w:szCs w:val="20"/>
              </w:rPr>
              <w:t>Children</w:t>
            </w:r>
            <w:r w:rsidRPr="00950715">
              <w:rPr>
                <w:rFonts w:asciiTheme="minorHAnsi" w:hAnsiTheme="minorHAnsi" w:cstheme="minorHAnsi"/>
                <w:spacing w:val="-8"/>
                <w:sz w:val="20"/>
                <w:szCs w:val="20"/>
              </w:rPr>
              <w:t xml:space="preserve"> </w:t>
            </w:r>
            <w:r w:rsidRPr="00950715">
              <w:rPr>
                <w:rFonts w:asciiTheme="minorHAnsi" w:hAnsiTheme="minorHAnsi" w:cstheme="minorHAnsi"/>
                <w:sz w:val="20"/>
                <w:szCs w:val="20"/>
              </w:rPr>
              <w:t>&gt;</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6</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months</w:t>
            </w:r>
            <w:r w:rsidRPr="00950715">
              <w:rPr>
                <w:rFonts w:asciiTheme="minorHAnsi" w:hAnsiTheme="minorHAnsi" w:cstheme="minorHAnsi"/>
                <w:spacing w:val="-3"/>
                <w:sz w:val="20"/>
                <w:szCs w:val="20"/>
              </w:rPr>
              <w:t xml:space="preserve"> </w:t>
            </w:r>
            <w:r w:rsidRPr="00950715">
              <w:rPr>
                <w:rFonts w:asciiTheme="minorHAnsi" w:hAnsiTheme="minorHAnsi" w:cstheme="minorHAnsi"/>
                <w:sz w:val="20"/>
                <w:szCs w:val="20"/>
              </w:rPr>
              <w:t>with</w:t>
            </w:r>
            <w:r w:rsidRPr="00950715">
              <w:rPr>
                <w:rFonts w:asciiTheme="minorHAnsi" w:hAnsiTheme="minorHAnsi" w:cstheme="minorHAnsi"/>
                <w:spacing w:val="-8"/>
                <w:sz w:val="20"/>
                <w:szCs w:val="20"/>
              </w:rPr>
              <w:t xml:space="preserve"> </w:t>
            </w:r>
            <w:r w:rsidRPr="00950715">
              <w:rPr>
                <w:rFonts w:asciiTheme="minorHAnsi" w:hAnsiTheme="minorHAnsi" w:cstheme="minorHAnsi"/>
                <w:sz w:val="20"/>
                <w:szCs w:val="20"/>
              </w:rPr>
              <w:t>&lt;</w:t>
            </w:r>
            <w:r w:rsidRPr="00950715">
              <w:rPr>
                <w:rFonts w:asciiTheme="minorHAnsi" w:hAnsiTheme="minorHAnsi" w:cstheme="minorHAnsi"/>
                <w:spacing w:val="-5"/>
                <w:sz w:val="20"/>
                <w:szCs w:val="20"/>
              </w:rPr>
              <w:t xml:space="preserve"> </w:t>
            </w:r>
            <w:r w:rsidRPr="00950715">
              <w:rPr>
                <w:rFonts w:asciiTheme="minorHAnsi" w:hAnsiTheme="minorHAnsi" w:cstheme="minorHAnsi"/>
                <w:sz w:val="20"/>
                <w:szCs w:val="20"/>
              </w:rPr>
              <w:t>3</w:t>
            </w:r>
            <w:r w:rsidRPr="00950715">
              <w:rPr>
                <w:rFonts w:asciiTheme="minorHAnsi" w:hAnsiTheme="minorHAnsi" w:cstheme="minorHAnsi"/>
                <w:spacing w:val="-6"/>
                <w:sz w:val="20"/>
                <w:szCs w:val="20"/>
              </w:rPr>
              <w:t xml:space="preserve"> </w:t>
            </w:r>
            <w:proofErr w:type="spellStart"/>
            <w:r w:rsidRPr="00950715">
              <w:rPr>
                <w:rFonts w:asciiTheme="minorHAnsi" w:hAnsiTheme="minorHAnsi" w:cstheme="minorHAnsi"/>
                <w:sz w:val="20"/>
                <w:szCs w:val="20"/>
              </w:rPr>
              <w:t>DTPa</w:t>
            </w:r>
            <w:proofErr w:type="spellEnd"/>
            <w:r w:rsidRPr="00950715">
              <w:rPr>
                <w:rFonts w:asciiTheme="minorHAnsi" w:hAnsiTheme="minorHAnsi" w:cstheme="minorHAnsi"/>
                <w:sz w:val="20"/>
                <w:szCs w:val="20"/>
              </w:rPr>
              <w:t>*</w:t>
            </w:r>
            <w:r w:rsidRPr="00950715">
              <w:rPr>
                <w:rFonts w:asciiTheme="minorHAnsi" w:hAnsiTheme="minorHAnsi" w:cstheme="minorHAnsi"/>
                <w:color w:val="C0C0C0"/>
                <w:sz w:val="20"/>
                <w:szCs w:val="20"/>
              </w:rPr>
              <w:t xml:space="preserve">......... </w:t>
            </w:r>
            <w:r w:rsidRPr="00950715">
              <w:rPr>
                <w:rFonts w:asciiTheme="minorHAnsi" w:hAnsiTheme="minorHAnsi" w:cstheme="minorHAnsi"/>
                <w:sz w:val="20"/>
                <w:szCs w:val="20"/>
              </w:rPr>
              <w:t>Staff</w:t>
            </w:r>
            <w:r w:rsidRPr="00950715">
              <w:rPr>
                <w:rFonts w:asciiTheme="minorHAnsi" w:hAnsiTheme="minorHAnsi" w:cstheme="minorHAnsi"/>
                <w:spacing w:val="-5"/>
                <w:sz w:val="20"/>
                <w:szCs w:val="20"/>
              </w:rPr>
              <w:t xml:space="preserve"> </w:t>
            </w:r>
            <w:r w:rsidRPr="00950715">
              <w:rPr>
                <w:rFonts w:asciiTheme="minorHAnsi" w:hAnsiTheme="minorHAnsi" w:cstheme="minorHAnsi"/>
                <w:sz w:val="20"/>
                <w:szCs w:val="20"/>
              </w:rPr>
              <w:t>&gt;10</w:t>
            </w:r>
            <w:r w:rsidRPr="00950715">
              <w:rPr>
                <w:rFonts w:asciiTheme="minorHAnsi" w:hAnsiTheme="minorHAnsi" w:cstheme="minorHAnsi"/>
                <w:spacing w:val="-2"/>
                <w:sz w:val="20"/>
                <w:szCs w:val="20"/>
              </w:rPr>
              <w:t xml:space="preserve"> </w:t>
            </w:r>
            <w:proofErr w:type="spellStart"/>
            <w:r w:rsidRPr="00950715">
              <w:rPr>
                <w:rFonts w:asciiTheme="minorHAnsi" w:hAnsiTheme="minorHAnsi" w:cstheme="minorHAnsi"/>
                <w:sz w:val="20"/>
                <w:szCs w:val="20"/>
              </w:rPr>
              <w:t>yrs</w:t>
            </w:r>
            <w:proofErr w:type="spellEnd"/>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since</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last</w:t>
            </w:r>
            <w:r w:rsidRPr="00950715">
              <w:rPr>
                <w:rFonts w:asciiTheme="minorHAnsi" w:hAnsiTheme="minorHAnsi" w:cstheme="minorHAnsi"/>
                <w:spacing w:val="-4"/>
                <w:sz w:val="20"/>
                <w:szCs w:val="20"/>
              </w:rPr>
              <w:t xml:space="preserve"> </w:t>
            </w:r>
            <w:proofErr w:type="spellStart"/>
            <w:r w:rsidRPr="00950715">
              <w:rPr>
                <w:rFonts w:asciiTheme="minorHAnsi" w:hAnsiTheme="minorHAnsi" w:cstheme="minorHAnsi"/>
                <w:sz w:val="20"/>
                <w:szCs w:val="20"/>
              </w:rPr>
              <w:t>DTPa</w:t>
            </w:r>
            <w:proofErr w:type="spellEnd"/>
            <w:r w:rsidRPr="00950715">
              <w:rPr>
                <w:rFonts w:asciiTheme="minorHAnsi" w:hAnsiTheme="minorHAnsi" w:cstheme="minorHAnsi"/>
                <w:sz w:val="20"/>
                <w:szCs w:val="20"/>
              </w:rPr>
              <w:t>*</w:t>
            </w:r>
            <w:r w:rsidRPr="00950715">
              <w:rPr>
                <w:rFonts w:asciiTheme="minorHAnsi" w:hAnsiTheme="minorHAnsi" w:cstheme="minorHAnsi"/>
                <w:spacing w:val="-2"/>
                <w:sz w:val="20"/>
                <w:szCs w:val="20"/>
              </w:rPr>
              <w:t xml:space="preserve"> </w:t>
            </w:r>
            <w:r w:rsidRPr="00950715">
              <w:rPr>
                <w:rFonts w:asciiTheme="minorHAnsi" w:hAnsiTheme="minorHAnsi" w:cstheme="minorHAnsi"/>
                <w:color w:val="C0C0C0"/>
                <w:spacing w:val="-2"/>
                <w:sz w:val="20"/>
                <w:szCs w:val="20"/>
              </w:rPr>
              <w:t>...................</w:t>
            </w:r>
          </w:p>
          <w:p w14:paraId="5B0C1CE1" w14:textId="77777777" w:rsidR="005C46C2" w:rsidRPr="00950715" w:rsidRDefault="005C46C2" w:rsidP="004377E6">
            <w:pPr>
              <w:pStyle w:val="TableParagraph"/>
              <w:spacing w:before="3"/>
              <w:ind w:left="99"/>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Staff</w:t>
            </w:r>
            <w:r w:rsidRPr="00950715">
              <w:rPr>
                <w:rFonts w:asciiTheme="minorHAnsi" w:hAnsiTheme="minorHAnsi" w:cstheme="minorHAnsi"/>
                <w:spacing w:val="-6"/>
                <w:sz w:val="20"/>
                <w:szCs w:val="20"/>
              </w:rPr>
              <w:t xml:space="preserve"> </w:t>
            </w:r>
            <w:r w:rsidRPr="00950715">
              <w:rPr>
                <w:rFonts w:asciiTheme="minorHAnsi" w:hAnsiTheme="minorHAnsi" w:cstheme="minorHAnsi"/>
                <w:sz w:val="20"/>
                <w:szCs w:val="20"/>
              </w:rPr>
              <w:t>in</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last</w:t>
            </w:r>
            <w:r w:rsidRPr="00950715">
              <w:rPr>
                <w:rFonts w:asciiTheme="minorHAnsi" w:hAnsiTheme="minorHAnsi" w:cstheme="minorHAnsi"/>
                <w:spacing w:val="-1"/>
                <w:sz w:val="20"/>
                <w:szCs w:val="20"/>
              </w:rPr>
              <w:t xml:space="preserve"> </w:t>
            </w:r>
            <w:r w:rsidRPr="00950715">
              <w:rPr>
                <w:rFonts w:asciiTheme="minorHAnsi" w:hAnsiTheme="minorHAnsi" w:cstheme="minorHAnsi"/>
                <w:sz w:val="20"/>
                <w:szCs w:val="20"/>
              </w:rPr>
              <w:t>month</w:t>
            </w:r>
            <w:r w:rsidRPr="00950715">
              <w:rPr>
                <w:rFonts w:asciiTheme="minorHAnsi" w:hAnsiTheme="minorHAnsi" w:cstheme="minorHAnsi"/>
                <w:spacing w:val="-4"/>
                <w:sz w:val="20"/>
                <w:szCs w:val="20"/>
              </w:rPr>
              <w:t xml:space="preserve"> </w:t>
            </w:r>
            <w:r w:rsidRPr="00950715">
              <w:rPr>
                <w:rFonts w:asciiTheme="minorHAnsi" w:hAnsiTheme="minorHAnsi" w:cstheme="minorHAnsi"/>
                <w:sz w:val="20"/>
                <w:szCs w:val="20"/>
              </w:rPr>
              <w:t>of</w:t>
            </w:r>
            <w:r w:rsidRPr="00950715">
              <w:rPr>
                <w:rFonts w:asciiTheme="minorHAnsi" w:hAnsiTheme="minorHAnsi" w:cstheme="minorHAnsi"/>
                <w:spacing w:val="-2"/>
                <w:sz w:val="20"/>
                <w:szCs w:val="20"/>
              </w:rPr>
              <w:t xml:space="preserve"> </w:t>
            </w:r>
            <w:r w:rsidRPr="00950715">
              <w:rPr>
                <w:rFonts w:asciiTheme="minorHAnsi" w:hAnsiTheme="minorHAnsi" w:cstheme="minorHAnsi"/>
                <w:sz w:val="20"/>
                <w:szCs w:val="20"/>
              </w:rPr>
              <w:t>pregnancy</w:t>
            </w:r>
            <w:r w:rsidRPr="00950715">
              <w:rPr>
                <w:rFonts w:asciiTheme="minorHAnsi" w:hAnsiTheme="minorHAnsi" w:cstheme="minorHAnsi"/>
                <w:spacing w:val="38"/>
                <w:sz w:val="20"/>
                <w:szCs w:val="20"/>
              </w:rPr>
              <w:t xml:space="preserve"> </w:t>
            </w:r>
            <w:r w:rsidRPr="00950715">
              <w:rPr>
                <w:rFonts w:asciiTheme="minorHAnsi" w:hAnsiTheme="minorHAnsi" w:cstheme="minorHAnsi"/>
                <w:color w:val="C0C0C0"/>
                <w:spacing w:val="-2"/>
                <w:sz w:val="20"/>
                <w:szCs w:val="20"/>
              </w:rPr>
              <w:t>...............</w:t>
            </w:r>
          </w:p>
        </w:tc>
        <w:tc>
          <w:tcPr>
            <w:tcW w:w="638" w:type="pct"/>
          </w:tcPr>
          <w:p w14:paraId="062628E7" w14:textId="77777777" w:rsidR="005C46C2" w:rsidRPr="00950715" w:rsidRDefault="005C46C2" w:rsidP="004377E6">
            <w:pPr>
              <w:pStyle w:val="TableParagraph"/>
              <w:ind w:right="-15"/>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Children:</w:t>
            </w:r>
            <w:r w:rsidRPr="00950715">
              <w:rPr>
                <w:rFonts w:asciiTheme="minorHAnsi" w:hAnsiTheme="minorHAnsi" w:cstheme="minorHAnsi"/>
                <w:spacing w:val="-11"/>
                <w:sz w:val="20"/>
                <w:szCs w:val="20"/>
              </w:rPr>
              <w:t xml:space="preserve"> </w:t>
            </w:r>
            <w:r w:rsidRPr="00950715">
              <w:rPr>
                <w:rFonts w:asciiTheme="minorHAnsi" w:hAnsiTheme="minorHAnsi" w:cstheme="minorHAnsi"/>
                <w:color w:val="C0C0C0"/>
                <w:spacing w:val="-2"/>
                <w:sz w:val="20"/>
                <w:szCs w:val="20"/>
              </w:rPr>
              <w:t>..................</w:t>
            </w:r>
          </w:p>
          <w:p w14:paraId="00FBE829" w14:textId="77777777" w:rsidR="005C46C2" w:rsidRPr="00950715" w:rsidRDefault="005C46C2" w:rsidP="004377E6">
            <w:pPr>
              <w:pStyle w:val="Table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p w14:paraId="129C4AA4" w14:textId="22BA26DF" w:rsidR="005C46C2" w:rsidRPr="00950715" w:rsidRDefault="005C46C2" w:rsidP="004377E6">
            <w:pPr>
              <w:pStyle w:val="TableParagraph"/>
              <w:ind w:right="-15"/>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Adults:</w:t>
            </w:r>
            <w:r w:rsidRPr="00950715">
              <w:rPr>
                <w:rFonts w:asciiTheme="minorHAnsi" w:hAnsiTheme="minorHAnsi" w:cstheme="minorHAnsi"/>
                <w:spacing w:val="11"/>
                <w:sz w:val="20"/>
                <w:szCs w:val="20"/>
              </w:rPr>
              <w:t xml:space="preserve"> </w:t>
            </w:r>
            <w:r w:rsidRPr="00950715">
              <w:rPr>
                <w:rFonts w:asciiTheme="minorHAnsi" w:hAnsiTheme="minorHAnsi" w:cstheme="minorHAnsi"/>
                <w:color w:val="C0C0C0"/>
                <w:spacing w:val="-2"/>
                <w:sz w:val="20"/>
                <w:szCs w:val="20"/>
              </w:rPr>
              <w:t>..................</w:t>
            </w:r>
          </w:p>
        </w:tc>
        <w:tc>
          <w:tcPr>
            <w:tcW w:w="814" w:type="pct"/>
          </w:tcPr>
          <w:p w14:paraId="40972959" w14:textId="77777777" w:rsidR="005C46C2" w:rsidRPr="00950715" w:rsidRDefault="005C46C2" w:rsidP="004377E6">
            <w:pPr>
              <w:pStyle w:val="TableParagraph"/>
              <w:ind w:left="10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Children:</w:t>
            </w:r>
            <w:r w:rsidRPr="00950715">
              <w:rPr>
                <w:rFonts w:asciiTheme="minorHAnsi" w:hAnsiTheme="minorHAnsi" w:cstheme="minorHAnsi"/>
                <w:spacing w:val="32"/>
                <w:sz w:val="20"/>
                <w:szCs w:val="20"/>
              </w:rPr>
              <w:t xml:space="preserve"> </w:t>
            </w:r>
            <w:r w:rsidRPr="00950715">
              <w:rPr>
                <w:rFonts w:asciiTheme="minorHAnsi" w:hAnsiTheme="minorHAnsi" w:cstheme="minorHAnsi"/>
                <w:color w:val="C0C0C0"/>
                <w:spacing w:val="-2"/>
                <w:sz w:val="20"/>
                <w:szCs w:val="20"/>
              </w:rPr>
              <w:t>................</w:t>
            </w:r>
          </w:p>
          <w:p w14:paraId="021A2090" w14:textId="77777777" w:rsidR="005C46C2" w:rsidRPr="00950715" w:rsidRDefault="005C46C2" w:rsidP="004377E6">
            <w:pPr>
              <w:pStyle w:val="Table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p w14:paraId="5F9387CD" w14:textId="6AD71BDB" w:rsidR="005C46C2" w:rsidRPr="00950715" w:rsidRDefault="005C46C2" w:rsidP="004377E6">
            <w:pPr>
              <w:pStyle w:val="TableParagraph"/>
              <w:ind w:left="103"/>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Adults:</w:t>
            </w:r>
            <w:r w:rsidRPr="00950715">
              <w:rPr>
                <w:rFonts w:asciiTheme="minorHAnsi" w:hAnsiTheme="minorHAnsi" w:cstheme="minorHAnsi"/>
                <w:spacing w:val="6"/>
                <w:sz w:val="20"/>
                <w:szCs w:val="20"/>
              </w:rPr>
              <w:t xml:space="preserve"> </w:t>
            </w:r>
            <w:r w:rsidRPr="00950715">
              <w:rPr>
                <w:rFonts w:asciiTheme="minorHAnsi" w:hAnsiTheme="minorHAnsi" w:cstheme="minorHAnsi"/>
                <w:color w:val="C0C0C0"/>
                <w:spacing w:val="-2"/>
                <w:sz w:val="20"/>
                <w:szCs w:val="20"/>
              </w:rPr>
              <w:t>...............</w:t>
            </w:r>
            <w:r w:rsidR="006710DC" w:rsidRPr="00950715">
              <w:rPr>
                <w:rFonts w:asciiTheme="minorHAnsi" w:hAnsiTheme="minorHAnsi" w:cstheme="minorHAnsi"/>
                <w:color w:val="C0C0C0"/>
                <w:spacing w:val="-2"/>
                <w:sz w:val="20"/>
                <w:szCs w:val="20"/>
              </w:rPr>
              <w:t>.</w:t>
            </w:r>
          </w:p>
        </w:tc>
        <w:tc>
          <w:tcPr>
            <w:tcW w:w="863" w:type="pct"/>
          </w:tcPr>
          <w:p w14:paraId="39CDBB49" w14:textId="77777777" w:rsidR="005C46C2" w:rsidRPr="00950715" w:rsidRDefault="005C46C2" w:rsidP="004377E6">
            <w:pPr>
              <w:pStyle w:val="TableParagraph"/>
              <w:ind w:left="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p w14:paraId="421E94F4" w14:textId="77777777" w:rsidR="005C46C2" w:rsidRPr="00950715" w:rsidRDefault="005C46C2" w:rsidP="004377E6">
            <w:pPr>
              <w:pStyle w:val="TableParagraph"/>
              <w:ind w:left="106"/>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Children:</w:t>
            </w:r>
            <w:r w:rsidRPr="00950715">
              <w:rPr>
                <w:rFonts w:asciiTheme="minorHAnsi" w:hAnsiTheme="minorHAnsi" w:cstheme="minorHAnsi"/>
                <w:spacing w:val="22"/>
                <w:sz w:val="20"/>
                <w:szCs w:val="20"/>
              </w:rPr>
              <w:t xml:space="preserve"> </w:t>
            </w:r>
            <w:r w:rsidRPr="00950715">
              <w:rPr>
                <w:rFonts w:asciiTheme="minorHAnsi" w:hAnsiTheme="minorHAnsi" w:cstheme="minorHAnsi"/>
                <w:color w:val="C0C0C0"/>
                <w:spacing w:val="-2"/>
                <w:sz w:val="20"/>
                <w:szCs w:val="20"/>
              </w:rPr>
              <w:t>.................</w:t>
            </w:r>
          </w:p>
          <w:p w14:paraId="70081397" w14:textId="284E7DCC" w:rsidR="005C46C2" w:rsidRDefault="005C46C2" w:rsidP="004377E6">
            <w:pPr>
              <w:pStyle w:val="TableParagraph"/>
              <w:ind w:left="106"/>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50715">
              <w:rPr>
                <w:rFonts w:asciiTheme="minorHAnsi" w:hAnsiTheme="minorHAnsi" w:cstheme="minorHAnsi"/>
                <w:sz w:val="20"/>
                <w:szCs w:val="20"/>
              </w:rPr>
              <w:t>Adults:</w:t>
            </w:r>
            <w:r w:rsidRPr="00950715">
              <w:rPr>
                <w:rFonts w:asciiTheme="minorHAnsi" w:hAnsiTheme="minorHAnsi" w:cstheme="minorHAnsi"/>
                <w:spacing w:val="-4"/>
                <w:sz w:val="20"/>
                <w:szCs w:val="20"/>
              </w:rPr>
              <w:t xml:space="preserve"> </w:t>
            </w:r>
            <w:r w:rsidRPr="00950715">
              <w:rPr>
                <w:rFonts w:asciiTheme="minorHAnsi" w:hAnsiTheme="minorHAnsi" w:cstheme="minorHAnsi"/>
                <w:color w:val="C0C0C0"/>
                <w:spacing w:val="-2"/>
                <w:sz w:val="20"/>
                <w:szCs w:val="20"/>
              </w:rPr>
              <w:t>.................</w:t>
            </w:r>
          </w:p>
          <w:p w14:paraId="56874456" w14:textId="77777777" w:rsidR="00E55E81" w:rsidRDefault="00E55E81" w:rsidP="00E55E81">
            <w:pPr>
              <w:cnfStyle w:val="000000010000" w:firstRow="0" w:lastRow="0" w:firstColumn="0" w:lastColumn="0" w:oddVBand="0" w:evenVBand="0" w:oddHBand="0" w:evenHBand="1" w:firstRowFirstColumn="0" w:firstRowLastColumn="0" w:lastRowFirstColumn="0" w:lastRowLastColumn="0"/>
              <w:rPr>
                <w:rFonts w:asciiTheme="minorHAnsi" w:eastAsia="Tahoma" w:hAnsiTheme="minorHAnsi" w:cstheme="minorHAnsi"/>
                <w:lang w:val="en-US"/>
              </w:rPr>
            </w:pPr>
          </w:p>
          <w:p w14:paraId="3C65E2A5" w14:textId="77777777" w:rsidR="00E55E81" w:rsidRPr="00E55E81" w:rsidRDefault="00E55E81" w:rsidP="00E55E81">
            <w:pPr>
              <w:cnfStyle w:val="000000010000" w:firstRow="0" w:lastRow="0" w:firstColumn="0" w:lastColumn="0" w:oddVBand="0" w:evenVBand="0" w:oddHBand="0" w:evenHBand="1" w:firstRowFirstColumn="0" w:firstRowLastColumn="0" w:lastRowFirstColumn="0" w:lastRowLastColumn="0"/>
              <w:rPr>
                <w:lang w:val="en-US"/>
              </w:rPr>
            </w:pPr>
          </w:p>
        </w:tc>
      </w:tr>
      <w:tr w:rsidR="00F907CA" w:rsidRPr="00950715" w14:paraId="1A8CD89D" w14:textId="77777777" w:rsidTr="00947CED">
        <w:trPr>
          <w:cnfStyle w:val="000000100000" w:firstRow="0" w:lastRow="0" w:firstColumn="0" w:lastColumn="0" w:oddVBand="0" w:evenVBand="0" w:oddHBand="1" w:evenHBand="0" w:firstRowFirstColumn="0" w:firstRowLastColumn="0" w:lastRowFirstColumn="0" w:lastRowLastColumn="0"/>
          <w:trHeight w:val="1564"/>
        </w:trPr>
        <w:tc>
          <w:tcPr>
            <w:cnfStyle w:val="001000000000" w:firstRow="0" w:lastRow="0" w:firstColumn="1" w:lastColumn="0" w:oddVBand="0" w:evenVBand="0" w:oddHBand="0" w:evenHBand="0" w:firstRowFirstColumn="0" w:firstRowLastColumn="0" w:lastRowFirstColumn="0" w:lastRowLastColumn="0"/>
            <w:tcW w:w="854" w:type="pct"/>
          </w:tcPr>
          <w:p w14:paraId="4BD7F636" w14:textId="2F50E70F" w:rsidR="005C46C2" w:rsidRPr="00D542C2" w:rsidRDefault="005C46C2" w:rsidP="004377E6">
            <w:pPr>
              <w:pStyle w:val="TableParagraph"/>
              <w:spacing w:before="117"/>
              <w:ind w:left="110" w:right="429"/>
              <w:rPr>
                <w:rFonts w:asciiTheme="minorHAnsi" w:hAnsiTheme="minorHAnsi" w:cstheme="minorHAnsi"/>
                <w:b/>
                <w:bCs/>
                <w:sz w:val="20"/>
                <w:szCs w:val="20"/>
              </w:rPr>
            </w:pPr>
            <w:r w:rsidRPr="00D542C2">
              <w:rPr>
                <w:rFonts w:asciiTheme="minorHAnsi" w:hAnsiTheme="minorHAnsi" w:cstheme="minorHAnsi"/>
                <w:b/>
                <w:bCs/>
                <w:spacing w:val="-2"/>
                <w:sz w:val="20"/>
                <w:szCs w:val="20"/>
              </w:rPr>
              <w:lastRenderedPageBreak/>
              <w:t>Other significant contacts</w:t>
            </w:r>
          </w:p>
          <w:p w14:paraId="370D42DE" w14:textId="52D3D46D" w:rsidR="005C46C2" w:rsidRPr="00201406" w:rsidRDefault="005C46C2" w:rsidP="004377E6">
            <w:pPr>
              <w:pStyle w:val="TableParagraph"/>
              <w:spacing w:before="121"/>
              <w:ind w:left="110"/>
              <w:rPr>
                <w:rFonts w:asciiTheme="minorHAnsi" w:hAnsiTheme="minorHAnsi" w:cstheme="minorHAnsi"/>
                <w:b/>
                <w:bCs/>
                <w:sz w:val="20"/>
                <w:szCs w:val="20"/>
              </w:rPr>
            </w:pPr>
            <w:r w:rsidRPr="00201406">
              <w:rPr>
                <w:rFonts w:asciiTheme="minorHAnsi" w:hAnsiTheme="minorHAnsi" w:cstheme="minorHAnsi"/>
                <w:bCs/>
                <w:sz w:val="20"/>
                <w:szCs w:val="20"/>
              </w:rPr>
              <w:t>Total</w:t>
            </w:r>
            <w:r w:rsidRPr="00201406">
              <w:rPr>
                <w:rFonts w:asciiTheme="minorHAnsi" w:hAnsiTheme="minorHAnsi" w:cstheme="minorHAnsi"/>
                <w:bCs/>
                <w:spacing w:val="-3"/>
                <w:sz w:val="20"/>
                <w:szCs w:val="20"/>
              </w:rPr>
              <w:t xml:space="preserve"> </w:t>
            </w:r>
            <w:r w:rsidRPr="00201406">
              <w:rPr>
                <w:rFonts w:asciiTheme="minorHAnsi" w:hAnsiTheme="minorHAnsi" w:cstheme="minorHAnsi"/>
                <w:bCs/>
                <w:sz w:val="20"/>
                <w:szCs w:val="20"/>
              </w:rPr>
              <w:t>children</w:t>
            </w:r>
            <w:r w:rsidRPr="00201406">
              <w:rPr>
                <w:rFonts w:asciiTheme="minorHAnsi" w:hAnsiTheme="minorHAnsi" w:cstheme="minorHAnsi"/>
                <w:bCs/>
                <w:spacing w:val="11"/>
                <w:sz w:val="20"/>
                <w:szCs w:val="20"/>
              </w:rPr>
              <w:t xml:space="preserve"> </w:t>
            </w:r>
            <w:r w:rsidRPr="00201406">
              <w:rPr>
                <w:rFonts w:asciiTheme="minorHAnsi" w:hAnsiTheme="minorHAnsi" w:cstheme="minorHAnsi"/>
                <w:bCs/>
                <w:color w:val="C0C0C0"/>
                <w:spacing w:val="-2"/>
                <w:sz w:val="20"/>
                <w:szCs w:val="20"/>
              </w:rPr>
              <w:t>......</w:t>
            </w:r>
            <w:r w:rsidR="006710DC" w:rsidRPr="00201406">
              <w:rPr>
                <w:rFonts w:asciiTheme="minorHAnsi" w:hAnsiTheme="minorHAnsi" w:cstheme="minorHAnsi"/>
                <w:bCs/>
                <w:color w:val="C0C0C0"/>
                <w:spacing w:val="-2"/>
                <w:sz w:val="20"/>
                <w:szCs w:val="20"/>
              </w:rPr>
              <w:t>...</w:t>
            </w:r>
          </w:p>
          <w:p w14:paraId="12CB22E8" w14:textId="77777777" w:rsidR="005C46C2" w:rsidRPr="00950715" w:rsidRDefault="005C46C2" w:rsidP="004377E6">
            <w:pPr>
              <w:pStyle w:val="TableParagraph"/>
              <w:spacing w:before="119"/>
              <w:ind w:left="110"/>
              <w:rPr>
                <w:rFonts w:asciiTheme="minorHAnsi" w:hAnsiTheme="minorHAnsi" w:cstheme="minorHAnsi"/>
                <w:sz w:val="20"/>
                <w:szCs w:val="20"/>
              </w:rPr>
            </w:pPr>
            <w:r w:rsidRPr="00201406">
              <w:rPr>
                <w:rFonts w:asciiTheme="minorHAnsi" w:hAnsiTheme="minorHAnsi" w:cstheme="minorHAnsi"/>
                <w:bCs/>
                <w:sz w:val="20"/>
                <w:szCs w:val="20"/>
              </w:rPr>
              <w:t>Total</w:t>
            </w:r>
            <w:r w:rsidRPr="00201406">
              <w:rPr>
                <w:rFonts w:asciiTheme="minorHAnsi" w:hAnsiTheme="minorHAnsi" w:cstheme="minorHAnsi"/>
                <w:bCs/>
                <w:spacing w:val="-5"/>
                <w:sz w:val="20"/>
                <w:szCs w:val="20"/>
              </w:rPr>
              <w:t xml:space="preserve"> </w:t>
            </w:r>
            <w:r w:rsidRPr="00201406">
              <w:rPr>
                <w:rFonts w:asciiTheme="minorHAnsi" w:hAnsiTheme="minorHAnsi" w:cstheme="minorHAnsi"/>
                <w:bCs/>
                <w:sz w:val="20"/>
                <w:szCs w:val="20"/>
              </w:rPr>
              <w:t>adults</w:t>
            </w:r>
            <w:r w:rsidRPr="00201406">
              <w:rPr>
                <w:rFonts w:asciiTheme="minorHAnsi" w:hAnsiTheme="minorHAnsi" w:cstheme="minorHAnsi"/>
                <w:bCs/>
                <w:spacing w:val="-31"/>
                <w:sz w:val="20"/>
                <w:szCs w:val="20"/>
              </w:rPr>
              <w:t xml:space="preserve"> </w:t>
            </w:r>
            <w:r w:rsidRPr="00201406">
              <w:rPr>
                <w:rFonts w:asciiTheme="minorHAnsi" w:hAnsiTheme="minorHAnsi" w:cstheme="minorHAnsi"/>
                <w:bCs/>
                <w:color w:val="C0C0C0"/>
                <w:spacing w:val="-2"/>
                <w:sz w:val="20"/>
                <w:szCs w:val="20"/>
              </w:rPr>
              <w:t>..........</w:t>
            </w:r>
          </w:p>
        </w:tc>
        <w:tc>
          <w:tcPr>
            <w:tcW w:w="1831" w:type="pct"/>
          </w:tcPr>
          <w:p w14:paraId="4E72880A" w14:textId="77777777" w:rsidR="005C46C2" w:rsidRPr="00810A6C" w:rsidRDefault="005C46C2" w:rsidP="004377E6">
            <w:pPr>
              <w:pStyle w:val="TableParagraph"/>
              <w:ind w:left="99" w:right="-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810A6C">
              <w:rPr>
                <w:rFonts w:asciiTheme="minorHAnsi" w:hAnsiTheme="minorHAnsi" w:cstheme="minorHAnsi"/>
                <w:bCs/>
                <w:sz w:val="20"/>
                <w:szCs w:val="20"/>
              </w:rPr>
              <w:t>Children</w:t>
            </w:r>
            <w:r w:rsidRPr="00810A6C">
              <w:rPr>
                <w:rFonts w:asciiTheme="minorHAnsi" w:hAnsiTheme="minorHAnsi" w:cstheme="minorHAnsi"/>
                <w:bCs/>
                <w:spacing w:val="-6"/>
                <w:sz w:val="20"/>
                <w:szCs w:val="20"/>
              </w:rPr>
              <w:t xml:space="preserve"> </w:t>
            </w:r>
            <w:r w:rsidRPr="00810A6C">
              <w:rPr>
                <w:rFonts w:asciiTheme="minorHAnsi" w:hAnsiTheme="minorHAnsi" w:cstheme="minorHAnsi"/>
                <w:bCs/>
                <w:sz w:val="20"/>
                <w:szCs w:val="20"/>
              </w:rPr>
              <w:t>&lt;</w:t>
            </w:r>
            <w:r w:rsidRPr="00810A6C">
              <w:rPr>
                <w:rFonts w:asciiTheme="minorHAnsi" w:hAnsiTheme="minorHAnsi" w:cstheme="minorHAnsi"/>
                <w:bCs/>
                <w:spacing w:val="-1"/>
                <w:sz w:val="20"/>
                <w:szCs w:val="20"/>
              </w:rPr>
              <w:t xml:space="preserve"> </w:t>
            </w:r>
            <w:r w:rsidRPr="00810A6C">
              <w:rPr>
                <w:rFonts w:asciiTheme="minorHAnsi" w:hAnsiTheme="minorHAnsi" w:cstheme="minorHAnsi"/>
                <w:bCs/>
                <w:sz w:val="20"/>
                <w:szCs w:val="20"/>
              </w:rPr>
              <w:t>6</w:t>
            </w:r>
            <w:r w:rsidRPr="00810A6C">
              <w:rPr>
                <w:rFonts w:asciiTheme="minorHAnsi" w:hAnsiTheme="minorHAnsi" w:cstheme="minorHAnsi"/>
                <w:bCs/>
                <w:spacing w:val="-1"/>
                <w:sz w:val="20"/>
                <w:szCs w:val="20"/>
              </w:rPr>
              <w:t xml:space="preserve"> </w:t>
            </w:r>
            <w:r w:rsidRPr="00810A6C">
              <w:rPr>
                <w:rFonts w:asciiTheme="minorHAnsi" w:hAnsiTheme="minorHAnsi" w:cstheme="minorHAnsi"/>
                <w:bCs/>
                <w:sz w:val="20"/>
                <w:szCs w:val="20"/>
              </w:rPr>
              <w:t>months</w:t>
            </w:r>
            <w:r w:rsidRPr="00810A6C">
              <w:rPr>
                <w:rFonts w:asciiTheme="minorHAnsi" w:hAnsiTheme="minorHAnsi" w:cstheme="minorHAnsi"/>
                <w:bCs/>
                <w:spacing w:val="-1"/>
                <w:sz w:val="20"/>
                <w:szCs w:val="20"/>
              </w:rPr>
              <w:t xml:space="preserve"> </w:t>
            </w:r>
            <w:r w:rsidRPr="00810A6C">
              <w:rPr>
                <w:rFonts w:asciiTheme="minorHAnsi" w:hAnsiTheme="minorHAnsi" w:cstheme="minorHAnsi"/>
                <w:bCs/>
                <w:sz w:val="20"/>
                <w:szCs w:val="20"/>
              </w:rPr>
              <w:t>with</w:t>
            </w:r>
            <w:r w:rsidRPr="00810A6C">
              <w:rPr>
                <w:rFonts w:asciiTheme="minorHAnsi" w:hAnsiTheme="minorHAnsi" w:cstheme="minorHAnsi"/>
                <w:bCs/>
                <w:spacing w:val="-6"/>
                <w:sz w:val="20"/>
                <w:szCs w:val="20"/>
              </w:rPr>
              <w:t xml:space="preserve"> </w:t>
            </w:r>
            <w:r w:rsidRPr="00810A6C">
              <w:rPr>
                <w:rFonts w:asciiTheme="minorHAnsi" w:hAnsiTheme="minorHAnsi" w:cstheme="minorHAnsi"/>
                <w:bCs/>
                <w:sz w:val="20"/>
                <w:szCs w:val="20"/>
              </w:rPr>
              <w:t>&lt;</w:t>
            </w:r>
            <w:r w:rsidRPr="00810A6C">
              <w:rPr>
                <w:rFonts w:asciiTheme="minorHAnsi" w:hAnsiTheme="minorHAnsi" w:cstheme="minorHAnsi"/>
                <w:bCs/>
                <w:spacing w:val="-3"/>
                <w:sz w:val="20"/>
                <w:szCs w:val="20"/>
              </w:rPr>
              <w:t xml:space="preserve"> </w:t>
            </w:r>
            <w:r w:rsidRPr="00810A6C">
              <w:rPr>
                <w:rFonts w:asciiTheme="minorHAnsi" w:hAnsiTheme="minorHAnsi" w:cstheme="minorHAnsi"/>
                <w:bCs/>
                <w:sz w:val="20"/>
                <w:szCs w:val="20"/>
              </w:rPr>
              <w:t>3</w:t>
            </w:r>
            <w:r w:rsidRPr="00810A6C">
              <w:rPr>
                <w:rFonts w:asciiTheme="minorHAnsi" w:hAnsiTheme="minorHAnsi" w:cstheme="minorHAnsi"/>
                <w:bCs/>
                <w:spacing w:val="-4"/>
                <w:sz w:val="20"/>
                <w:szCs w:val="20"/>
              </w:rPr>
              <w:t xml:space="preserve"> </w:t>
            </w:r>
            <w:proofErr w:type="spellStart"/>
            <w:r w:rsidRPr="00810A6C">
              <w:rPr>
                <w:rFonts w:asciiTheme="minorHAnsi" w:hAnsiTheme="minorHAnsi" w:cstheme="minorHAnsi"/>
                <w:bCs/>
                <w:sz w:val="20"/>
                <w:szCs w:val="20"/>
              </w:rPr>
              <w:t>DTPa</w:t>
            </w:r>
            <w:proofErr w:type="spellEnd"/>
            <w:r w:rsidRPr="00810A6C">
              <w:rPr>
                <w:rFonts w:asciiTheme="minorHAnsi" w:hAnsiTheme="minorHAnsi" w:cstheme="minorHAnsi"/>
                <w:bCs/>
                <w:sz w:val="20"/>
                <w:szCs w:val="20"/>
              </w:rPr>
              <w:t>*</w:t>
            </w:r>
            <w:r w:rsidRPr="00810A6C">
              <w:rPr>
                <w:rFonts w:asciiTheme="minorHAnsi" w:hAnsiTheme="minorHAnsi" w:cstheme="minorHAnsi"/>
                <w:bCs/>
                <w:spacing w:val="34"/>
                <w:sz w:val="20"/>
                <w:szCs w:val="20"/>
              </w:rPr>
              <w:t xml:space="preserve"> </w:t>
            </w:r>
            <w:r w:rsidRPr="00810A6C">
              <w:rPr>
                <w:rFonts w:asciiTheme="minorHAnsi" w:hAnsiTheme="minorHAnsi" w:cstheme="minorHAnsi"/>
                <w:bCs/>
                <w:color w:val="C0C0C0"/>
                <w:spacing w:val="-2"/>
                <w:sz w:val="20"/>
                <w:szCs w:val="20"/>
              </w:rPr>
              <w:t>.......</w:t>
            </w:r>
          </w:p>
          <w:p w14:paraId="1AD9C0BA" w14:textId="39C44E6D" w:rsidR="005C46C2" w:rsidRPr="00810A6C" w:rsidRDefault="007714C3" w:rsidP="004377E6">
            <w:pPr>
              <w:pStyle w:val="TableParagraph"/>
              <w:spacing w:before="119"/>
              <w:ind w:left="99" w:right="-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C0C0C0"/>
                <w:spacing w:val="-2"/>
                <w:sz w:val="20"/>
                <w:szCs w:val="20"/>
              </w:rPr>
            </w:pPr>
            <w:r>
              <w:rPr>
                <w:rFonts w:asciiTheme="minorHAnsi" w:hAnsiTheme="minorHAnsi" w:cstheme="minorHAnsi"/>
                <w:bCs/>
                <w:sz w:val="20"/>
                <w:szCs w:val="20"/>
              </w:rPr>
              <w:t>People</w:t>
            </w:r>
            <w:r w:rsidR="005C46C2" w:rsidRPr="00810A6C">
              <w:rPr>
                <w:rFonts w:asciiTheme="minorHAnsi" w:hAnsiTheme="minorHAnsi" w:cstheme="minorHAnsi"/>
                <w:bCs/>
                <w:spacing w:val="-1"/>
                <w:sz w:val="20"/>
                <w:szCs w:val="20"/>
              </w:rPr>
              <w:t xml:space="preserve"> </w:t>
            </w:r>
            <w:r w:rsidR="005C46C2" w:rsidRPr="00810A6C">
              <w:rPr>
                <w:rFonts w:asciiTheme="minorHAnsi" w:hAnsiTheme="minorHAnsi" w:cstheme="minorHAnsi"/>
                <w:bCs/>
                <w:sz w:val="20"/>
                <w:szCs w:val="20"/>
              </w:rPr>
              <w:t>in last</w:t>
            </w:r>
            <w:r w:rsidR="005C46C2" w:rsidRPr="00810A6C">
              <w:rPr>
                <w:rFonts w:asciiTheme="minorHAnsi" w:hAnsiTheme="minorHAnsi" w:cstheme="minorHAnsi"/>
                <w:bCs/>
                <w:spacing w:val="-4"/>
                <w:sz w:val="20"/>
                <w:szCs w:val="20"/>
              </w:rPr>
              <w:t xml:space="preserve"> </w:t>
            </w:r>
            <w:r w:rsidR="005C46C2" w:rsidRPr="00810A6C">
              <w:rPr>
                <w:rFonts w:asciiTheme="minorHAnsi" w:hAnsiTheme="minorHAnsi" w:cstheme="minorHAnsi"/>
                <w:bCs/>
                <w:sz w:val="20"/>
                <w:szCs w:val="20"/>
              </w:rPr>
              <w:t>month</w:t>
            </w:r>
            <w:r w:rsidR="005C46C2" w:rsidRPr="00810A6C">
              <w:rPr>
                <w:rFonts w:asciiTheme="minorHAnsi" w:hAnsiTheme="minorHAnsi" w:cstheme="minorHAnsi"/>
                <w:bCs/>
                <w:spacing w:val="-3"/>
                <w:sz w:val="20"/>
                <w:szCs w:val="20"/>
              </w:rPr>
              <w:t xml:space="preserve"> </w:t>
            </w:r>
            <w:r w:rsidR="005C46C2" w:rsidRPr="00810A6C">
              <w:rPr>
                <w:rFonts w:asciiTheme="minorHAnsi" w:hAnsiTheme="minorHAnsi" w:cstheme="minorHAnsi"/>
                <w:bCs/>
                <w:sz w:val="20"/>
                <w:szCs w:val="20"/>
              </w:rPr>
              <w:t>of</w:t>
            </w:r>
            <w:r w:rsidR="005C46C2" w:rsidRPr="00810A6C">
              <w:rPr>
                <w:rFonts w:asciiTheme="minorHAnsi" w:hAnsiTheme="minorHAnsi" w:cstheme="minorHAnsi"/>
                <w:bCs/>
                <w:spacing w:val="-4"/>
                <w:sz w:val="20"/>
                <w:szCs w:val="20"/>
              </w:rPr>
              <w:t xml:space="preserve"> </w:t>
            </w:r>
            <w:r w:rsidR="005C46C2" w:rsidRPr="00810A6C">
              <w:rPr>
                <w:rFonts w:asciiTheme="minorHAnsi" w:hAnsiTheme="minorHAnsi" w:cstheme="minorHAnsi"/>
                <w:bCs/>
                <w:spacing w:val="-2"/>
                <w:sz w:val="20"/>
                <w:szCs w:val="20"/>
              </w:rPr>
              <w:t>pregnancy</w:t>
            </w:r>
            <w:r w:rsidR="005C46C2" w:rsidRPr="00810A6C">
              <w:rPr>
                <w:rFonts w:asciiTheme="minorHAnsi" w:hAnsiTheme="minorHAnsi" w:cstheme="minorHAnsi"/>
                <w:bCs/>
                <w:color w:val="C0C0C0"/>
                <w:spacing w:val="-2"/>
                <w:sz w:val="20"/>
                <w:szCs w:val="20"/>
              </w:rPr>
              <w:t>............</w:t>
            </w:r>
          </w:p>
          <w:p w14:paraId="2EC351EC" w14:textId="6A34FDA9" w:rsidR="005C46C2" w:rsidRPr="00810A6C" w:rsidRDefault="005C46C2" w:rsidP="00201406">
            <w:pPr>
              <w:pStyle w:val="TableParagraph"/>
              <w:spacing w:before="119"/>
              <w:ind w:left="0" w:right="-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c>
          <w:tcPr>
            <w:tcW w:w="638" w:type="pct"/>
          </w:tcPr>
          <w:p w14:paraId="0848510A" w14:textId="77777777" w:rsidR="005C46C2" w:rsidRPr="00810A6C" w:rsidRDefault="005C46C2" w:rsidP="004377E6">
            <w:pPr>
              <w:pStyle w:val="TableParagraph"/>
              <w:ind w:right="-1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810A6C">
              <w:rPr>
                <w:rFonts w:asciiTheme="minorHAnsi" w:hAnsiTheme="minorHAnsi" w:cstheme="minorHAnsi"/>
                <w:bCs/>
                <w:sz w:val="20"/>
                <w:szCs w:val="20"/>
              </w:rPr>
              <w:t>Children:</w:t>
            </w:r>
            <w:r w:rsidRPr="00810A6C">
              <w:rPr>
                <w:rFonts w:asciiTheme="minorHAnsi" w:hAnsiTheme="minorHAnsi" w:cstheme="minorHAnsi"/>
                <w:bCs/>
                <w:spacing w:val="-11"/>
                <w:sz w:val="20"/>
                <w:szCs w:val="20"/>
              </w:rPr>
              <w:t xml:space="preserve"> </w:t>
            </w:r>
            <w:r w:rsidRPr="00810A6C">
              <w:rPr>
                <w:rFonts w:asciiTheme="minorHAnsi" w:hAnsiTheme="minorHAnsi" w:cstheme="minorHAnsi"/>
                <w:bCs/>
                <w:color w:val="C0C0C0"/>
                <w:spacing w:val="-2"/>
                <w:sz w:val="20"/>
                <w:szCs w:val="20"/>
              </w:rPr>
              <w:t>..................</w:t>
            </w:r>
          </w:p>
          <w:p w14:paraId="59599B63" w14:textId="009A927E" w:rsidR="005C46C2" w:rsidRPr="00810A6C" w:rsidRDefault="005C46C2" w:rsidP="004377E6">
            <w:pPr>
              <w:pStyle w:val="TableParagraph"/>
              <w:spacing w:before="118"/>
              <w:ind w:right="-1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810A6C">
              <w:rPr>
                <w:rFonts w:asciiTheme="minorHAnsi" w:hAnsiTheme="minorHAnsi" w:cstheme="minorHAnsi"/>
                <w:bCs/>
                <w:sz w:val="20"/>
                <w:szCs w:val="20"/>
              </w:rPr>
              <w:t>Adults:</w:t>
            </w:r>
            <w:r w:rsidRPr="00810A6C">
              <w:rPr>
                <w:rFonts w:asciiTheme="minorHAnsi" w:hAnsiTheme="minorHAnsi" w:cstheme="minorHAnsi"/>
                <w:bCs/>
                <w:spacing w:val="11"/>
                <w:sz w:val="20"/>
                <w:szCs w:val="20"/>
              </w:rPr>
              <w:t xml:space="preserve"> </w:t>
            </w:r>
            <w:r w:rsidRPr="00810A6C">
              <w:rPr>
                <w:rFonts w:asciiTheme="minorHAnsi" w:hAnsiTheme="minorHAnsi" w:cstheme="minorHAnsi"/>
                <w:bCs/>
                <w:color w:val="C0C0C0"/>
                <w:spacing w:val="-2"/>
                <w:sz w:val="20"/>
                <w:szCs w:val="20"/>
              </w:rPr>
              <w:t>....................</w:t>
            </w:r>
          </w:p>
        </w:tc>
        <w:tc>
          <w:tcPr>
            <w:tcW w:w="814" w:type="pct"/>
          </w:tcPr>
          <w:p w14:paraId="31D64950" w14:textId="77777777" w:rsidR="005C46C2" w:rsidRPr="00810A6C" w:rsidRDefault="005C46C2" w:rsidP="004377E6">
            <w:pPr>
              <w:pStyle w:val="TableParagraph"/>
              <w:ind w:left="10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810A6C">
              <w:rPr>
                <w:rFonts w:asciiTheme="minorHAnsi" w:hAnsiTheme="minorHAnsi" w:cstheme="minorHAnsi"/>
                <w:bCs/>
                <w:sz w:val="20"/>
                <w:szCs w:val="20"/>
              </w:rPr>
              <w:t>Children:</w:t>
            </w:r>
            <w:r w:rsidRPr="00810A6C">
              <w:rPr>
                <w:rFonts w:asciiTheme="minorHAnsi" w:hAnsiTheme="minorHAnsi" w:cstheme="minorHAnsi"/>
                <w:bCs/>
                <w:spacing w:val="32"/>
                <w:sz w:val="20"/>
                <w:szCs w:val="20"/>
              </w:rPr>
              <w:t xml:space="preserve"> </w:t>
            </w:r>
            <w:r w:rsidRPr="00810A6C">
              <w:rPr>
                <w:rFonts w:asciiTheme="minorHAnsi" w:hAnsiTheme="minorHAnsi" w:cstheme="minorHAnsi"/>
                <w:bCs/>
                <w:color w:val="C0C0C0"/>
                <w:spacing w:val="-2"/>
                <w:sz w:val="20"/>
                <w:szCs w:val="20"/>
              </w:rPr>
              <w:t>................</w:t>
            </w:r>
          </w:p>
          <w:p w14:paraId="04C747D3" w14:textId="2BE4B904" w:rsidR="005C46C2" w:rsidRPr="00810A6C" w:rsidRDefault="005C46C2" w:rsidP="004377E6">
            <w:pPr>
              <w:pStyle w:val="TableParagraph"/>
              <w:spacing w:before="118"/>
              <w:ind w:left="10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810A6C">
              <w:rPr>
                <w:rFonts w:asciiTheme="minorHAnsi" w:hAnsiTheme="minorHAnsi" w:cstheme="minorHAnsi"/>
                <w:bCs/>
                <w:sz w:val="20"/>
                <w:szCs w:val="20"/>
              </w:rPr>
              <w:t>Adults:</w:t>
            </w:r>
            <w:r w:rsidRPr="00810A6C">
              <w:rPr>
                <w:rFonts w:asciiTheme="minorHAnsi" w:hAnsiTheme="minorHAnsi" w:cstheme="minorHAnsi"/>
                <w:bCs/>
                <w:spacing w:val="6"/>
                <w:sz w:val="20"/>
                <w:szCs w:val="20"/>
              </w:rPr>
              <w:t xml:space="preserve"> </w:t>
            </w:r>
            <w:r w:rsidRPr="00810A6C">
              <w:rPr>
                <w:rFonts w:asciiTheme="minorHAnsi" w:hAnsiTheme="minorHAnsi" w:cstheme="minorHAnsi"/>
                <w:bCs/>
                <w:color w:val="C0C0C0"/>
                <w:spacing w:val="-2"/>
                <w:sz w:val="20"/>
                <w:szCs w:val="20"/>
              </w:rPr>
              <w:t>................</w:t>
            </w:r>
          </w:p>
        </w:tc>
        <w:tc>
          <w:tcPr>
            <w:tcW w:w="863" w:type="pct"/>
          </w:tcPr>
          <w:p w14:paraId="6511B044" w14:textId="77777777" w:rsidR="005C46C2" w:rsidRPr="00810A6C" w:rsidRDefault="005C46C2" w:rsidP="004377E6">
            <w:pPr>
              <w:pStyle w:val="TableParagraph"/>
              <w:ind w:left="10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810A6C">
              <w:rPr>
                <w:rFonts w:asciiTheme="minorHAnsi" w:hAnsiTheme="minorHAnsi" w:cstheme="minorHAnsi"/>
                <w:bCs/>
                <w:sz w:val="20"/>
                <w:szCs w:val="20"/>
              </w:rPr>
              <w:t>Children:</w:t>
            </w:r>
            <w:r w:rsidRPr="00810A6C">
              <w:rPr>
                <w:rFonts w:asciiTheme="minorHAnsi" w:hAnsiTheme="minorHAnsi" w:cstheme="minorHAnsi"/>
                <w:bCs/>
                <w:spacing w:val="22"/>
                <w:sz w:val="20"/>
                <w:szCs w:val="20"/>
              </w:rPr>
              <w:t xml:space="preserve"> </w:t>
            </w:r>
            <w:r w:rsidRPr="00810A6C">
              <w:rPr>
                <w:rFonts w:asciiTheme="minorHAnsi" w:hAnsiTheme="minorHAnsi" w:cstheme="minorHAnsi"/>
                <w:bCs/>
                <w:color w:val="C0C0C0"/>
                <w:spacing w:val="-2"/>
                <w:sz w:val="20"/>
                <w:szCs w:val="20"/>
              </w:rPr>
              <w:t>.................</w:t>
            </w:r>
          </w:p>
          <w:p w14:paraId="72A40CD2" w14:textId="0C18EB72" w:rsidR="005C46C2" w:rsidRPr="00810A6C" w:rsidRDefault="005C46C2" w:rsidP="004377E6">
            <w:pPr>
              <w:pStyle w:val="TableParagraph"/>
              <w:spacing w:before="118"/>
              <w:ind w:left="10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810A6C">
              <w:rPr>
                <w:rFonts w:asciiTheme="minorHAnsi" w:hAnsiTheme="minorHAnsi" w:cstheme="minorHAnsi"/>
                <w:bCs/>
                <w:sz w:val="20"/>
                <w:szCs w:val="20"/>
              </w:rPr>
              <w:t>Adults:</w:t>
            </w:r>
            <w:r w:rsidRPr="00810A6C">
              <w:rPr>
                <w:rFonts w:asciiTheme="minorHAnsi" w:hAnsiTheme="minorHAnsi" w:cstheme="minorHAnsi"/>
                <w:bCs/>
                <w:spacing w:val="-4"/>
                <w:sz w:val="20"/>
                <w:szCs w:val="20"/>
              </w:rPr>
              <w:t xml:space="preserve"> </w:t>
            </w:r>
            <w:r w:rsidRPr="00810A6C">
              <w:rPr>
                <w:rFonts w:asciiTheme="minorHAnsi" w:hAnsiTheme="minorHAnsi" w:cstheme="minorHAnsi"/>
                <w:bCs/>
                <w:color w:val="C0C0C0"/>
                <w:spacing w:val="-2"/>
                <w:sz w:val="20"/>
                <w:szCs w:val="20"/>
              </w:rPr>
              <w:t>.................</w:t>
            </w:r>
          </w:p>
        </w:tc>
      </w:tr>
      <w:tr w:rsidR="00947CED" w:rsidRPr="00950715" w14:paraId="0A644653" w14:textId="77777777" w:rsidTr="00947CED">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5"/>
          </w:tcPr>
          <w:p w14:paraId="41AFA546" w14:textId="68125EF4" w:rsidR="00947CED" w:rsidRPr="00947CED" w:rsidRDefault="00947CED" w:rsidP="00947CED">
            <w:pPr>
              <w:spacing w:before="119"/>
              <w:rPr>
                <w:rFonts w:asciiTheme="minorHAnsi" w:hAnsiTheme="minorHAnsi" w:cstheme="minorHAnsi"/>
              </w:rPr>
            </w:pPr>
            <w:r w:rsidRPr="00950715">
              <w:rPr>
                <w:rFonts w:asciiTheme="minorHAnsi" w:hAnsiTheme="minorHAnsi" w:cstheme="minorHAnsi"/>
              </w:rPr>
              <w:t>*</w:t>
            </w:r>
            <w:r w:rsidRPr="00950715">
              <w:rPr>
                <w:rFonts w:asciiTheme="minorHAnsi" w:hAnsiTheme="minorHAnsi" w:cstheme="minorHAnsi"/>
                <w:spacing w:val="-4"/>
              </w:rPr>
              <w:t xml:space="preserve"> </w:t>
            </w:r>
            <w:r w:rsidRPr="00950715">
              <w:rPr>
                <w:rFonts w:asciiTheme="minorHAnsi" w:hAnsiTheme="minorHAnsi" w:cstheme="minorHAnsi"/>
              </w:rPr>
              <w:t>Use</w:t>
            </w:r>
            <w:r w:rsidRPr="00950715">
              <w:rPr>
                <w:rFonts w:asciiTheme="minorHAnsi" w:hAnsiTheme="minorHAnsi" w:cstheme="minorHAnsi"/>
                <w:spacing w:val="-4"/>
              </w:rPr>
              <w:t xml:space="preserve"> </w:t>
            </w:r>
            <w:r w:rsidRPr="00950715">
              <w:rPr>
                <w:rFonts w:asciiTheme="minorHAnsi" w:hAnsiTheme="minorHAnsi" w:cstheme="minorHAnsi"/>
              </w:rPr>
              <w:t>of</w:t>
            </w:r>
            <w:r w:rsidRPr="00950715">
              <w:rPr>
                <w:rFonts w:asciiTheme="minorHAnsi" w:hAnsiTheme="minorHAnsi" w:cstheme="minorHAnsi"/>
                <w:spacing w:val="-1"/>
              </w:rPr>
              <w:t xml:space="preserve"> </w:t>
            </w:r>
            <w:r w:rsidRPr="00950715">
              <w:rPr>
                <w:rFonts w:asciiTheme="minorHAnsi" w:hAnsiTheme="minorHAnsi" w:cstheme="minorHAnsi"/>
              </w:rPr>
              <w:t>the</w:t>
            </w:r>
            <w:r w:rsidRPr="00950715">
              <w:rPr>
                <w:rFonts w:asciiTheme="minorHAnsi" w:hAnsiTheme="minorHAnsi" w:cstheme="minorHAnsi"/>
                <w:spacing w:val="-6"/>
              </w:rPr>
              <w:t xml:space="preserve"> </w:t>
            </w:r>
            <w:r w:rsidRPr="00950715">
              <w:rPr>
                <w:rFonts w:asciiTheme="minorHAnsi" w:hAnsiTheme="minorHAnsi" w:cstheme="minorHAnsi"/>
              </w:rPr>
              <w:t xml:space="preserve">term </w:t>
            </w:r>
            <w:proofErr w:type="spellStart"/>
            <w:r w:rsidRPr="00950715">
              <w:rPr>
                <w:rFonts w:asciiTheme="minorHAnsi" w:hAnsiTheme="minorHAnsi" w:cstheme="minorHAnsi"/>
              </w:rPr>
              <w:t>DTPa</w:t>
            </w:r>
            <w:proofErr w:type="spellEnd"/>
            <w:r w:rsidRPr="00950715">
              <w:rPr>
                <w:rFonts w:asciiTheme="minorHAnsi" w:hAnsiTheme="minorHAnsi" w:cstheme="minorHAnsi"/>
                <w:spacing w:val="-1"/>
              </w:rPr>
              <w:t xml:space="preserve"> </w:t>
            </w:r>
            <w:r w:rsidRPr="00950715">
              <w:rPr>
                <w:rFonts w:asciiTheme="minorHAnsi" w:hAnsiTheme="minorHAnsi" w:cstheme="minorHAnsi"/>
              </w:rPr>
              <w:t>refers</w:t>
            </w:r>
            <w:r w:rsidRPr="00950715">
              <w:rPr>
                <w:rFonts w:asciiTheme="minorHAnsi" w:hAnsiTheme="minorHAnsi" w:cstheme="minorHAnsi"/>
                <w:spacing w:val="1"/>
              </w:rPr>
              <w:t xml:space="preserve"> </w:t>
            </w:r>
            <w:r w:rsidRPr="00950715">
              <w:rPr>
                <w:rFonts w:asciiTheme="minorHAnsi" w:hAnsiTheme="minorHAnsi" w:cstheme="minorHAnsi"/>
              </w:rPr>
              <w:t>more broadly</w:t>
            </w:r>
            <w:r w:rsidRPr="00950715">
              <w:rPr>
                <w:rFonts w:asciiTheme="minorHAnsi" w:hAnsiTheme="minorHAnsi" w:cstheme="minorHAnsi"/>
                <w:spacing w:val="1"/>
              </w:rPr>
              <w:t xml:space="preserve"> </w:t>
            </w:r>
            <w:r w:rsidRPr="00950715">
              <w:rPr>
                <w:rFonts w:asciiTheme="minorHAnsi" w:hAnsiTheme="minorHAnsi" w:cstheme="minorHAnsi"/>
              </w:rPr>
              <w:t>to</w:t>
            </w:r>
            <w:r w:rsidRPr="00950715">
              <w:rPr>
                <w:rFonts w:asciiTheme="minorHAnsi" w:hAnsiTheme="minorHAnsi" w:cstheme="minorHAnsi"/>
                <w:spacing w:val="-4"/>
              </w:rPr>
              <w:t xml:space="preserve"> </w:t>
            </w:r>
            <w:r w:rsidRPr="00950715">
              <w:rPr>
                <w:rFonts w:asciiTheme="minorHAnsi" w:hAnsiTheme="minorHAnsi" w:cstheme="minorHAnsi"/>
              </w:rPr>
              <w:t>any</w:t>
            </w:r>
            <w:r w:rsidRPr="00950715">
              <w:rPr>
                <w:rFonts w:asciiTheme="minorHAnsi" w:hAnsiTheme="minorHAnsi" w:cstheme="minorHAnsi"/>
                <w:spacing w:val="-4"/>
              </w:rPr>
              <w:t xml:space="preserve"> </w:t>
            </w:r>
            <w:r w:rsidRPr="00950715">
              <w:rPr>
                <w:rFonts w:asciiTheme="minorHAnsi" w:hAnsiTheme="minorHAnsi" w:cstheme="minorHAnsi"/>
              </w:rPr>
              <w:t>pertussis</w:t>
            </w:r>
            <w:r w:rsidRPr="00950715">
              <w:rPr>
                <w:rFonts w:asciiTheme="minorHAnsi" w:hAnsiTheme="minorHAnsi" w:cstheme="minorHAnsi"/>
                <w:spacing w:val="-4"/>
              </w:rPr>
              <w:t xml:space="preserve"> </w:t>
            </w:r>
            <w:r w:rsidRPr="00950715">
              <w:rPr>
                <w:rFonts w:asciiTheme="minorHAnsi" w:hAnsiTheme="minorHAnsi" w:cstheme="minorHAnsi"/>
              </w:rPr>
              <w:t>containing</w:t>
            </w:r>
            <w:r w:rsidRPr="00950715">
              <w:rPr>
                <w:rFonts w:asciiTheme="minorHAnsi" w:hAnsiTheme="minorHAnsi" w:cstheme="minorHAnsi"/>
                <w:spacing w:val="-4"/>
              </w:rPr>
              <w:t xml:space="preserve"> </w:t>
            </w:r>
            <w:r w:rsidRPr="00950715">
              <w:rPr>
                <w:rFonts w:asciiTheme="minorHAnsi" w:hAnsiTheme="minorHAnsi" w:cstheme="minorHAnsi"/>
                <w:spacing w:val="-2"/>
              </w:rPr>
              <w:t>vaccine</w:t>
            </w:r>
          </w:p>
        </w:tc>
      </w:tr>
    </w:tbl>
    <w:p w14:paraId="70FC927F" w14:textId="77777777" w:rsidR="0098417F" w:rsidRDefault="005C46C2" w:rsidP="00950715">
      <w:pPr>
        <w:rPr>
          <w:rFonts w:asciiTheme="minorHAnsi" w:hAnsiTheme="minorHAnsi" w:cstheme="minorHAnsi"/>
          <w:b/>
          <w:sz w:val="20"/>
          <w:szCs w:val="20"/>
        </w:rPr>
      </w:pPr>
      <w:r w:rsidRPr="00950715">
        <w:rPr>
          <w:rFonts w:asciiTheme="minorHAnsi" w:hAnsiTheme="minorHAnsi" w:cstheme="minorHAnsi"/>
          <w:b/>
          <w:sz w:val="20"/>
          <w:szCs w:val="20"/>
        </w:rPr>
        <w:t>COMMENTS:</w:t>
      </w:r>
    </w:p>
    <w:p w14:paraId="19E38669" w14:textId="77777777" w:rsidR="00053472" w:rsidRDefault="00053472" w:rsidP="00F907CA">
      <w:pPr>
        <w:pStyle w:val="Heading2"/>
        <w:shd w:val="clear" w:color="auto" w:fill="FFFFFF"/>
        <w:tabs>
          <w:tab w:val="left" w:pos="6785"/>
        </w:tabs>
        <w:spacing w:before="240" w:after="120"/>
        <w:rPr>
          <w:rFonts w:cs="Arial"/>
          <w:bCs/>
          <w:color w:val="000000"/>
        </w:rPr>
      </w:pPr>
      <w:r>
        <w:rPr>
          <w:rFonts w:cs="Arial"/>
          <w:bCs/>
          <w:color w:val="000000"/>
        </w:rPr>
        <w:br w:type="page"/>
      </w:r>
    </w:p>
    <w:p w14:paraId="20A057E1" w14:textId="42C142CE" w:rsidR="00A91292" w:rsidRDefault="00A91292" w:rsidP="00D85BA8">
      <w:pPr>
        <w:pStyle w:val="Heading1"/>
        <w:rPr>
          <w:color w:val="000000"/>
        </w:rPr>
      </w:pPr>
      <w:bookmarkStart w:id="120" w:name="_Toc179874809"/>
      <w:r w:rsidRPr="00923A71">
        <w:lastRenderedPageBreak/>
        <w:t xml:space="preserve">Appendix </w:t>
      </w:r>
      <w:r w:rsidR="000A5D25">
        <w:t>C</w:t>
      </w:r>
      <w:r w:rsidR="006710DC">
        <w:t>:</w:t>
      </w:r>
      <w:r w:rsidRPr="00923A71">
        <w:t xml:space="preserve"> PHU Checklist</w:t>
      </w:r>
      <w:bookmarkEnd w:id="118"/>
      <w:bookmarkEnd w:id="120"/>
      <w:r w:rsidR="00F907CA">
        <w:rPr>
          <w:color w:val="000000"/>
        </w:rPr>
        <w:tab/>
      </w:r>
    </w:p>
    <w:p w14:paraId="4D0F60EF" w14:textId="77777777" w:rsidR="000A5D25" w:rsidRDefault="00A91292" w:rsidP="006710DC">
      <w:pPr>
        <w:pStyle w:val="Tablelistbullet2"/>
        <w:rPr>
          <w:sz w:val="24"/>
        </w:rPr>
      </w:pPr>
      <w:r w:rsidRPr="000A5D25">
        <w:rPr>
          <w:sz w:val="24"/>
          <w:shd w:val="clear" w:color="auto" w:fill="FFFFFF"/>
        </w:rPr>
        <w:t>Case ID number: ____________</w:t>
      </w:r>
    </w:p>
    <w:p w14:paraId="30220C02" w14:textId="77777777" w:rsidR="000A5D25" w:rsidRDefault="000A5D25" w:rsidP="006710DC">
      <w:pPr>
        <w:pStyle w:val="Tablelistbullet2"/>
        <w:rPr>
          <w:sz w:val="24"/>
        </w:rPr>
      </w:pPr>
    </w:p>
    <w:p w14:paraId="09D49EDA" w14:textId="5CC01232" w:rsidR="00AE778F" w:rsidRDefault="00A91292" w:rsidP="00AE778F">
      <w:pPr>
        <w:pStyle w:val="Tablelistbullet2"/>
        <w:rPr>
          <w:b/>
          <w:bCs/>
          <w:sz w:val="24"/>
          <w:shd w:val="clear" w:color="auto" w:fill="FFFFFF"/>
        </w:rPr>
      </w:pPr>
      <w:r w:rsidRPr="003E46E4">
        <w:rPr>
          <w:b/>
          <w:bCs/>
          <w:sz w:val="24"/>
          <w:shd w:val="clear" w:color="auto" w:fill="FFFFFF"/>
        </w:rPr>
        <w:t xml:space="preserve">For cases given priority (see </w:t>
      </w:r>
      <w:hyperlink w:anchor="_9._Case_management" w:history="1">
        <w:r w:rsidRPr="003E46E4">
          <w:rPr>
            <w:rStyle w:val="Hyperlink"/>
            <w:rFonts w:asciiTheme="minorHAnsi" w:hAnsiTheme="minorHAnsi" w:cstheme="minorHAnsi"/>
            <w:b/>
            <w:bCs/>
            <w:sz w:val="24"/>
            <w:shd w:val="clear" w:color="auto" w:fill="FFFFFF"/>
          </w:rPr>
          <w:t>Section 9</w:t>
        </w:r>
        <w:r w:rsidR="0020128C" w:rsidRPr="003E46E4">
          <w:rPr>
            <w:rStyle w:val="Hyperlink"/>
            <w:rFonts w:asciiTheme="minorHAnsi" w:hAnsiTheme="minorHAnsi" w:cstheme="minorHAnsi"/>
            <w:b/>
            <w:bCs/>
            <w:sz w:val="24"/>
            <w:shd w:val="clear" w:color="auto" w:fill="FFFFFF"/>
          </w:rPr>
          <w:t xml:space="preserve"> -</w:t>
        </w:r>
        <w:r w:rsidRPr="003E46E4">
          <w:rPr>
            <w:rStyle w:val="Hyperlink"/>
            <w:rFonts w:asciiTheme="minorHAnsi" w:hAnsiTheme="minorHAnsi" w:cstheme="minorHAnsi"/>
            <w:b/>
            <w:bCs/>
            <w:sz w:val="24"/>
            <w:shd w:val="clear" w:color="auto" w:fill="FFFFFF"/>
          </w:rPr>
          <w:t xml:space="preserve"> Case management</w:t>
        </w:r>
      </w:hyperlink>
      <w:r w:rsidRPr="003E46E4">
        <w:rPr>
          <w:b/>
          <w:bCs/>
          <w:sz w:val="24"/>
          <w:shd w:val="clear" w:color="auto" w:fill="FFFFFF"/>
        </w:rPr>
        <w:t>):</w:t>
      </w:r>
    </w:p>
    <w:p w14:paraId="0769E66E" w14:textId="77777777" w:rsidR="00161712" w:rsidRPr="003E46E4" w:rsidRDefault="00161712" w:rsidP="00161712">
      <w:pPr>
        <w:pStyle w:val="Tablelistbullet2"/>
        <w:ind w:left="0" w:firstLine="0"/>
        <w:rPr>
          <w:b/>
          <w:bCs/>
          <w:sz w:val="24"/>
          <w:shd w:val="clear" w:color="auto" w:fill="FFFFFF"/>
        </w:rPr>
      </w:pPr>
    </w:p>
    <w:p w14:paraId="3E0A7FA9" w14:textId="5BB8B4FB" w:rsidR="003E46E4" w:rsidRDefault="00A91292" w:rsidP="00947CED">
      <w:pPr>
        <w:pStyle w:val="Tablelistbullet2"/>
        <w:rPr>
          <w:sz w:val="24"/>
        </w:rPr>
      </w:pPr>
      <w:r w:rsidRPr="003E46E4">
        <w:rPr>
          <w:b/>
          <w:bCs/>
          <w:sz w:val="24"/>
        </w:rPr>
        <w:t>Contact the case’s doctor to:</w:t>
      </w:r>
      <w:r w:rsidRPr="000A5D25">
        <w:rPr>
          <w:sz w:val="24"/>
        </w:rPr>
        <w:br/>
        <w:t>□ Obtain patient’s history</w:t>
      </w:r>
      <w:r w:rsidRPr="000A5D25">
        <w:rPr>
          <w:sz w:val="24"/>
        </w:rPr>
        <w:br/>
        <w:t>□ Confirm results of relevant pathology tests</w:t>
      </w:r>
      <w:r w:rsidRPr="000A5D25">
        <w:rPr>
          <w:sz w:val="24"/>
        </w:rPr>
        <w:br/>
        <w:t>□ Provide advice on case and contact management</w:t>
      </w:r>
    </w:p>
    <w:p w14:paraId="66882DA1" w14:textId="77777777" w:rsidR="00161712" w:rsidRPr="000A5D25" w:rsidRDefault="00161712" w:rsidP="003E46E4">
      <w:pPr>
        <w:pStyle w:val="Tablelistbullet2"/>
        <w:ind w:left="1080"/>
        <w:rPr>
          <w:sz w:val="24"/>
        </w:rPr>
      </w:pPr>
    </w:p>
    <w:p w14:paraId="7A1BFFE2" w14:textId="29DC5B45" w:rsidR="003E46E4" w:rsidRDefault="00A91292" w:rsidP="00947CED">
      <w:pPr>
        <w:pStyle w:val="Tablelistbullet2"/>
        <w:rPr>
          <w:rStyle w:val="Emphasis"/>
          <w:rFonts w:asciiTheme="minorHAnsi" w:hAnsiTheme="minorHAnsi" w:cstheme="minorHAnsi"/>
          <w:color w:val="222222"/>
          <w:sz w:val="24"/>
        </w:rPr>
      </w:pPr>
      <w:r w:rsidRPr="003E46E4">
        <w:rPr>
          <w:b/>
          <w:bCs/>
          <w:sz w:val="24"/>
        </w:rPr>
        <w:t xml:space="preserve">If required, </w:t>
      </w:r>
      <w:proofErr w:type="gramStart"/>
      <w:r w:rsidRPr="003E46E4">
        <w:rPr>
          <w:b/>
          <w:bCs/>
          <w:sz w:val="24"/>
        </w:rPr>
        <w:t>make contact with</w:t>
      </w:r>
      <w:proofErr w:type="gramEnd"/>
      <w:r w:rsidRPr="003E46E4">
        <w:rPr>
          <w:b/>
          <w:bCs/>
          <w:sz w:val="24"/>
        </w:rPr>
        <w:t xml:space="preserve"> the case or case’s care giver to:</w:t>
      </w:r>
      <w:r w:rsidRPr="003E46E4">
        <w:rPr>
          <w:b/>
          <w:bCs/>
          <w:sz w:val="24"/>
        </w:rPr>
        <w:br/>
      </w:r>
      <w:r w:rsidRPr="000A5D25">
        <w:rPr>
          <w:sz w:val="24"/>
        </w:rPr>
        <w:t>□ Identify likely source of infection</w:t>
      </w:r>
      <w:r w:rsidRPr="000A5D25">
        <w:rPr>
          <w:sz w:val="24"/>
        </w:rPr>
        <w:br/>
        <w:t>□ Review vaccination status</w:t>
      </w:r>
      <w:r w:rsidRPr="000A5D25">
        <w:rPr>
          <w:sz w:val="24"/>
        </w:rPr>
        <w:br/>
        <w:t>□ Confirm onset date and symptoms of the illness</w:t>
      </w:r>
      <w:r w:rsidRPr="000A5D25">
        <w:rPr>
          <w:sz w:val="24"/>
        </w:rPr>
        <w:br/>
        <w:t>□ Recommend exclusions and restrictions</w:t>
      </w:r>
      <w:r w:rsidRPr="000A5D25">
        <w:rPr>
          <w:sz w:val="24"/>
        </w:rPr>
        <w:br/>
        <w:t>□ Identify contacts and obtain contact details</w:t>
      </w:r>
      <w:r w:rsidRPr="000A5D25">
        <w:rPr>
          <w:sz w:val="24"/>
        </w:rPr>
        <w:br/>
        <w:t>□ Complete</w:t>
      </w:r>
      <w:r w:rsidR="00723BA6" w:rsidRPr="000A5D25">
        <w:rPr>
          <w:sz w:val="24"/>
        </w:rPr>
        <w:t xml:space="preserve"> </w:t>
      </w:r>
      <w:r w:rsidRPr="000A5D25">
        <w:rPr>
          <w:rStyle w:val="Emphasis"/>
          <w:rFonts w:asciiTheme="minorHAnsi" w:hAnsiTheme="minorHAnsi" w:cstheme="minorHAnsi"/>
          <w:color w:val="222222"/>
          <w:sz w:val="24"/>
        </w:rPr>
        <w:t>Pertussis Investigation Form</w:t>
      </w:r>
      <w:r w:rsidRPr="000A5D25">
        <w:rPr>
          <w:sz w:val="24"/>
        </w:rPr>
        <w:br/>
        <w:t>□ Provide</w:t>
      </w:r>
      <w:r w:rsidR="00723BA6" w:rsidRPr="000A5D25">
        <w:rPr>
          <w:sz w:val="24"/>
        </w:rPr>
        <w:t xml:space="preserve"> </w:t>
      </w:r>
      <w:r w:rsidRPr="000A5D25">
        <w:rPr>
          <w:rStyle w:val="Emphasis"/>
          <w:rFonts w:asciiTheme="minorHAnsi" w:hAnsiTheme="minorHAnsi" w:cstheme="minorHAnsi"/>
          <w:color w:val="222222"/>
          <w:sz w:val="24"/>
        </w:rPr>
        <w:t>Pertussis fact sheet</w:t>
      </w:r>
    </w:p>
    <w:p w14:paraId="433076F2" w14:textId="77777777" w:rsidR="00161712" w:rsidRDefault="00161712" w:rsidP="003E46E4">
      <w:pPr>
        <w:pStyle w:val="Tablelistbullet2"/>
        <w:ind w:left="1080"/>
        <w:rPr>
          <w:sz w:val="24"/>
        </w:rPr>
      </w:pPr>
    </w:p>
    <w:p w14:paraId="19BEE15A" w14:textId="5D6B44AF" w:rsidR="00A91292" w:rsidRPr="000A5D25" w:rsidRDefault="00A91292" w:rsidP="00947CED">
      <w:pPr>
        <w:pStyle w:val="Tablelistbullet2"/>
        <w:rPr>
          <w:sz w:val="24"/>
        </w:rPr>
      </w:pPr>
      <w:r w:rsidRPr="003E46E4">
        <w:rPr>
          <w:b/>
          <w:bCs/>
          <w:sz w:val="24"/>
        </w:rPr>
        <w:t>If required, make contact with the case’s contacts to:</w:t>
      </w:r>
      <w:r w:rsidRPr="000A5D25">
        <w:rPr>
          <w:sz w:val="24"/>
        </w:rPr>
        <w:br/>
        <w:t>□ Assess risk of pertussis (susceptibility, exposure history)</w:t>
      </w:r>
      <w:r w:rsidRPr="000A5D25">
        <w:rPr>
          <w:sz w:val="24"/>
        </w:rPr>
        <w:br/>
        <w:t>□ Recommend antibiotic prophylaxis if appropriate</w:t>
      </w:r>
      <w:r w:rsidRPr="000A5D25">
        <w:rPr>
          <w:sz w:val="24"/>
        </w:rPr>
        <w:br/>
        <w:t>□ Explain symptoms, exclusions and restrictions (</w:t>
      </w:r>
      <w:proofErr w:type="gramStart"/>
      <w:r w:rsidRPr="000A5D25">
        <w:rPr>
          <w:sz w:val="24"/>
        </w:rPr>
        <w:t>child care</w:t>
      </w:r>
      <w:proofErr w:type="gramEnd"/>
      <w:r w:rsidRPr="000A5D25">
        <w:rPr>
          <w:sz w:val="24"/>
        </w:rPr>
        <w:t>)</w:t>
      </w:r>
      <w:r w:rsidRPr="000A5D25">
        <w:rPr>
          <w:sz w:val="24"/>
        </w:rPr>
        <w:br/>
        <w:t>□ Provide with</w:t>
      </w:r>
      <w:r w:rsidR="00723BA6" w:rsidRPr="000A5D25">
        <w:rPr>
          <w:sz w:val="24"/>
        </w:rPr>
        <w:t xml:space="preserve"> </w:t>
      </w:r>
      <w:hyperlink w:anchor="_Appendix_A:_Pertussis" w:history="1">
        <w:r w:rsidRPr="003E46E4">
          <w:rPr>
            <w:rStyle w:val="Hyperlink"/>
            <w:rFonts w:asciiTheme="minorHAnsi" w:hAnsiTheme="minorHAnsi" w:cstheme="minorHAnsi"/>
            <w:sz w:val="24"/>
          </w:rPr>
          <w:t>Pertussis fact sheet</w:t>
        </w:r>
      </w:hyperlink>
    </w:p>
    <w:p w14:paraId="3D449F55" w14:textId="77777777" w:rsidR="003E46E4" w:rsidRDefault="003E46E4" w:rsidP="006710DC">
      <w:pPr>
        <w:pStyle w:val="Tablelistbullet2"/>
        <w:rPr>
          <w:b/>
          <w:bCs/>
          <w:sz w:val="24"/>
          <w:shd w:val="clear" w:color="auto" w:fill="FFFFFF"/>
        </w:rPr>
      </w:pPr>
    </w:p>
    <w:p w14:paraId="1DCA70FA" w14:textId="3934E511" w:rsidR="003E46E4" w:rsidRDefault="00A91292" w:rsidP="006710DC">
      <w:pPr>
        <w:pStyle w:val="Tablelistbullet2"/>
        <w:rPr>
          <w:sz w:val="24"/>
        </w:rPr>
      </w:pPr>
      <w:r w:rsidRPr="003E46E4">
        <w:rPr>
          <w:b/>
          <w:bCs/>
          <w:sz w:val="24"/>
          <w:shd w:val="clear" w:color="auto" w:fill="FFFFFF"/>
        </w:rPr>
        <w:t>For all other cases:</w:t>
      </w:r>
      <w:r w:rsidRPr="003E46E4">
        <w:rPr>
          <w:b/>
          <w:bCs/>
          <w:sz w:val="24"/>
        </w:rPr>
        <w:br/>
      </w:r>
      <w:r w:rsidRPr="000A5D25">
        <w:rPr>
          <w:sz w:val="24"/>
          <w:shd w:val="clear" w:color="auto" w:fill="FFFFFF"/>
        </w:rPr>
        <w:t>□ Where high risk contacts or clusters are identified by the treating doctor, offer (as resources permit) to assist with management of these contacts</w:t>
      </w:r>
      <w:r w:rsidRPr="000A5D25">
        <w:rPr>
          <w:sz w:val="24"/>
        </w:rPr>
        <w:br/>
      </w:r>
    </w:p>
    <w:p w14:paraId="7A56498D" w14:textId="77777777" w:rsidR="003E46E4" w:rsidRDefault="00A91292" w:rsidP="006710DC">
      <w:pPr>
        <w:pStyle w:val="Tablelistbullet2"/>
        <w:rPr>
          <w:sz w:val="24"/>
        </w:rPr>
      </w:pPr>
      <w:r w:rsidRPr="003E46E4">
        <w:rPr>
          <w:b/>
          <w:bCs/>
          <w:sz w:val="24"/>
          <w:shd w:val="clear" w:color="auto" w:fill="FFFFFF"/>
        </w:rPr>
        <w:t>Confirm case</w:t>
      </w:r>
      <w:r w:rsidRPr="000A5D25">
        <w:rPr>
          <w:sz w:val="24"/>
        </w:rPr>
        <w:br/>
      </w:r>
      <w:r w:rsidRPr="000A5D25">
        <w:rPr>
          <w:sz w:val="24"/>
          <w:shd w:val="clear" w:color="auto" w:fill="FFFFFF"/>
        </w:rPr>
        <w:t>□ Assess information against case definition</w:t>
      </w:r>
    </w:p>
    <w:p w14:paraId="4007B59A" w14:textId="77777777" w:rsidR="003E46E4" w:rsidRDefault="003E46E4" w:rsidP="006710DC">
      <w:pPr>
        <w:pStyle w:val="Tablelistbullet2"/>
        <w:rPr>
          <w:sz w:val="24"/>
        </w:rPr>
      </w:pPr>
    </w:p>
    <w:p w14:paraId="2846E307" w14:textId="77777777" w:rsidR="003E46E4" w:rsidRDefault="00A91292" w:rsidP="006710DC">
      <w:pPr>
        <w:pStyle w:val="Tablelistbullet2"/>
        <w:rPr>
          <w:sz w:val="24"/>
        </w:rPr>
      </w:pPr>
      <w:r w:rsidRPr="003E46E4">
        <w:rPr>
          <w:b/>
          <w:bCs/>
          <w:sz w:val="24"/>
          <w:shd w:val="clear" w:color="auto" w:fill="FFFFFF"/>
        </w:rPr>
        <w:t>Contact ACIR to:</w:t>
      </w:r>
      <w:r w:rsidRPr="000A5D25">
        <w:rPr>
          <w:sz w:val="24"/>
        </w:rPr>
        <w:br/>
      </w:r>
      <w:r w:rsidRPr="000A5D25">
        <w:rPr>
          <w:sz w:val="24"/>
          <w:shd w:val="clear" w:color="auto" w:fill="FFFFFF"/>
        </w:rPr>
        <w:t>□ Verify immunisation status</w:t>
      </w:r>
    </w:p>
    <w:p w14:paraId="513ACDE5" w14:textId="77777777" w:rsidR="003E46E4" w:rsidRDefault="003E46E4" w:rsidP="006710DC">
      <w:pPr>
        <w:pStyle w:val="Tablelistbullet2"/>
        <w:rPr>
          <w:sz w:val="24"/>
        </w:rPr>
      </w:pPr>
    </w:p>
    <w:p w14:paraId="1776F126" w14:textId="7F37684B" w:rsidR="00053472" w:rsidRPr="003E46E4" w:rsidRDefault="00A91292" w:rsidP="003E46E4">
      <w:pPr>
        <w:pStyle w:val="Tablelistbullet2"/>
        <w:rPr>
          <w:sz w:val="24"/>
          <w:shd w:val="clear" w:color="auto" w:fill="FFFFFF"/>
        </w:rPr>
      </w:pPr>
      <w:r w:rsidRPr="003E46E4">
        <w:rPr>
          <w:b/>
          <w:bCs/>
          <w:sz w:val="24"/>
          <w:shd w:val="clear" w:color="auto" w:fill="FFFFFF"/>
        </w:rPr>
        <w:t>Other issues:</w:t>
      </w:r>
      <w:r w:rsidRPr="000A5D25">
        <w:rPr>
          <w:sz w:val="24"/>
        </w:rPr>
        <w:br/>
      </w:r>
      <w:r w:rsidRPr="000A5D25">
        <w:rPr>
          <w:sz w:val="24"/>
          <w:shd w:val="clear" w:color="auto" w:fill="FFFFFF"/>
        </w:rPr>
        <w:t>□ For a pertussis death, report details to state/territory CDB</w:t>
      </w:r>
      <w:r w:rsidRPr="000A5D25">
        <w:rPr>
          <w:sz w:val="24"/>
        </w:rPr>
        <w:br/>
      </w:r>
      <w:r w:rsidRPr="000A5D25">
        <w:rPr>
          <w:sz w:val="24"/>
          <w:shd w:val="clear" w:color="auto" w:fill="FFFFFF"/>
        </w:rPr>
        <w:t xml:space="preserve">□ Where defined groups of people have been exposed (e.g., schools, </w:t>
      </w:r>
      <w:proofErr w:type="gramStart"/>
      <w:r w:rsidRPr="000A5D25">
        <w:rPr>
          <w:sz w:val="24"/>
          <w:shd w:val="clear" w:color="auto" w:fill="FFFFFF"/>
        </w:rPr>
        <w:t>child care</w:t>
      </w:r>
      <w:proofErr w:type="gramEnd"/>
      <w:r w:rsidRPr="000A5D25">
        <w:rPr>
          <w:sz w:val="24"/>
          <w:shd w:val="clear" w:color="auto" w:fill="FFFFFF"/>
        </w:rPr>
        <w:t>), contact the person in charge to explain the situation and to provide letters to exposed people</w:t>
      </w:r>
      <w:r w:rsidRPr="000A5D25">
        <w:rPr>
          <w:sz w:val="24"/>
        </w:rPr>
        <w:br/>
      </w:r>
      <w:r w:rsidRPr="000A5D25">
        <w:rPr>
          <w:sz w:val="24"/>
          <w:shd w:val="clear" w:color="auto" w:fill="FFFFFF"/>
        </w:rPr>
        <w:t>□ Enter case data onto notifiable diseases database</w:t>
      </w:r>
      <w:bookmarkStart w:id="121" w:name="*"/>
      <w:bookmarkEnd w:id="121"/>
    </w:p>
    <w:p w14:paraId="3795E002" w14:textId="77777777" w:rsidR="00053472" w:rsidRDefault="00053472" w:rsidP="00053472">
      <w:pPr>
        <w:tabs>
          <w:tab w:val="left" w:pos="1365"/>
        </w:tabs>
        <w:rPr>
          <w:rFonts w:asciiTheme="minorHAnsi" w:hAnsiTheme="minorHAnsi" w:cstheme="minorHAnsi"/>
          <w:noProof/>
        </w:rPr>
      </w:pPr>
    </w:p>
    <w:p w14:paraId="1C766804" w14:textId="77777777" w:rsidR="006710DC" w:rsidRDefault="006710DC" w:rsidP="00053472">
      <w:pPr>
        <w:tabs>
          <w:tab w:val="left" w:pos="1365"/>
        </w:tabs>
        <w:rPr>
          <w:rFonts w:asciiTheme="minorHAnsi" w:hAnsiTheme="minorHAnsi" w:cstheme="minorHAnsi"/>
          <w:noProof/>
        </w:rPr>
      </w:pPr>
    </w:p>
    <w:p w14:paraId="4C6DDD35" w14:textId="77777777" w:rsidR="006710DC" w:rsidRDefault="006710DC" w:rsidP="00053472">
      <w:pPr>
        <w:tabs>
          <w:tab w:val="left" w:pos="1365"/>
        </w:tabs>
        <w:rPr>
          <w:rFonts w:asciiTheme="minorHAnsi" w:hAnsiTheme="minorHAnsi" w:cstheme="minorHAnsi"/>
          <w:noProof/>
        </w:rPr>
      </w:pPr>
    </w:p>
    <w:p w14:paraId="09AFE872" w14:textId="77777777" w:rsidR="006710DC" w:rsidRDefault="006710DC" w:rsidP="00053472">
      <w:pPr>
        <w:tabs>
          <w:tab w:val="left" w:pos="1365"/>
        </w:tabs>
        <w:rPr>
          <w:rFonts w:asciiTheme="minorHAnsi" w:hAnsiTheme="minorHAnsi" w:cstheme="minorHAnsi"/>
          <w:noProof/>
        </w:rPr>
      </w:pPr>
    </w:p>
    <w:p w14:paraId="725AC965" w14:textId="77777777" w:rsidR="006710DC" w:rsidRDefault="006710DC" w:rsidP="00053472">
      <w:pPr>
        <w:tabs>
          <w:tab w:val="left" w:pos="1365"/>
        </w:tabs>
        <w:rPr>
          <w:rFonts w:asciiTheme="minorHAnsi" w:hAnsiTheme="minorHAnsi" w:cstheme="minorHAnsi"/>
          <w:noProof/>
        </w:rPr>
      </w:pPr>
    </w:p>
    <w:p w14:paraId="64BC34FE" w14:textId="77777777" w:rsidR="006710DC" w:rsidRDefault="006710DC" w:rsidP="00053472">
      <w:pPr>
        <w:tabs>
          <w:tab w:val="left" w:pos="1365"/>
        </w:tabs>
        <w:rPr>
          <w:rFonts w:asciiTheme="minorHAnsi" w:hAnsiTheme="minorHAnsi" w:cstheme="minorHAnsi"/>
          <w:noProof/>
        </w:rPr>
      </w:pPr>
    </w:p>
    <w:p w14:paraId="64F8B7BA" w14:textId="77777777" w:rsidR="006710DC" w:rsidRDefault="006710DC" w:rsidP="00053472">
      <w:pPr>
        <w:tabs>
          <w:tab w:val="left" w:pos="1365"/>
        </w:tabs>
        <w:rPr>
          <w:rFonts w:asciiTheme="minorHAnsi" w:hAnsiTheme="minorHAnsi" w:cstheme="minorHAnsi"/>
          <w:noProof/>
        </w:rPr>
      </w:pPr>
    </w:p>
    <w:p w14:paraId="75D9F9A1" w14:textId="77777777" w:rsidR="006710DC" w:rsidRDefault="006710DC" w:rsidP="00053472">
      <w:pPr>
        <w:tabs>
          <w:tab w:val="left" w:pos="1365"/>
        </w:tabs>
        <w:rPr>
          <w:rFonts w:asciiTheme="minorHAnsi" w:hAnsiTheme="minorHAnsi" w:cstheme="minorHAnsi"/>
          <w:noProof/>
        </w:rPr>
      </w:pPr>
    </w:p>
    <w:p w14:paraId="35CADF92" w14:textId="77777777" w:rsidR="006710DC" w:rsidRDefault="006710DC" w:rsidP="00053472">
      <w:pPr>
        <w:tabs>
          <w:tab w:val="left" w:pos="1365"/>
        </w:tabs>
        <w:rPr>
          <w:rFonts w:asciiTheme="minorHAnsi" w:hAnsiTheme="minorHAnsi" w:cstheme="minorHAnsi"/>
          <w:noProof/>
        </w:rPr>
      </w:pPr>
    </w:p>
    <w:p w14:paraId="7F4375B6" w14:textId="77777777" w:rsidR="006710DC" w:rsidRDefault="006710DC" w:rsidP="00053472">
      <w:pPr>
        <w:tabs>
          <w:tab w:val="left" w:pos="1365"/>
        </w:tabs>
        <w:rPr>
          <w:rFonts w:asciiTheme="minorHAnsi" w:hAnsiTheme="minorHAnsi" w:cstheme="minorHAnsi"/>
          <w:noProof/>
        </w:rPr>
      </w:pPr>
    </w:p>
    <w:p w14:paraId="5235DD7D" w14:textId="490DF5A7" w:rsidR="0098417F" w:rsidRDefault="00053472" w:rsidP="00053472">
      <w:pPr>
        <w:tabs>
          <w:tab w:val="left" w:pos="1365"/>
        </w:tabs>
        <w:rPr>
          <w:rFonts w:asciiTheme="minorHAnsi" w:hAnsiTheme="minorHAnsi" w:cstheme="minorHAnsi"/>
          <w:noProof/>
        </w:rPr>
      </w:pPr>
      <w:r>
        <w:rPr>
          <w:rFonts w:asciiTheme="minorHAnsi" w:hAnsiTheme="minorHAnsi" w:cstheme="minorHAnsi"/>
          <w:noProof/>
        </w:rPr>
        <w:tab/>
      </w:r>
    </w:p>
    <w:p w14:paraId="5C7108C5" w14:textId="48A82CE8" w:rsidR="0098417F" w:rsidRDefault="00053472" w:rsidP="00053472">
      <w:pPr>
        <w:tabs>
          <w:tab w:val="left" w:pos="6750"/>
        </w:tabs>
        <w:rPr>
          <w:rFonts w:asciiTheme="minorHAnsi" w:hAnsiTheme="minorHAnsi" w:cstheme="minorHAnsi"/>
          <w:noProof/>
        </w:rPr>
      </w:pPr>
      <w:r>
        <w:rPr>
          <w:rFonts w:asciiTheme="minorHAnsi" w:hAnsiTheme="minorHAnsi" w:cstheme="minorHAnsi"/>
          <w:noProof/>
        </w:rPr>
        <w:tab/>
      </w:r>
    </w:p>
    <w:p w14:paraId="44FCDE89" w14:textId="77777777" w:rsidR="0098417F" w:rsidRDefault="0098417F" w:rsidP="00A935A2">
      <w:pPr>
        <w:rPr>
          <w:rFonts w:asciiTheme="minorHAnsi" w:hAnsiTheme="minorHAnsi" w:cstheme="minorHAnsi"/>
          <w:noProof/>
        </w:rPr>
      </w:pPr>
    </w:p>
    <w:p w14:paraId="6BF2FB74" w14:textId="776A52F1" w:rsidR="00BF1A21" w:rsidRPr="00671D97" w:rsidRDefault="00767EC5" w:rsidP="00A935A2">
      <w:pPr>
        <w:rPr>
          <w:rFonts w:asciiTheme="minorHAnsi" w:hAnsiTheme="minorHAnsi" w:cstheme="minorHAnsi"/>
        </w:rPr>
      </w:pPr>
      <w:r w:rsidRPr="00671D97">
        <w:rPr>
          <w:rFonts w:asciiTheme="minorHAnsi" w:hAnsiTheme="minorHAnsi" w:cstheme="minorHAnsi"/>
          <w:noProof/>
        </w:rPr>
        <w:drawing>
          <wp:anchor distT="0" distB="0" distL="114300" distR="114300" simplePos="0" relativeHeight="251658244" behindDoc="1" locked="0" layoutInCell="1" allowOverlap="1" wp14:anchorId="23B2DAB1" wp14:editId="118FBA32">
            <wp:simplePos x="0" y="0"/>
            <wp:positionH relativeFrom="page">
              <wp:align>left</wp:align>
            </wp:positionH>
            <wp:positionV relativeFrom="page">
              <wp:align>top</wp:align>
            </wp:positionV>
            <wp:extent cx="7559675" cy="10685145"/>
            <wp:effectExtent l="0" t="0" r="0" b="0"/>
            <wp:wrapNone/>
            <wp:docPr id="1376164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4347" name="Picture 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p w14:paraId="63A57B63" w14:textId="77777777" w:rsidR="00392A4D" w:rsidRPr="00671D97" w:rsidRDefault="00392A4D" w:rsidP="001C3090">
      <w:pPr>
        <w:rPr>
          <w:rFonts w:asciiTheme="minorHAnsi" w:hAnsiTheme="minorHAnsi" w:cstheme="minorHAnsi"/>
        </w:rPr>
      </w:pPr>
    </w:p>
    <w:sectPr w:rsidR="00392A4D" w:rsidRPr="00671D97" w:rsidSect="00053472">
      <w:footerReference w:type="default" r:id="rId33"/>
      <w:footerReference w:type="first" r:id="rId34"/>
      <w:pgSz w:w="11900" w:h="16840"/>
      <w:pgMar w:top="720" w:right="720" w:bottom="720" w:left="720"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B7ED2" w14:textId="77777777" w:rsidR="00F660F3" w:rsidRDefault="00F660F3" w:rsidP="00BD640A">
      <w:pPr>
        <w:spacing w:before="0" w:after="0" w:line="240" w:lineRule="auto"/>
      </w:pPr>
      <w:r>
        <w:separator/>
      </w:r>
    </w:p>
  </w:endnote>
  <w:endnote w:type="continuationSeparator" w:id="0">
    <w:p w14:paraId="04ED09A2" w14:textId="77777777" w:rsidR="00F660F3" w:rsidRDefault="00F660F3" w:rsidP="00BD640A">
      <w:pPr>
        <w:spacing w:before="0" w:after="0" w:line="240" w:lineRule="auto"/>
      </w:pPr>
      <w:r>
        <w:continuationSeparator/>
      </w:r>
    </w:p>
  </w:endnote>
  <w:endnote w:type="continuationNotice" w:id="1">
    <w:p w14:paraId="070F6617" w14:textId="77777777" w:rsidR="00F660F3" w:rsidRDefault="00F660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AAA0" w14:textId="77777777" w:rsidR="000F7037" w:rsidRDefault="000F7037">
    <w:pPr>
      <w:pStyle w:val="Footer"/>
    </w:pPr>
  </w:p>
  <w:p w14:paraId="0380CEA3" w14:textId="77777777" w:rsidR="003835C9" w:rsidRDefault="003835C9"/>
  <w:p w14:paraId="63566542" w14:textId="77777777" w:rsidR="003835C9" w:rsidRDefault="003835C9"/>
  <w:p w14:paraId="04A4B4EB" w14:textId="77777777" w:rsidR="003835C9" w:rsidRDefault="003835C9"/>
  <w:p w14:paraId="1B8B2967" w14:textId="77777777" w:rsidR="003835C9" w:rsidRDefault="003835C9"/>
  <w:p w14:paraId="2CC17971" w14:textId="77777777" w:rsidR="003835C9" w:rsidRDefault="003835C9"/>
  <w:p w14:paraId="60B9DD8B" w14:textId="77777777" w:rsidR="003835C9" w:rsidRDefault="003835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C925" w14:textId="0FCF1C1E" w:rsidR="003835C9" w:rsidRDefault="00B624DC" w:rsidP="00DC217D">
    <w:pPr>
      <w:pStyle w:val="Footer"/>
      <w:tabs>
        <w:tab w:val="clear" w:pos="4513"/>
      </w:tabs>
    </w:pPr>
    <w:sdt>
      <w:sdtPr>
        <w:rPr>
          <w:rStyle w:val="PageNumber"/>
        </w:rPr>
        <w:id w:val="396474916"/>
        <w:docPartObj>
          <w:docPartGallery w:val="Page Numbers (Bottom of Page)"/>
          <w:docPartUnique/>
        </w:docPartObj>
      </w:sdtPr>
      <w:sdtEndPr>
        <w:rPr>
          <w:rStyle w:val="PageNumber"/>
        </w:rPr>
      </w:sdtEndPr>
      <w:sdtContent>
        <w:r w:rsidR="00950715">
          <w:rPr>
            <w:rStyle w:val="PageNumber"/>
          </w:rPr>
          <w:t xml:space="preserve">    </w:t>
        </w:r>
        <w:r w:rsidR="00AB1146" w:rsidRPr="00CE44D9">
          <w:rPr>
            <w:rStyle w:val="PageNumber"/>
          </w:rPr>
          <w:t>Interim Australian Centre for Disease Control</w:t>
        </w:r>
        <w:r w:rsidR="00346C59" w:rsidRPr="00CE44D9">
          <w:rPr>
            <w:rStyle w:val="PageNumber"/>
          </w:rPr>
          <w:tab/>
        </w:r>
        <w:r w:rsidR="00950715">
          <w:rPr>
            <w:rStyle w:val="PageNumber"/>
          </w:rPr>
          <w:t xml:space="preserve">           </w:t>
        </w:r>
        <w:r w:rsidR="00346C59" w:rsidRPr="00CE44D9">
          <w:rPr>
            <w:rStyle w:val="PageNumber"/>
          </w:rPr>
          <w:fldChar w:fldCharType="begin"/>
        </w:r>
        <w:r w:rsidR="00346C59" w:rsidRPr="00CE44D9">
          <w:rPr>
            <w:rStyle w:val="PageNumber"/>
          </w:rPr>
          <w:instrText xml:space="preserve"> PAGE </w:instrText>
        </w:r>
        <w:r w:rsidR="00346C59" w:rsidRPr="00CE44D9">
          <w:rPr>
            <w:rStyle w:val="PageNumber"/>
          </w:rPr>
          <w:fldChar w:fldCharType="separate"/>
        </w:r>
        <w:r w:rsidR="00346C59" w:rsidRPr="00CE44D9">
          <w:rPr>
            <w:rStyle w:val="PageNumber"/>
          </w:rPr>
          <w:t>1</w:t>
        </w:r>
        <w:r w:rsidR="00346C59" w:rsidRPr="00CE44D9">
          <w:rPr>
            <w:rStyle w:val="PageNumber"/>
          </w:rPr>
          <w:fldChar w:fldCharType="end"/>
        </w:r>
      </w:sdtContent>
    </w:sdt>
    <w:r w:rsidR="00346C59" w:rsidRPr="00CE44D9">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81A8" w14:textId="4B6860A3" w:rsidR="004B339D" w:rsidRPr="005C46C2" w:rsidRDefault="00B624DC" w:rsidP="005C46C2">
    <w:pPr>
      <w:pStyle w:val="Footer"/>
      <w:tabs>
        <w:tab w:val="clear" w:pos="4513"/>
        <w:tab w:val="clear" w:pos="9026"/>
        <w:tab w:val="left" w:pos="1020"/>
      </w:tabs>
    </w:pPr>
    <w:sdt>
      <w:sdtPr>
        <w:rPr>
          <w:rStyle w:val="PageNumber"/>
        </w:rPr>
        <w:id w:val="1749234134"/>
        <w:docPartObj>
          <w:docPartGallery w:val="Page Numbers (Bottom of Page)"/>
          <w:docPartUnique/>
        </w:docPartObj>
      </w:sdtPr>
      <w:sdtEndPr>
        <w:rPr>
          <w:rStyle w:val="PageNumber"/>
        </w:rPr>
      </w:sdtEndPr>
      <w:sdtContent>
        <w:r w:rsidR="00C80690">
          <w:rPr>
            <w:rStyle w:val="PageNumber"/>
          </w:rPr>
          <w:t xml:space="preserve">                                                                                                                                        </w:t>
        </w:r>
        <w:r w:rsidR="005C46C2" w:rsidRPr="00CE44D9">
          <w:rPr>
            <w:rStyle w:val="PageNumber"/>
          </w:rPr>
          <w:t>Interim Australian Centre for Disease Control</w:t>
        </w:r>
        <w:r w:rsidR="005C46C2" w:rsidRPr="00CE44D9">
          <w:rPr>
            <w:rStyle w:val="PageNumber"/>
          </w:rPr>
          <w:tab/>
        </w:r>
        <w:r w:rsidR="005C46C2">
          <w:rPr>
            <w:rStyle w:val="PageNumber"/>
          </w:rPr>
          <w:t xml:space="preserve">      </w:t>
        </w:r>
        <w:r w:rsidR="00C80690">
          <w:rPr>
            <w:rStyle w:val="PageNumber"/>
          </w:rPr>
          <w:t xml:space="preserve">             </w:t>
        </w:r>
        <w:r w:rsidR="005C46C2">
          <w:rPr>
            <w:rStyle w:val="PageNumber"/>
          </w:rPr>
          <w:t xml:space="preserve">                                    </w:t>
        </w:r>
        <w:r w:rsidR="005C46C2" w:rsidRPr="00CE44D9">
          <w:rPr>
            <w:rStyle w:val="PageNumber"/>
          </w:rPr>
          <w:fldChar w:fldCharType="begin"/>
        </w:r>
        <w:r w:rsidR="005C46C2" w:rsidRPr="00CE44D9">
          <w:rPr>
            <w:rStyle w:val="PageNumber"/>
          </w:rPr>
          <w:instrText xml:space="preserve"> PAGE </w:instrText>
        </w:r>
        <w:r w:rsidR="005C46C2" w:rsidRPr="00CE44D9">
          <w:rPr>
            <w:rStyle w:val="PageNumber"/>
          </w:rPr>
          <w:fldChar w:fldCharType="separate"/>
        </w:r>
        <w:r w:rsidR="005C46C2">
          <w:rPr>
            <w:rStyle w:val="PageNumber"/>
          </w:rPr>
          <w:t>39</w:t>
        </w:r>
        <w:r w:rsidR="005C46C2" w:rsidRPr="00CE44D9">
          <w:rPr>
            <w:rStyle w:val="PageNumber"/>
          </w:rPr>
          <w:fldChar w:fldCharType="end"/>
        </w:r>
      </w:sdtContent>
    </w:sdt>
    <w:r w:rsidR="005C46C2" w:rsidRPr="005C46C2">
      <w:rPr>
        <w:noProof/>
      </w:rPr>
      <w:t xml:space="preserve"> </w:t>
    </w:r>
    <w:r w:rsidR="00CA11E3" w:rsidRPr="005C46C2">
      <w:rPr>
        <w:noProof/>
      </w:rPr>
      <w:drawing>
        <wp:anchor distT="0" distB="0" distL="114300" distR="114300" simplePos="0" relativeHeight="251656192" behindDoc="1" locked="1" layoutInCell="1" allowOverlap="1" wp14:anchorId="0689BD32" wp14:editId="6D2BEC9F">
          <wp:simplePos x="0" y="0"/>
          <wp:positionH relativeFrom="page">
            <wp:align>left</wp:align>
          </wp:positionH>
          <wp:positionV relativeFrom="page">
            <wp:align>bottom</wp:align>
          </wp:positionV>
          <wp:extent cx="7668000" cy="860400"/>
          <wp:effectExtent l="0" t="0" r="0" b="3810"/>
          <wp:wrapNone/>
          <wp:docPr id="1373597665" name="Picture 137359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57397" name="Picture 246757397"/>
                  <pic:cNvPicPr/>
                </pic:nvPicPr>
                <pic:blipFill>
                  <a:blip r:embed="rId1">
                    <a:extLst>
                      <a:ext uri="{28A0092B-C50C-407E-A947-70E740481C1C}">
                        <a14:useLocalDpi xmlns:a14="http://schemas.microsoft.com/office/drawing/2010/main" val="0"/>
                      </a:ext>
                    </a:extLst>
                  </a:blip>
                  <a:stretch>
                    <a:fillRect/>
                  </a:stretch>
                </pic:blipFill>
                <pic:spPr>
                  <a:xfrm>
                    <a:off x="0" y="0"/>
                    <a:ext cx="7668000" cy="860400"/>
                  </a:xfrm>
                  <a:prstGeom prst="rect">
                    <a:avLst/>
                  </a:prstGeom>
                </pic:spPr>
              </pic:pic>
            </a:graphicData>
          </a:graphic>
          <wp14:sizeRelH relativeFrom="margin">
            <wp14:pctWidth>0</wp14:pctWidth>
          </wp14:sizeRelH>
          <wp14:sizeRelV relativeFrom="margin">
            <wp14:pctHeight>0</wp14:pctHeight>
          </wp14:sizeRelV>
        </wp:anchor>
      </w:drawing>
    </w:r>
    <w:r w:rsidR="005C46C2" w:rsidRPr="005C46C2">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E289" w14:textId="5A4DE4DB" w:rsidR="00401CA5" w:rsidRPr="005C46C2" w:rsidRDefault="00B624DC" w:rsidP="00B46A10">
    <w:pPr>
      <w:pStyle w:val="Footer"/>
      <w:tabs>
        <w:tab w:val="clear" w:pos="4513"/>
        <w:tab w:val="clear" w:pos="9026"/>
        <w:tab w:val="left" w:pos="1020"/>
      </w:tabs>
      <w:jc w:val="right"/>
    </w:pPr>
    <w:sdt>
      <w:sdtPr>
        <w:rPr>
          <w:rStyle w:val="PageNumber"/>
        </w:rPr>
        <w:id w:val="445978690"/>
        <w:docPartObj>
          <w:docPartGallery w:val="Page Numbers (Bottom of Page)"/>
          <w:docPartUnique/>
        </w:docPartObj>
      </w:sdtPr>
      <w:sdtEndPr>
        <w:rPr>
          <w:rStyle w:val="PageNumber"/>
        </w:rPr>
      </w:sdtEndPr>
      <w:sdtContent>
        <w:r w:rsidR="00401CA5">
          <w:rPr>
            <w:rStyle w:val="PageNumber"/>
          </w:rPr>
          <w:t xml:space="preserve">                                                                                                                                        </w:t>
        </w:r>
        <w:r w:rsidR="00401CA5" w:rsidRPr="00CE44D9">
          <w:rPr>
            <w:rStyle w:val="PageNumber"/>
          </w:rPr>
          <w:t>Interim Australian Centre for Disease Control</w:t>
        </w:r>
        <w:r w:rsidR="00401CA5" w:rsidRPr="00CE44D9">
          <w:rPr>
            <w:rStyle w:val="PageNumber"/>
          </w:rPr>
          <w:tab/>
        </w:r>
        <w:r w:rsidR="00401CA5">
          <w:rPr>
            <w:rStyle w:val="PageNumber"/>
          </w:rPr>
          <w:t xml:space="preserve">                                                       </w:t>
        </w:r>
        <w:r w:rsidR="00401CA5" w:rsidRPr="00CE44D9">
          <w:rPr>
            <w:rStyle w:val="PageNumber"/>
          </w:rPr>
          <w:fldChar w:fldCharType="begin"/>
        </w:r>
        <w:r w:rsidR="00401CA5" w:rsidRPr="00CE44D9">
          <w:rPr>
            <w:rStyle w:val="PageNumber"/>
          </w:rPr>
          <w:instrText xml:space="preserve"> PAGE </w:instrText>
        </w:r>
        <w:r w:rsidR="00401CA5" w:rsidRPr="00CE44D9">
          <w:rPr>
            <w:rStyle w:val="PageNumber"/>
          </w:rPr>
          <w:fldChar w:fldCharType="separate"/>
        </w:r>
        <w:r w:rsidR="00401CA5">
          <w:rPr>
            <w:rStyle w:val="PageNumber"/>
          </w:rPr>
          <w:t>39</w:t>
        </w:r>
        <w:r w:rsidR="00401CA5" w:rsidRPr="00CE44D9">
          <w:rPr>
            <w:rStyle w:val="PageNumber"/>
          </w:rPr>
          <w:fldChar w:fldCharType="end"/>
        </w:r>
      </w:sdtContent>
    </w:sdt>
    <w:r w:rsidR="00401CA5" w:rsidRPr="005C46C2">
      <w:rPr>
        <w:noProof/>
      </w:rPr>
      <w:t xml:space="preserve"> </w:t>
    </w:r>
    <w:r w:rsidR="00401CA5" w:rsidRPr="005C46C2">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8567" w14:textId="1C3D766E" w:rsidR="00874E30" w:rsidRDefault="00B624DC" w:rsidP="00874E30">
    <w:pPr>
      <w:pStyle w:val="Footer"/>
      <w:tabs>
        <w:tab w:val="clear" w:pos="4513"/>
      </w:tabs>
    </w:pPr>
    <w:sdt>
      <w:sdtPr>
        <w:rPr>
          <w:rStyle w:val="PageNumber"/>
        </w:rPr>
        <w:id w:val="2042158987"/>
        <w:docPartObj>
          <w:docPartGallery w:val="Page Numbers (Bottom of Page)"/>
          <w:docPartUnique/>
        </w:docPartObj>
      </w:sdtPr>
      <w:sdtEndPr>
        <w:rPr>
          <w:rStyle w:val="PageNumber"/>
        </w:rPr>
      </w:sdtEndPr>
      <w:sdtContent>
        <w:r w:rsidR="00874E30" w:rsidRPr="00CE44D9">
          <w:rPr>
            <w:rStyle w:val="PageNumber"/>
          </w:rPr>
          <w:t>Interim Australian Centre for Disease Control</w:t>
        </w:r>
        <w:r w:rsidR="00874E30">
          <w:rPr>
            <w:rStyle w:val="PageNumber"/>
          </w:rPr>
          <w:t xml:space="preserve">     </w:t>
        </w:r>
        <w:r w:rsidR="00053472">
          <w:rPr>
            <w:rStyle w:val="PageNumber"/>
          </w:rPr>
          <w:t xml:space="preserve">         </w:t>
        </w:r>
        <w:r w:rsidR="00874E30">
          <w:rPr>
            <w:rStyle w:val="PageNumber"/>
          </w:rPr>
          <w:t xml:space="preserve">                                 </w:t>
        </w:r>
        <w:r w:rsidR="00874E30" w:rsidRPr="00CE44D9">
          <w:rPr>
            <w:rStyle w:val="PageNumber"/>
          </w:rPr>
          <w:tab/>
        </w:r>
        <w:r w:rsidR="00874E30">
          <w:rPr>
            <w:rStyle w:val="PageNumber"/>
          </w:rPr>
          <w:t xml:space="preserve">                     </w:t>
        </w:r>
        <w:r w:rsidR="00874E30" w:rsidRPr="00CE44D9">
          <w:rPr>
            <w:rStyle w:val="PageNumber"/>
          </w:rPr>
          <w:fldChar w:fldCharType="begin"/>
        </w:r>
        <w:r w:rsidR="00874E30" w:rsidRPr="00CE44D9">
          <w:rPr>
            <w:rStyle w:val="PageNumber"/>
          </w:rPr>
          <w:instrText xml:space="preserve"> PAGE </w:instrText>
        </w:r>
        <w:r w:rsidR="00874E30" w:rsidRPr="00CE44D9">
          <w:rPr>
            <w:rStyle w:val="PageNumber"/>
          </w:rPr>
          <w:fldChar w:fldCharType="separate"/>
        </w:r>
        <w:r w:rsidR="00874E30">
          <w:rPr>
            <w:rStyle w:val="PageNumber"/>
          </w:rPr>
          <w:t>41</w:t>
        </w:r>
        <w:r w:rsidR="00874E30" w:rsidRPr="00CE44D9">
          <w:rPr>
            <w:rStyle w:val="PageNumber"/>
          </w:rPr>
          <w:fldChar w:fldCharType="end"/>
        </w:r>
      </w:sdtContent>
    </w:sdt>
    <w:r w:rsidR="00874E30" w:rsidRPr="00CE44D9">
      <w:rPr>
        <w:noProof/>
      </w:rPr>
      <w:t xml:space="preserve"> </w:t>
    </w:r>
    <w:r w:rsidR="00874E30" w:rsidRPr="00DD7044">
      <w:rPr>
        <w:noProof/>
        <w:color w:val="FFFFFF" w:themeColor="background1"/>
      </w:rPr>
      <w:drawing>
        <wp:anchor distT="0" distB="0" distL="114300" distR="114300" simplePos="0" relativeHeight="251658240" behindDoc="1" locked="1" layoutInCell="1" allowOverlap="1" wp14:anchorId="110A9192" wp14:editId="5D7F36A6">
          <wp:simplePos x="0" y="0"/>
          <wp:positionH relativeFrom="page">
            <wp:align>left</wp:align>
          </wp:positionH>
          <wp:positionV relativeFrom="page">
            <wp:align>bottom</wp:align>
          </wp:positionV>
          <wp:extent cx="7668000" cy="860400"/>
          <wp:effectExtent l="0" t="0" r="0" b="3810"/>
          <wp:wrapNone/>
          <wp:docPr id="956806985" name="Picture 956806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57397" name="Picture 246757397"/>
                  <pic:cNvPicPr/>
                </pic:nvPicPr>
                <pic:blipFill>
                  <a:blip r:embed="rId1">
                    <a:extLst>
                      <a:ext uri="{28A0092B-C50C-407E-A947-70E740481C1C}">
                        <a14:useLocalDpi xmlns:a14="http://schemas.microsoft.com/office/drawing/2010/main" val="0"/>
                      </a:ext>
                    </a:extLst>
                  </a:blip>
                  <a:stretch>
                    <a:fillRect/>
                  </a:stretch>
                </pic:blipFill>
                <pic:spPr>
                  <a:xfrm>
                    <a:off x="0" y="0"/>
                    <a:ext cx="7668000" cy="860400"/>
                  </a:xfrm>
                  <a:prstGeom prst="rect">
                    <a:avLst/>
                  </a:prstGeom>
                </pic:spPr>
              </pic:pic>
            </a:graphicData>
          </a:graphic>
          <wp14:sizeRelH relativeFrom="margin">
            <wp14:pctWidth>0</wp14:pctWidth>
          </wp14:sizeRelH>
          <wp14:sizeRelV relativeFrom="margin">
            <wp14:pctHeight>0</wp14:pctHeight>
          </wp14:sizeRelV>
        </wp:anchor>
      </w:drawing>
    </w:r>
    <w:r w:rsidR="00874E30">
      <w:rPr>
        <w:noProof/>
        <w:color w:val="FFFFFF" w:themeColor="background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DC77" w14:textId="7F444004" w:rsidR="00C80690" w:rsidRPr="005C46C2" w:rsidRDefault="00B624DC" w:rsidP="005C46C2">
    <w:pPr>
      <w:pStyle w:val="Footer"/>
      <w:tabs>
        <w:tab w:val="clear" w:pos="4513"/>
        <w:tab w:val="clear" w:pos="9026"/>
        <w:tab w:val="left" w:pos="1020"/>
      </w:tabs>
    </w:pPr>
    <w:sdt>
      <w:sdtPr>
        <w:rPr>
          <w:rStyle w:val="PageNumber"/>
        </w:rPr>
        <w:id w:val="-194001838"/>
        <w:docPartObj>
          <w:docPartGallery w:val="Page Numbers (Bottom of Page)"/>
          <w:docPartUnique/>
        </w:docPartObj>
      </w:sdtPr>
      <w:sdtEndPr>
        <w:rPr>
          <w:rStyle w:val="PageNumber"/>
        </w:rPr>
      </w:sdtEndPr>
      <w:sdtContent>
        <w:r w:rsidR="00C80690">
          <w:rPr>
            <w:rStyle w:val="PageNumber"/>
          </w:rPr>
          <w:t xml:space="preserve">                                                                                                                                                     </w:t>
        </w:r>
        <w:r w:rsidR="00C80690" w:rsidRPr="00CE44D9">
          <w:rPr>
            <w:rStyle w:val="PageNumber"/>
          </w:rPr>
          <w:t>Interim Australian Centre for Disease Control</w:t>
        </w:r>
        <w:r w:rsidR="00C80690" w:rsidRPr="00CE44D9">
          <w:rPr>
            <w:rStyle w:val="PageNumber"/>
          </w:rPr>
          <w:tab/>
        </w:r>
        <w:r w:rsidR="00C80690">
          <w:rPr>
            <w:rStyle w:val="PageNumber"/>
          </w:rPr>
          <w:t xml:space="preserve">                                                                  </w:t>
        </w:r>
        <w:r w:rsidR="00C80690" w:rsidRPr="00CE44D9">
          <w:rPr>
            <w:rStyle w:val="PageNumber"/>
          </w:rPr>
          <w:fldChar w:fldCharType="begin"/>
        </w:r>
        <w:r w:rsidR="00C80690" w:rsidRPr="00CE44D9">
          <w:rPr>
            <w:rStyle w:val="PageNumber"/>
          </w:rPr>
          <w:instrText xml:space="preserve"> PAGE </w:instrText>
        </w:r>
        <w:r w:rsidR="00C80690" w:rsidRPr="00CE44D9">
          <w:rPr>
            <w:rStyle w:val="PageNumber"/>
          </w:rPr>
          <w:fldChar w:fldCharType="separate"/>
        </w:r>
        <w:r w:rsidR="00C80690">
          <w:rPr>
            <w:rStyle w:val="PageNumber"/>
          </w:rPr>
          <w:t>39</w:t>
        </w:r>
        <w:r w:rsidR="00C80690" w:rsidRPr="00CE44D9">
          <w:rPr>
            <w:rStyle w:val="PageNumber"/>
          </w:rPr>
          <w:fldChar w:fldCharType="end"/>
        </w:r>
      </w:sdtContent>
    </w:sdt>
    <w:r w:rsidR="00C80690" w:rsidRPr="005C46C2">
      <w:rPr>
        <w:noProof/>
      </w:rPr>
      <w:t xml:space="preserve"> </w:t>
    </w:r>
    <w:r w:rsidR="00C80690" w:rsidRPr="005C46C2">
      <w:rPr>
        <w:noProof/>
      </w:rPr>
      <w:drawing>
        <wp:anchor distT="0" distB="0" distL="114300" distR="114300" simplePos="0" relativeHeight="251657216" behindDoc="1" locked="1" layoutInCell="1" allowOverlap="1" wp14:anchorId="3CC7B3DF" wp14:editId="544C488E">
          <wp:simplePos x="0" y="0"/>
          <wp:positionH relativeFrom="page">
            <wp:align>left</wp:align>
          </wp:positionH>
          <wp:positionV relativeFrom="page">
            <wp:align>bottom</wp:align>
          </wp:positionV>
          <wp:extent cx="7668000" cy="860400"/>
          <wp:effectExtent l="0" t="0" r="0" b="3810"/>
          <wp:wrapNone/>
          <wp:docPr id="1656548241" name="Picture 165654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57397" name="Picture 246757397"/>
                  <pic:cNvPicPr/>
                </pic:nvPicPr>
                <pic:blipFill>
                  <a:blip r:embed="rId1">
                    <a:extLst>
                      <a:ext uri="{28A0092B-C50C-407E-A947-70E740481C1C}">
                        <a14:useLocalDpi xmlns:a14="http://schemas.microsoft.com/office/drawing/2010/main" val="0"/>
                      </a:ext>
                    </a:extLst>
                  </a:blip>
                  <a:stretch>
                    <a:fillRect/>
                  </a:stretch>
                </pic:blipFill>
                <pic:spPr>
                  <a:xfrm>
                    <a:off x="0" y="0"/>
                    <a:ext cx="7668000" cy="860400"/>
                  </a:xfrm>
                  <a:prstGeom prst="rect">
                    <a:avLst/>
                  </a:prstGeom>
                </pic:spPr>
              </pic:pic>
            </a:graphicData>
          </a:graphic>
          <wp14:sizeRelH relativeFrom="margin">
            <wp14:pctWidth>0</wp14:pctWidth>
          </wp14:sizeRelH>
          <wp14:sizeRelV relativeFrom="margin">
            <wp14:pctHeight>0</wp14:pctHeight>
          </wp14:sizeRelV>
        </wp:anchor>
      </w:drawing>
    </w:r>
    <w:r w:rsidR="00C80690" w:rsidRPr="005C46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0FF5" w14:textId="77777777" w:rsidR="00F660F3" w:rsidRDefault="00F660F3" w:rsidP="00BD640A">
      <w:pPr>
        <w:spacing w:before="0" w:after="0" w:line="240" w:lineRule="auto"/>
      </w:pPr>
      <w:r>
        <w:separator/>
      </w:r>
    </w:p>
  </w:footnote>
  <w:footnote w:type="continuationSeparator" w:id="0">
    <w:p w14:paraId="290E04A5" w14:textId="77777777" w:rsidR="00F660F3" w:rsidRDefault="00F660F3" w:rsidP="00BD640A">
      <w:pPr>
        <w:spacing w:before="0" w:after="0" w:line="240" w:lineRule="auto"/>
      </w:pPr>
      <w:r>
        <w:continuationSeparator/>
      </w:r>
    </w:p>
  </w:footnote>
  <w:footnote w:type="continuationNotice" w:id="1">
    <w:p w14:paraId="1A9E6C18" w14:textId="77777777" w:rsidR="00F660F3" w:rsidRDefault="00F660F3">
      <w:pPr>
        <w:spacing w:before="0" w:after="0" w:line="240" w:lineRule="auto"/>
      </w:pPr>
    </w:p>
  </w:footnote>
  <w:footnote w:id="2">
    <w:p w14:paraId="77915918" w14:textId="70FBC0CC" w:rsidR="009D1BD7" w:rsidRDefault="00923A71">
      <w:pPr>
        <w:pStyle w:val="FootnoteText"/>
      </w:pPr>
      <w:r>
        <w:rPr>
          <w:vertAlign w:val="superscript"/>
        </w:rPr>
        <w:t>[</w:t>
      </w:r>
      <w:r w:rsidR="009D1BD7">
        <w:rPr>
          <w:rStyle w:val="FootnoteReference"/>
        </w:rPr>
        <w:footnoteRef/>
      </w:r>
      <w:r>
        <w:rPr>
          <w:vertAlign w:val="superscript"/>
        </w:rPr>
        <w:t>]</w:t>
      </w:r>
      <w:r w:rsidR="009D1BD7">
        <w:t xml:space="preserve"> In non-household settings, the size of the room and degree of separation of the case from others should be considered when close contacts are being identified.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6F6D" w14:textId="77777777" w:rsidR="000F7037" w:rsidRDefault="000F7037">
    <w:pPr>
      <w:pStyle w:val="Header"/>
    </w:pPr>
  </w:p>
  <w:p w14:paraId="02BE15F2" w14:textId="77777777" w:rsidR="003835C9" w:rsidRDefault="003835C9"/>
  <w:p w14:paraId="3D591600" w14:textId="77777777" w:rsidR="003835C9" w:rsidRDefault="003835C9"/>
  <w:p w14:paraId="781E1398" w14:textId="77777777" w:rsidR="003835C9" w:rsidRDefault="003835C9"/>
  <w:p w14:paraId="3E529BD0" w14:textId="77777777" w:rsidR="003835C9" w:rsidRDefault="003835C9"/>
  <w:p w14:paraId="177895BA" w14:textId="77777777" w:rsidR="003835C9" w:rsidRDefault="003835C9"/>
  <w:p w14:paraId="763AF216" w14:textId="77777777" w:rsidR="003835C9" w:rsidRDefault="003835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2E86" w14:textId="77777777" w:rsidR="00D11D28" w:rsidRDefault="00D11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9D90" w14:textId="00B98C48" w:rsidR="00D11D28" w:rsidRDefault="00D11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9D3"/>
    <w:multiLevelType w:val="hybridMultilevel"/>
    <w:tmpl w:val="331C44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B2FA5"/>
    <w:multiLevelType w:val="hybridMultilevel"/>
    <w:tmpl w:val="05340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E23D41"/>
    <w:multiLevelType w:val="hybridMultilevel"/>
    <w:tmpl w:val="7DD02210"/>
    <w:lvl w:ilvl="0" w:tplc="D5722C94">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941CB4"/>
    <w:multiLevelType w:val="hybridMultilevel"/>
    <w:tmpl w:val="962CBE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6626B5"/>
    <w:multiLevelType w:val="hybridMultilevel"/>
    <w:tmpl w:val="609A7C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5B6967"/>
    <w:multiLevelType w:val="hybridMultilevel"/>
    <w:tmpl w:val="AA482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457DF4"/>
    <w:multiLevelType w:val="hybridMultilevel"/>
    <w:tmpl w:val="DC149F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CB689B"/>
    <w:multiLevelType w:val="hybridMultilevel"/>
    <w:tmpl w:val="95903D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AD83BAF"/>
    <w:multiLevelType w:val="hybridMultilevel"/>
    <w:tmpl w:val="9342DD40"/>
    <w:lvl w:ilvl="0" w:tplc="4DECC438">
      <w:start w:val="1"/>
      <w:numFmt w:val="decimal"/>
      <w:pStyle w:val="HeadingFigure"/>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38087B"/>
    <w:multiLevelType w:val="hybridMultilevel"/>
    <w:tmpl w:val="F9DAD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1F93FDB"/>
    <w:multiLevelType w:val="hybridMultilevel"/>
    <w:tmpl w:val="F892A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951ACA"/>
    <w:multiLevelType w:val="hybridMultilevel"/>
    <w:tmpl w:val="BD2E2A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225453"/>
    <w:multiLevelType w:val="hybridMultilevel"/>
    <w:tmpl w:val="73DC4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6672CC1"/>
    <w:multiLevelType w:val="hybridMultilevel"/>
    <w:tmpl w:val="581CA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122E3F"/>
    <w:multiLevelType w:val="hybridMultilevel"/>
    <w:tmpl w:val="A0541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C562CC"/>
    <w:multiLevelType w:val="hybridMultilevel"/>
    <w:tmpl w:val="D6A4F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58721B"/>
    <w:multiLevelType w:val="hybridMultilevel"/>
    <w:tmpl w:val="BEA2B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D9E6A44"/>
    <w:multiLevelType w:val="hybridMultilevel"/>
    <w:tmpl w:val="21007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B31069"/>
    <w:multiLevelType w:val="hybridMultilevel"/>
    <w:tmpl w:val="B6347048"/>
    <w:lvl w:ilvl="0" w:tplc="5A70F8F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E5F5C50"/>
    <w:multiLevelType w:val="hybridMultilevel"/>
    <w:tmpl w:val="6CE8A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6176E7A"/>
    <w:multiLevelType w:val="hybridMultilevel"/>
    <w:tmpl w:val="14C88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D3385B"/>
    <w:multiLevelType w:val="hybridMultilevel"/>
    <w:tmpl w:val="6F34AC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1249EB"/>
    <w:multiLevelType w:val="hybridMultilevel"/>
    <w:tmpl w:val="B1B4C0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D4C6F43"/>
    <w:multiLevelType w:val="hybridMultilevel"/>
    <w:tmpl w:val="7264D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D820573"/>
    <w:multiLevelType w:val="hybridMultilevel"/>
    <w:tmpl w:val="3132B3A2"/>
    <w:lvl w:ilvl="0" w:tplc="C142832C">
      <w:start w:val="1"/>
      <w:numFmt w:val="decimal"/>
      <w:pStyle w:val="HeadingTABLE"/>
      <w:lvlText w:val="Table %1."/>
      <w:lvlJc w:val="left"/>
      <w:pPr>
        <w:tabs>
          <w:tab w:val="num" w:pos="1597"/>
        </w:tabs>
        <w:ind w:left="1597" w:hanging="887"/>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6" w15:restartNumberingAfterBreak="0">
    <w:nsid w:val="5EA22C8F"/>
    <w:multiLevelType w:val="hybridMultilevel"/>
    <w:tmpl w:val="5AD65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EC329F0"/>
    <w:multiLevelType w:val="hybridMultilevel"/>
    <w:tmpl w:val="1F30F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876D74"/>
    <w:multiLevelType w:val="hybridMultilevel"/>
    <w:tmpl w:val="9990B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A884030"/>
    <w:multiLevelType w:val="hybridMultilevel"/>
    <w:tmpl w:val="2FA8C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276043"/>
    <w:multiLevelType w:val="hybridMultilevel"/>
    <w:tmpl w:val="E746E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F8287E"/>
    <w:multiLevelType w:val="hybridMultilevel"/>
    <w:tmpl w:val="19AE8E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227776"/>
    <w:multiLevelType w:val="hybridMultilevel"/>
    <w:tmpl w:val="997A88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4B64403"/>
    <w:multiLevelType w:val="hybridMultilevel"/>
    <w:tmpl w:val="D3E4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134077">
    <w:abstractNumId w:val="7"/>
  </w:num>
  <w:num w:numId="2" w16cid:durableId="561913990">
    <w:abstractNumId w:val="34"/>
  </w:num>
  <w:num w:numId="3" w16cid:durableId="1821144484">
    <w:abstractNumId w:val="25"/>
  </w:num>
  <w:num w:numId="4" w16cid:durableId="1128666264">
    <w:abstractNumId w:val="9"/>
  </w:num>
  <w:num w:numId="5" w16cid:durableId="585654748">
    <w:abstractNumId w:val="3"/>
  </w:num>
  <w:num w:numId="6" w16cid:durableId="1674411436">
    <w:abstractNumId w:val="2"/>
  </w:num>
  <w:num w:numId="7" w16cid:durableId="406080009">
    <w:abstractNumId w:val="35"/>
  </w:num>
  <w:num w:numId="8" w16cid:durableId="1672641317">
    <w:abstractNumId w:val="32"/>
  </w:num>
  <w:num w:numId="9" w16cid:durableId="197360763">
    <w:abstractNumId w:val="28"/>
  </w:num>
  <w:num w:numId="10" w16cid:durableId="326250369">
    <w:abstractNumId w:val="18"/>
  </w:num>
  <w:num w:numId="11" w16cid:durableId="1255094295">
    <w:abstractNumId w:val="22"/>
  </w:num>
  <w:num w:numId="12" w16cid:durableId="838810302">
    <w:abstractNumId w:val="17"/>
  </w:num>
  <w:num w:numId="13" w16cid:durableId="1784811424">
    <w:abstractNumId w:val="21"/>
  </w:num>
  <w:num w:numId="14" w16cid:durableId="1284775952">
    <w:abstractNumId w:val="29"/>
  </w:num>
  <w:num w:numId="15" w16cid:durableId="1390302220">
    <w:abstractNumId w:val="0"/>
  </w:num>
  <w:num w:numId="16" w16cid:durableId="1468353897">
    <w:abstractNumId w:val="23"/>
  </w:num>
  <w:num w:numId="17" w16cid:durableId="1193298788">
    <w:abstractNumId w:val="27"/>
  </w:num>
  <w:num w:numId="18" w16cid:durableId="378674681">
    <w:abstractNumId w:val="15"/>
  </w:num>
  <w:num w:numId="19" w16cid:durableId="656223046">
    <w:abstractNumId w:val="24"/>
  </w:num>
  <w:num w:numId="20" w16cid:durableId="847602709">
    <w:abstractNumId w:val="14"/>
  </w:num>
  <w:num w:numId="21" w16cid:durableId="634146409">
    <w:abstractNumId w:val="33"/>
  </w:num>
  <w:num w:numId="22" w16cid:durableId="505680688">
    <w:abstractNumId w:val="13"/>
  </w:num>
  <w:num w:numId="23" w16cid:durableId="1780292734">
    <w:abstractNumId w:val="11"/>
  </w:num>
  <w:num w:numId="24" w16cid:durableId="122618613">
    <w:abstractNumId w:val="1"/>
  </w:num>
  <w:num w:numId="25" w16cid:durableId="1129007961">
    <w:abstractNumId w:val="8"/>
  </w:num>
  <w:num w:numId="26" w16cid:durableId="1895240249">
    <w:abstractNumId w:val="31"/>
  </w:num>
  <w:num w:numId="27" w16cid:durableId="1774275968">
    <w:abstractNumId w:val="5"/>
  </w:num>
  <w:num w:numId="28" w16cid:durableId="1091122045">
    <w:abstractNumId w:val="12"/>
  </w:num>
  <w:num w:numId="29" w16cid:durableId="2021159925">
    <w:abstractNumId w:val="26"/>
  </w:num>
  <w:num w:numId="30" w16cid:durableId="1703558011">
    <w:abstractNumId w:val="20"/>
  </w:num>
  <w:num w:numId="31" w16cid:durableId="1290817276">
    <w:abstractNumId w:val="30"/>
  </w:num>
  <w:num w:numId="32" w16cid:durableId="41559830">
    <w:abstractNumId w:val="10"/>
  </w:num>
  <w:num w:numId="33" w16cid:durableId="1458835163">
    <w:abstractNumId w:val="6"/>
  </w:num>
  <w:num w:numId="34" w16cid:durableId="544833454">
    <w:abstractNumId w:val="4"/>
  </w:num>
  <w:num w:numId="35" w16cid:durableId="811598562">
    <w:abstractNumId w:val="16"/>
  </w:num>
  <w:num w:numId="36" w16cid:durableId="821892264">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87"/>
    <w:rsid w:val="00000B21"/>
    <w:rsid w:val="000157FA"/>
    <w:rsid w:val="000319D6"/>
    <w:rsid w:val="00033524"/>
    <w:rsid w:val="00034882"/>
    <w:rsid w:val="0004037F"/>
    <w:rsid w:val="00047979"/>
    <w:rsid w:val="00052F6E"/>
    <w:rsid w:val="00053472"/>
    <w:rsid w:val="00054218"/>
    <w:rsid w:val="00060A80"/>
    <w:rsid w:val="000803CB"/>
    <w:rsid w:val="000A5D25"/>
    <w:rsid w:val="000B536C"/>
    <w:rsid w:val="000B5D73"/>
    <w:rsid w:val="000C217A"/>
    <w:rsid w:val="000C704E"/>
    <w:rsid w:val="000D158E"/>
    <w:rsid w:val="000D2A6F"/>
    <w:rsid w:val="000D78AF"/>
    <w:rsid w:val="000E3C57"/>
    <w:rsid w:val="000E5DE2"/>
    <w:rsid w:val="000F7037"/>
    <w:rsid w:val="001015C2"/>
    <w:rsid w:val="001130A7"/>
    <w:rsid w:val="001376B2"/>
    <w:rsid w:val="00144405"/>
    <w:rsid w:val="00146C60"/>
    <w:rsid w:val="00151765"/>
    <w:rsid w:val="001529BD"/>
    <w:rsid w:val="0015744C"/>
    <w:rsid w:val="00161712"/>
    <w:rsid w:val="00164FCC"/>
    <w:rsid w:val="001763E4"/>
    <w:rsid w:val="00183B0E"/>
    <w:rsid w:val="00196F7D"/>
    <w:rsid w:val="001A062B"/>
    <w:rsid w:val="001A5E43"/>
    <w:rsid w:val="001B20D4"/>
    <w:rsid w:val="001B2B62"/>
    <w:rsid w:val="001C09BB"/>
    <w:rsid w:val="001C3090"/>
    <w:rsid w:val="001C7A6E"/>
    <w:rsid w:val="001E7087"/>
    <w:rsid w:val="0020128C"/>
    <w:rsid w:val="00201406"/>
    <w:rsid w:val="00202064"/>
    <w:rsid w:val="00202206"/>
    <w:rsid w:val="00202B67"/>
    <w:rsid w:val="00205DEC"/>
    <w:rsid w:val="0021409B"/>
    <w:rsid w:val="0022117C"/>
    <w:rsid w:val="00242414"/>
    <w:rsid w:val="002437CD"/>
    <w:rsid w:val="0026029A"/>
    <w:rsid w:val="0026417D"/>
    <w:rsid w:val="002745F2"/>
    <w:rsid w:val="002802AC"/>
    <w:rsid w:val="002827B4"/>
    <w:rsid w:val="00290CCF"/>
    <w:rsid w:val="002916B2"/>
    <w:rsid w:val="00292DB9"/>
    <w:rsid w:val="00295F9A"/>
    <w:rsid w:val="002A3D55"/>
    <w:rsid w:val="002B7A0A"/>
    <w:rsid w:val="002C62DA"/>
    <w:rsid w:val="002C767C"/>
    <w:rsid w:val="002C788F"/>
    <w:rsid w:val="002D1966"/>
    <w:rsid w:val="002E0E53"/>
    <w:rsid w:val="00333810"/>
    <w:rsid w:val="00340008"/>
    <w:rsid w:val="003407D5"/>
    <w:rsid w:val="00342009"/>
    <w:rsid w:val="0034587D"/>
    <w:rsid w:val="00346C59"/>
    <w:rsid w:val="00353265"/>
    <w:rsid w:val="003543CE"/>
    <w:rsid w:val="00355D98"/>
    <w:rsid w:val="00361255"/>
    <w:rsid w:val="00373EF3"/>
    <w:rsid w:val="003835C9"/>
    <w:rsid w:val="00385AE8"/>
    <w:rsid w:val="00392A4D"/>
    <w:rsid w:val="00393DBC"/>
    <w:rsid w:val="00397671"/>
    <w:rsid w:val="003A144E"/>
    <w:rsid w:val="003A1E39"/>
    <w:rsid w:val="003B43BE"/>
    <w:rsid w:val="003B7AA7"/>
    <w:rsid w:val="003C0639"/>
    <w:rsid w:val="003C618B"/>
    <w:rsid w:val="003D293D"/>
    <w:rsid w:val="003D46DC"/>
    <w:rsid w:val="003E46E4"/>
    <w:rsid w:val="003E6DA6"/>
    <w:rsid w:val="003E7CF9"/>
    <w:rsid w:val="003F1C38"/>
    <w:rsid w:val="003F7C5E"/>
    <w:rsid w:val="00401CA5"/>
    <w:rsid w:val="0041717D"/>
    <w:rsid w:val="0042564E"/>
    <w:rsid w:val="00427ECB"/>
    <w:rsid w:val="00436079"/>
    <w:rsid w:val="0043711F"/>
    <w:rsid w:val="00440BB1"/>
    <w:rsid w:val="00453478"/>
    <w:rsid w:val="00454D72"/>
    <w:rsid w:val="0047616C"/>
    <w:rsid w:val="00477395"/>
    <w:rsid w:val="00482A88"/>
    <w:rsid w:val="00485774"/>
    <w:rsid w:val="00487535"/>
    <w:rsid w:val="004B28B2"/>
    <w:rsid w:val="004B339D"/>
    <w:rsid w:val="004D119C"/>
    <w:rsid w:val="004D503A"/>
    <w:rsid w:val="004D7EFE"/>
    <w:rsid w:val="004E6125"/>
    <w:rsid w:val="004F62F3"/>
    <w:rsid w:val="005035B6"/>
    <w:rsid w:val="00503CB4"/>
    <w:rsid w:val="00507B8D"/>
    <w:rsid w:val="00510C41"/>
    <w:rsid w:val="00530B28"/>
    <w:rsid w:val="0053102A"/>
    <w:rsid w:val="00545E37"/>
    <w:rsid w:val="00562A87"/>
    <w:rsid w:val="00585427"/>
    <w:rsid w:val="00592F8F"/>
    <w:rsid w:val="005A25BB"/>
    <w:rsid w:val="005C46C2"/>
    <w:rsid w:val="005D4673"/>
    <w:rsid w:val="005F4D96"/>
    <w:rsid w:val="005F531A"/>
    <w:rsid w:val="006022CD"/>
    <w:rsid w:val="00602626"/>
    <w:rsid w:val="006114F2"/>
    <w:rsid w:val="00611E2E"/>
    <w:rsid w:val="006135A5"/>
    <w:rsid w:val="00620A0B"/>
    <w:rsid w:val="00627FA9"/>
    <w:rsid w:val="00632A3D"/>
    <w:rsid w:val="00633D75"/>
    <w:rsid w:val="00635252"/>
    <w:rsid w:val="0064299D"/>
    <w:rsid w:val="00653EE3"/>
    <w:rsid w:val="006710DC"/>
    <w:rsid w:val="00671D97"/>
    <w:rsid w:val="006738DC"/>
    <w:rsid w:val="00675945"/>
    <w:rsid w:val="006832CF"/>
    <w:rsid w:val="006B00A0"/>
    <w:rsid w:val="006C5EB0"/>
    <w:rsid w:val="006D2AE6"/>
    <w:rsid w:val="006D2ECE"/>
    <w:rsid w:val="006F5DCD"/>
    <w:rsid w:val="00723BA6"/>
    <w:rsid w:val="00751789"/>
    <w:rsid w:val="00754A48"/>
    <w:rsid w:val="007553DD"/>
    <w:rsid w:val="00755E27"/>
    <w:rsid w:val="00762DD2"/>
    <w:rsid w:val="0076409B"/>
    <w:rsid w:val="00767EC5"/>
    <w:rsid w:val="007713AD"/>
    <w:rsid w:val="007714C3"/>
    <w:rsid w:val="007B0700"/>
    <w:rsid w:val="007B6485"/>
    <w:rsid w:val="007E6D94"/>
    <w:rsid w:val="00806412"/>
    <w:rsid w:val="00810A6C"/>
    <w:rsid w:val="008200E5"/>
    <w:rsid w:val="00842B8A"/>
    <w:rsid w:val="0084407D"/>
    <w:rsid w:val="008511F2"/>
    <w:rsid w:val="0085426C"/>
    <w:rsid w:val="00862345"/>
    <w:rsid w:val="00873B8B"/>
    <w:rsid w:val="00874E30"/>
    <w:rsid w:val="008924DA"/>
    <w:rsid w:val="008A0EF1"/>
    <w:rsid w:val="008A7608"/>
    <w:rsid w:val="008D34DF"/>
    <w:rsid w:val="008D3F71"/>
    <w:rsid w:val="008D69FD"/>
    <w:rsid w:val="008E4CEA"/>
    <w:rsid w:val="008E761A"/>
    <w:rsid w:val="00921C8B"/>
    <w:rsid w:val="0092209D"/>
    <w:rsid w:val="00923A71"/>
    <w:rsid w:val="0092695E"/>
    <w:rsid w:val="009440A6"/>
    <w:rsid w:val="00947CED"/>
    <w:rsid w:val="009503AA"/>
    <w:rsid w:val="00950715"/>
    <w:rsid w:val="009752F5"/>
    <w:rsid w:val="00975A4D"/>
    <w:rsid w:val="00977BB0"/>
    <w:rsid w:val="0098417F"/>
    <w:rsid w:val="00987050"/>
    <w:rsid w:val="00997B32"/>
    <w:rsid w:val="009B74A7"/>
    <w:rsid w:val="009D1BD7"/>
    <w:rsid w:val="009D2175"/>
    <w:rsid w:val="009F1E70"/>
    <w:rsid w:val="00A02B42"/>
    <w:rsid w:val="00A05AFF"/>
    <w:rsid w:val="00A41894"/>
    <w:rsid w:val="00A42AAA"/>
    <w:rsid w:val="00A44DCB"/>
    <w:rsid w:val="00A508F3"/>
    <w:rsid w:val="00A579D1"/>
    <w:rsid w:val="00A81A9E"/>
    <w:rsid w:val="00A81B89"/>
    <w:rsid w:val="00A874DA"/>
    <w:rsid w:val="00A91292"/>
    <w:rsid w:val="00A924E6"/>
    <w:rsid w:val="00A931C1"/>
    <w:rsid w:val="00A935A2"/>
    <w:rsid w:val="00A96F3A"/>
    <w:rsid w:val="00AB1146"/>
    <w:rsid w:val="00AD52F8"/>
    <w:rsid w:val="00AD7C62"/>
    <w:rsid w:val="00AD7FD7"/>
    <w:rsid w:val="00AE0621"/>
    <w:rsid w:val="00AE778F"/>
    <w:rsid w:val="00B00AE4"/>
    <w:rsid w:val="00B102CF"/>
    <w:rsid w:val="00B260DD"/>
    <w:rsid w:val="00B27934"/>
    <w:rsid w:val="00B46A10"/>
    <w:rsid w:val="00B470D8"/>
    <w:rsid w:val="00B576D9"/>
    <w:rsid w:val="00B624DC"/>
    <w:rsid w:val="00B73B79"/>
    <w:rsid w:val="00B77915"/>
    <w:rsid w:val="00B9544A"/>
    <w:rsid w:val="00BA5C7E"/>
    <w:rsid w:val="00BC4431"/>
    <w:rsid w:val="00BD5D84"/>
    <w:rsid w:val="00BD640A"/>
    <w:rsid w:val="00BF1A21"/>
    <w:rsid w:val="00C079F3"/>
    <w:rsid w:val="00C14BF9"/>
    <w:rsid w:val="00C20395"/>
    <w:rsid w:val="00C20DB4"/>
    <w:rsid w:val="00C27D18"/>
    <w:rsid w:val="00C3195C"/>
    <w:rsid w:val="00C64349"/>
    <w:rsid w:val="00C71978"/>
    <w:rsid w:val="00C769CB"/>
    <w:rsid w:val="00C80690"/>
    <w:rsid w:val="00C86CBD"/>
    <w:rsid w:val="00C92173"/>
    <w:rsid w:val="00C93C6B"/>
    <w:rsid w:val="00CA08C4"/>
    <w:rsid w:val="00CA11E3"/>
    <w:rsid w:val="00CD1015"/>
    <w:rsid w:val="00CD37BC"/>
    <w:rsid w:val="00CE44D9"/>
    <w:rsid w:val="00CE77DB"/>
    <w:rsid w:val="00CF0DE9"/>
    <w:rsid w:val="00CF3B42"/>
    <w:rsid w:val="00D007F5"/>
    <w:rsid w:val="00D01166"/>
    <w:rsid w:val="00D11D28"/>
    <w:rsid w:val="00D1659B"/>
    <w:rsid w:val="00D22926"/>
    <w:rsid w:val="00D248DC"/>
    <w:rsid w:val="00D43FCE"/>
    <w:rsid w:val="00D52DF0"/>
    <w:rsid w:val="00D542C2"/>
    <w:rsid w:val="00D55465"/>
    <w:rsid w:val="00D56761"/>
    <w:rsid w:val="00D83D05"/>
    <w:rsid w:val="00D85BA8"/>
    <w:rsid w:val="00DA141E"/>
    <w:rsid w:val="00DB006C"/>
    <w:rsid w:val="00DB3EDE"/>
    <w:rsid w:val="00DB49D7"/>
    <w:rsid w:val="00DB6C31"/>
    <w:rsid w:val="00DC217D"/>
    <w:rsid w:val="00DC23C5"/>
    <w:rsid w:val="00DC599B"/>
    <w:rsid w:val="00DD7044"/>
    <w:rsid w:val="00DE4DAC"/>
    <w:rsid w:val="00E015A9"/>
    <w:rsid w:val="00E15F8E"/>
    <w:rsid w:val="00E20A3A"/>
    <w:rsid w:val="00E2648A"/>
    <w:rsid w:val="00E26E8E"/>
    <w:rsid w:val="00E3603A"/>
    <w:rsid w:val="00E40AF6"/>
    <w:rsid w:val="00E44B97"/>
    <w:rsid w:val="00E55E81"/>
    <w:rsid w:val="00E567B9"/>
    <w:rsid w:val="00E56845"/>
    <w:rsid w:val="00E6196B"/>
    <w:rsid w:val="00E61E52"/>
    <w:rsid w:val="00EA1502"/>
    <w:rsid w:val="00EB0DCB"/>
    <w:rsid w:val="00EB58FE"/>
    <w:rsid w:val="00EB73A3"/>
    <w:rsid w:val="00EC2790"/>
    <w:rsid w:val="00EC3239"/>
    <w:rsid w:val="00EE2D39"/>
    <w:rsid w:val="00EE3DF2"/>
    <w:rsid w:val="00EE4155"/>
    <w:rsid w:val="00EE686F"/>
    <w:rsid w:val="00EE7974"/>
    <w:rsid w:val="00F07EA9"/>
    <w:rsid w:val="00F1322B"/>
    <w:rsid w:val="00F3682D"/>
    <w:rsid w:val="00F40769"/>
    <w:rsid w:val="00F43DE0"/>
    <w:rsid w:val="00F51056"/>
    <w:rsid w:val="00F51C90"/>
    <w:rsid w:val="00F563F4"/>
    <w:rsid w:val="00F660F3"/>
    <w:rsid w:val="00F805C6"/>
    <w:rsid w:val="00F865FD"/>
    <w:rsid w:val="00F871FF"/>
    <w:rsid w:val="00F875F0"/>
    <w:rsid w:val="00F907CA"/>
    <w:rsid w:val="00F90971"/>
    <w:rsid w:val="00F930D8"/>
    <w:rsid w:val="00FA0DB0"/>
    <w:rsid w:val="00FB401C"/>
    <w:rsid w:val="00FC24E7"/>
    <w:rsid w:val="00FF1E9E"/>
    <w:rsid w:val="23A1C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D918D"/>
  <w15:chartTrackingRefBased/>
  <w15:docId w15:val="{4A7A0B7A-11CF-4423-BE31-E8D74B1C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F2"/>
    <w:pPr>
      <w:spacing w:before="120" w:after="120" w:line="276" w:lineRule="auto"/>
    </w:pPr>
    <w:rPr>
      <w:rFonts w:ascii="Arial" w:hAnsi="Arial"/>
    </w:rPr>
  </w:style>
  <w:style w:type="paragraph" w:styleId="Heading1">
    <w:name w:val="heading 1"/>
    <w:basedOn w:val="Normal"/>
    <w:next w:val="Normal"/>
    <w:link w:val="Heading1Char"/>
    <w:uiPriority w:val="9"/>
    <w:qFormat/>
    <w:rsid w:val="001C3090"/>
    <w:pPr>
      <w:keepNext/>
      <w:keepLines/>
      <w:pageBreakBefore/>
      <w:pBdr>
        <w:bottom w:val="single" w:sz="12" w:space="10" w:color="00DCA1" w:themeColor="background2"/>
      </w:pBdr>
      <w:spacing w:before="240"/>
      <w:outlineLvl w:val="0"/>
    </w:pPr>
    <w:rPr>
      <w:rFonts w:eastAsiaTheme="majorEastAsia" w:cs="Arial"/>
      <w:b/>
      <w:bCs/>
      <w:color w:val="033636" w:themeColor="text2"/>
      <w:sz w:val="48"/>
      <w:szCs w:val="72"/>
    </w:rPr>
  </w:style>
  <w:style w:type="paragraph" w:styleId="Heading2">
    <w:name w:val="heading 2"/>
    <w:basedOn w:val="Normal"/>
    <w:next w:val="Normal"/>
    <w:link w:val="Heading2Char"/>
    <w:uiPriority w:val="9"/>
    <w:unhideWhenUsed/>
    <w:qFormat/>
    <w:rsid w:val="001E7087"/>
    <w:pPr>
      <w:keepNext/>
      <w:keepLines/>
      <w:spacing w:after="0"/>
      <w:outlineLvl w:val="1"/>
    </w:pPr>
    <w:rPr>
      <w:rFonts w:eastAsiaTheme="majorEastAsia" w:cstheme="majorBidi"/>
      <w:b/>
      <w:color w:val="033636" w:themeColor="text2"/>
      <w:sz w:val="40"/>
      <w:szCs w:val="26"/>
    </w:rPr>
  </w:style>
  <w:style w:type="paragraph" w:styleId="Heading3">
    <w:name w:val="heading 3"/>
    <w:basedOn w:val="Normal"/>
    <w:next w:val="Normal"/>
    <w:link w:val="Heading3Char"/>
    <w:uiPriority w:val="9"/>
    <w:unhideWhenUsed/>
    <w:qFormat/>
    <w:rsid w:val="001C3090"/>
    <w:pPr>
      <w:keepNext/>
      <w:keepLines/>
      <w:spacing w:before="240" w:after="0"/>
      <w:outlineLvl w:val="2"/>
    </w:pPr>
    <w:rPr>
      <w:rFonts w:eastAsiaTheme="majorEastAsia" w:cstheme="majorBidi"/>
      <w:color w:val="033636" w:themeColor="text2"/>
      <w:sz w:val="32"/>
    </w:rPr>
  </w:style>
  <w:style w:type="paragraph" w:styleId="Heading4">
    <w:name w:val="heading 4"/>
    <w:basedOn w:val="Normal"/>
    <w:next w:val="Normal"/>
    <w:link w:val="Heading4Char"/>
    <w:uiPriority w:val="9"/>
    <w:unhideWhenUsed/>
    <w:qFormat/>
    <w:rsid w:val="001E7087"/>
    <w:pPr>
      <w:keepNext/>
      <w:keepLines/>
      <w:spacing w:before="40" w:after="0"/>
      <w:outlineLvl w:val="3"/>
    </w:pPr>
    <w:rPr>
      <w:rFonts w:eastAsiaTheme="majorEastAsia" w:cstheme="majorBidi"/>
      <w:iCs/>
      <w:color w:val="033636" w:themeColor="text2"/>
      <w:sz w:val="28"/>
    </w:rPr>
  </w:style>
  <w:style w:type="paragraph" w:styleId="Heading5">
    <w:name w:val="heading 5"/>
    <w:basedOn w:val="Normal"/>
    <w:next w:val="Normal"/>
    <w:link w:val="Heading5Char"/>
    <w:uiPriority w:val="9"/>
    <w:unhideWhenUsed/>
    <w:qFormat/>
    <w:rsid w:val="001E7087"/>
    <w:pPr>
      <w:keepNext/>
      <w:keepLines/>
      <w:spacing w:before="40" w:after="0"/>
      <w:outlineLvl w:val="4"/>
    </w:pPr>
    <w:rPr>
      <w:rFonts w:eastAsiaTheme="majorEastAsia" w:cstheme="majorBidi"/>
      <w:b/>
      <w:color w:val="033636" w:themeColor="text2"/>
    </w:rPr>
  </w:style>
  <w:style w:type="paragraph" w:styleId="Heading6">
    <w:name w:val="heading 6"/>
    <w:basedOn w:val="Normal"/>
    <w:next w:val="Normal"/>
    <w:link w:val="Heading6Char"/>
    <w:uiPriority w:val="9"/>
    <w:unhideWhenUsed/>
    <w:qFormat/>
    <w:rsid w:val="001E7087"/>
    <w:pPr>
      <w:keepNext/>
      <w:keepLines/>
      <w:spacing w:before="40" w:after="0"/>
      <w:outlineLvl w:val="5"/>
    </w:pPr>
    <w:rPr>
      <w:rFonts w:eastAsiaTheme="majorEastAsia" w:cstheme="majorBidi"/>
      <w:i/>
      <w:color w:val="033636" w:themeColor="text2"/>
    </w:rPr>
  </w:style>
  <w:style w:type="paragraph" w:styleId="Heading7">
    <w:name w:val="heading 7"/>
    <w:basedOn w:val="Normal"/>
    <w:next w:val="Normal"/>
    <w:link w:val="Heading7Char"/>
    <w:uiPriority w:val="1"/>
    <w:unhideWhenUsed/>
    <w:qFormat/>
    <w:rsid w:val="001E7087"/>
    <w:pPr>
      <w:keepNext/>
      <w:keepLines/>
      <w:spacing w:before="40" w:after="0"/>
      <w:outlineLvl w:val="6"/>
    </w:pPr>
    <w:rPr>
      <w:rFonts w:eastAsiaTheme="majorEastAsia" w:cstheme="majorBidi"/>
      <w:iCs/>
      <w:color w:val="033636" w:themeColor="text2"/>
    </w:rPr>
  </w:style>
  <w:style w:type="paragraph" w:styleId="Heading8">
    <w:name w:val="heading 8"/>
    <w:basedOn w:val="Normal"/>
    <w:next w:val="Normal"/>
    <w:link w:val="Heading8Char"/>
    <w:uiPriority w:val="9"/>
    <w:semiHidden/>
    <w:unhideWhenUsed/>
    <w:qFormat/>
    <w:rsid w:val="001E7087"/>
    <w:pPr>
      <w:keepNext/>
      <w:keepLines/>
      <w:spacing w:before="40" w:after="0"/>
      <w:outlineLvl w:val="7"/>
    </w:pPr>
    <w:rPr>
      <w:rFonts w:eastAsiaTheme="majorEastAsia" w:cstheme="majorBidi"/>
      <w:color w:val="000000" w:themeColor="text1"/>
      <w:szCs w:val="21"/>
    </w:rPr>
  </w:style>
  <w:style w:type="paragraph" w:styleId="Heading9">
    <w:name w:val="heading 9"/>
    <w:basedOn w:val="Normal"/>
    <w:next w:val="Normal"/>
    <w:link w:val="Heading9Char"/>
    <w:uiPriority w:val="9"/>
    <w:unhideWhenUsed/>
    <w:rsid w:val="001E70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90"/>
    <w:rPr>
      <w:rFonts w:ascii="Arial" w:eastAsiaTheme="majorEastAsia" w:hAnsi="Arial" w:cs="Arial"/>
      <w:b/>
      <w:bCs/>
      <w:color w:val="033636" w:themeColor="text2"/>
      <w:sz w:val="48"/>
      <w:szCs w:val="72"/>
    </w:rPr>
  </w:style>
  <w:style w:type="paragraph" w:styleId="NoSpacing">
    <w:name w:val="No Spacing"/>
    <w:uiPriority w:val="1"/>
    <w:qFormat/>
    <w:rsid w:val="001E7087"/>
    <w:rPr>
      <w:rFonts w:ascii="Arial" w:hAnsi="Arial"/>
    </w:rPr>
  </w:style>
  <w:style w:type="character" w:customStyle="1" w:styleId="Heading2Char">
    <w:name w:val="Heading 2 Char"/>
    <w:basedOn w:val="DefaultParagraphFont"/>
    <w:link w:val="Heading2"/>
    <w:uiPriority w:val="9"/>
    <w:rsid w:val="001E7087"/>
    <w:rPr>
      <w:rFonts w:ascii="Arial" w:eastAsiaTheme="majorEastAsia" w:hAnsi="Arial" w:cstheme="majorBidi"/>
      <w:b/>
      <w:color w:val="033636" w:themeColor="text2"/>
      <w:sz w:val="40"/>
      <w:szCs w:val="26"/>
    </w:rPr>
  </w:style>
  <w:style w:type="paragraph" w:styleId="Title">
    <w:name w:val="Title"/>
    <w:basedOn w:val="Normal"/>
    <w:next w:val="Normal"/>
    <w:link w:val="TitleChar"/>
    <w:uiPriority w:val="10"/>
    <w:qFormat/>
    <w:rsid w:val="00BD640A"/>
    <w:pPr>
      <w:spacing w:before="200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D640A"/>
    <w:rPr>
      <w:rFonts w:ascii="Arial" w:eastAsiaTheme="majorEastAsia" w:hAnsi="Arial" w:cstheme="majorBidi"/>
      <w:spacing w:val="-10"/>
      <w:kern w:val="28"/>
      <w:sz w:val="56"/>
      <w:szCs w:val="56"/>
    </w:rPr>
  </w:style>
  <w:style w:type="paragraph" w:styleId="Subtitle">
    <w:name w:val="Subtitle"/>
    <w:basedOn w:val="Normal"/>
    <w:next w:val="Normal"/>
    <w:link w:val="SubtitleChar"/>
    <w:qFormat/>
    <w:rsid w:val="00BD640A"/>
    <w:pPr>
      <w:numPr>
        <w:ilvl w:val="1"/>
      </w:numPr>
      <w:spacing w:after="160"/>
    </w:pPr>
    <w:rPr>
      <w:rFonts w:eastAsiaTheme="minorEastAsia" w:cs="Times New Roman (Body CS)"/>
      <w:color w:val="033636" w:themeColor="text2"/>
      <w:sz w:val="22"/>
      <w:szCs w:val="22"/>
    </w:rPr>
  </w:style>
  <w:style w:type="character" w:customStyle="1" w:styleId="SubtitleChar">
    <w:name w:val="Subtitle Char"/>
    <w:basedOn w:val="DefaultParagraphFont"/>
    <w:link w:val="Subtitle"/>
    <w:rsid w:val="00BD640A"/>
    <w:rPr>
      <w:rFonts w:ascii="Arial" w:eastAsiaTheme="minorEastAsia" w:hAnsi="Arial" w:cs="Times New Roman (Body CS)"/>
      <w:color w:val="033636" w:themeColor="text2"/>
      <w:sz w:val="22"/>
      <w:szCs w:val="22"/>
    </w:rPr>
  </w:style>
  <w:style w:type="character" w:styleId="SubtleEmphasis">
    <w:name w:val="Subtle Emphasis"/>
    <w:basedOn w:val="DefaultParagraphFont"/>
    <w:uiPriority w:val="19"/>
    <w:qFormat/>
    <w:rsid w:val="001E7087"/>
    <w:rPr>
      <w:rFonts w:ascii="Arial" w:hAnsi="Arial"/>
      <w:i/>
      <w:iCs/>
      <w:color w:val="404040" w:themeColor="text1" w:themeTint="BF"/>
    </w:rPr>
  </w:style>
  <w:style w:type="character" w:styleId="Emphasis">
    <w:name w:val="Emphasis"/>
    <w:basedOn w:val="DefaultParagraphFont"/>
    <w:uiPriority w:val="20"/>
    <w:qFormat/>
    <w:rsid w:val="001E7087"/>
    <w:rPr>
      <w:rFonts w:ascii="Arial" w:hAnsi="Arial"/>
      <w:i/>
      <w:iCs/>
    </w:rPr>
  </w:style>
  <w:style w:type="character" w:styleId="IntenseEmphasis">
    <w:name w:val="Intense Emphasis"/>
    <w:basedOn w:val="DefaultParagraphFont"/>
    <w:uiPriority w:val="21"/>
    <w:rsid w:val="001E7087"/>
    <w:rPr>
      <w:rFonts w:ascii="Arial" w:hAnsi="Arial"/>
      <w:i/>
      <w:iCs/>
      <w:color w:val="033636" w:themeColor="text2"/>
    </w:rPr>
  </w:style>
  <w:style w:type="character" w:styleId="Strong">
    <w:name w:val="Strong"/>
    <w:basedOn w:val="DefaultParagraphFont"/>
    <w:uiPriority w:val="22"/>
    <w:qFormat/>
    <w:rsid w:val="001E7087"/>
    <w:rPr>
      <w:b/>
      <w:bCs/>
    </w:rPr>
  </w:style>
  <w:style w:type="paragraph" w:styleId="Quote">
    <w:name w:val="Quote"/>
    <w:basedOn w:val="Normal"/>
    <w:next w:val="Normal"/>
    <w:link w:val="QuoteChar"/>
    <w:uiPriority w:val="29"/>
    <w:qFormat/>
    <w:rsid w:val="001E7087"/>
    <w:pPr>
      <w:spacing w:before="200" w:after="160"/>
      <w:ind w:left="864" w:right="864"/>
      <w:jc w:val="center"/>
    </w:pPr>
    <w:rPr>
      <w:i/>
      <w:iCs/>
      <w:color w:val="033636" w:themeColor="text2"/>
    </w:rPr>
  </w:style>
  <w:style w:type="character" w:customStyle="1" w:styleId="QuoteChar">
    <w:name w:val="Quote Char"/>
    <w:basedOn w:val="DefaultParagraphFont"/>
    <w:link w:val="Quote"/>
    <w:uiPriority w:val="29"/>
    <w:rsid w:val="001E7087"/>
    <w:rPr>
      <w:rFonts w:ascii="Arial" w:hAnsi="Arial"/>
      <w:i/>
      <w:iCs/>
      <w:color w:val="033636" w:themeColor="text2"/>
    </w:rPr>
  </w:style>
  <w:style w:type="paragraph" w:styleId="IntenseQuote">
    <w:name w:val="Intense Quote"/>
    <w:basedOn w:val="Normal"/>
    <w:next w:val="Normal"/>
    <w:link w:val="IntenseQuoteChar"/>
    <w:uiPriority w:val="30"/>
    <w:qFormat/>
    <w:rsid w:val="001E7087"/>
    <w:pPr>
      <w:pBdr>
        <w:top w:val="single" w:sz="4" w:space="10" w:color="00DCA1" w:themeColor="background2"/>
        <w:bottom w:val="single" w:sz="4" w:space="10" w:color="00DCA1" w:themeColor="background2"/>
      </w:pBdr>
      <w:spacing w:before="360" w:after="360"/>
      <w:ind w:left="864" w:right="864"/>
      <w:jc w:val="center"/>
    </w:pPr>
    <w:rPr>
      <w:i/>
      <w:iCs/>
      <w:color w:val="033636" w:themeColor="text2"/>
    </w:rPr>
  </w:style>
  <w:style w:type="character" w:customStyle="1" w:styleId="IntenseQuoteChar">
    <w:name w:val="Intense Quote Char"/>
    <w:basedOn w:val="DefaultParagraphFont"/>
    <w:link w:val="IntenseQuote"/>
    <w:uiPriority w:val="30"/>
    <w:rsid w:val="001E7087"/>
    <w:rPr>
      <w:rFonts w:ascii="Arial" w:hAnsi="Arial"/>
      <w:i/>
      <w:iCs/>
      <w:color w:val="033636" w:themeColor="text2"/>
    </w:rPr>
  </w:style>
  <w:style w:type="character" w:customStyle="1" w:styleId="Heading3Char">
    <w:name w:val="Heading 3 Char"/>
    <w:basedOn w:val="DefaultParagraphFont"/>
    <w:link w:val="Heading3"/>
    <w:uiPriority w:val="9"/>
    <w:rsid w:val="001C3090"/>
    <w:rPr>
      <w:rFonts w:ascii="Arial" w:eastAsiaTheme="majorEastAsia" w:hAnsi="Arial" w:cstheme="majorBidi"/>
      <w:color w:val="033636" w:themeColor="text2"/>
      <w:sz w:val="32"/>
    </w:rPr>
  </w:style>
  <w:style w:type="character" w:customStyle="1" w:styleId="Heading4Char">
    <w:name w:val="Heading 4 Char"/>
    <w:basedOn w:val="DefaultParagraphFont"/>
    <w:link w:val="Heading4"/>
    <w:uiPriority w:val="9"/>
    <w:rsid w:val="001E7087"/>
    <w:rPr>
      <w:rFonts w:ascii="Arial" w:eastAsiaTheme="majorEastAsia" w:hAnsi="Arial" w:cstheme="majorBidi"/>
      <w:iCs/>
      <w:color w:val="033636" w:themeColor="text2"/>
      <w:sz w:val="28"/>
    </w:rPr>
  </w:style>
  <w:style w:type="character" w:customStyle="1" w:styleId="Heading5Char">
    <w:name w:val="Heading 5 Char"/>
    <w:basedOn w:val="DefaultParagraphFont"/>
    <w:link w:val="Heading5"/>
    <w:uiPriority w:val="9"/>
    <w:rsid w:val="001E7087"/>
    <w:rPr>
      <w:rFonts w:ascii="Arial" w:eastAsiaTheme="majorEastAsia" w:hAnsi="Arial" w:cstheme="majorBidi"/>
      <w:b/>
      <w:color w:val="033636" w:themeColor="text2"/>
    </w:rPr>
  </w:style>
  <w:style w:type="character" w:customStyle="1" w:styleId="Heading6Char">
    <w:name w:val="Heading 6 Char"/>
    <w:basedOn w:val="DefaultParagraphFont"/>
    <w:link w:val="Heading6"/>
    <w:uiPriority w:val="9"/>
    <w:rsid w:val="001E7087"/>
    <w:rPr>
      <w:rFonts w:ascii="Arial" w:eastAsiaTheme="majorEastAsia" w:hAnsi="Arial" w:cstheme="majorBidi"/>
      <w:i/>
      <w:color w:val="033636" w:themeColor="text2"/>
    </w:rPr>
  </w:style>
  <w:style w:type="character" w:customStyle="1" w:styleId="Heading7Char">
    <w:name w:val="Heading 7 Char"/>
    <w:basedOn w:val="DefaultParagraphFont"/>
    <w:link w:val="Heading7"/>
    <w:uiPriority w:val="1"/>
    <w:rsid w:val="001E7087"/>
    <w:rPr>
      <w:rFonts w:ascii="Arial" w:eastAsiaTheme="majorEastAsia" w:hAnsi="Arial" w:cstheme="majorBidi"/>
      <w:iCs/>
      <w:color w:val="033636" w:themeColor="text2"/>
    </w:rPr>
  </w:style>
  <w:style w:type="character" w:customStyle="1" w:styleId="Heading8Char">
    <w:name w:val="Heading 8 Char"/>
    <w:basedOn w:val="DefaultParagraphFont"/>
    <w:link w:val="Heading8"/>
    <w:uiPriority w:val="9"/>
    <w:semiHidden/>
    <w:rsid w:val="001E7087"/>
    <w:rPr>
      <w:rFonts w:ascii="Arial" w:eastAsiaTheme="majorEastAsia" w:hAnsi="Arial" w:cstheme="majorBidi"/>
      <w:color w:val="000000" w:themeColor="text1"/>
      <w:szCs w:val="21"/>
    </w:rPr>
  </w:style>
  <w:style w:type="character" w:customStyle="1" w:styleId="Heading9Char">
    <w:name w:val="Heading 9 Char"/>
    <w:basedOn w:val="DefaultParagraphFont"/>
    <w:link w:val="Heading9"/>
    <w:uiPriority w:val="9"/>
    <w:rsid w:val="001E708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640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640A"/>
    <w:rPr>
      <w:rFonts w:ascii="Arial" w:hAnsi="Arial"/>
    </w:rPr>
  </w:style>
  <w:style w:type="paragraph" w:styleId="Footer">
    <w:name w:val="footer"/>
    <w:basedOn w:val="Normal"/>
    <w:link w:val="FooterChar"/>
    <w:uiPriority w:val="99"/>
    <w:unhideWhenUsed/>
    <w:qFormat/>
    <w:rsid w:val="00BD640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640A"/>
    <w:rPr>
      <w:rFonts w:ascii="Arial" w:hAnsi="Arial"/>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1"/>
    <w:qFormat/>
    <w:rsid w:val="00DD7044"/>
    <w:pPr>
      <w:ind w:left="720"/>
      <w:contextualSpacing/>
    </w:pPr>
  </w:style>
  <w:style w:type="character" w:styleId="PageNumber">
    <w:name w:val="page number"/>
    <w:basedOn w:val="DefaultParagraphFont"/>
    <w:uiPriority w:val="99"/>
    <w:semiHidden/>
    <w:unhideWhenUsed/>
    <w:rsid w:val="00DD7044"/>
  </w:style>
  <w:style w:type="paragraph" w:styleId="NormalWeb">
    <w:name w:val="Normal (Web)"/>
    <w:basedOn w:val="Normal"/>
    <w:uiPriority w:val="99"/>
    <w:unhideWhenUsed/>
    <w:rsid w:val="00BF1A21"/>
    <w:pPr>
      <w:spacing w:before="100" w:beforeAutospacing="1" w:after="100" w:afterAutospacing="1" w:line="240" w:lineRule="auto"/>
    </w:pPr>
    <w:rPr>
      <w:rFonts w:asciiTheme="minorHAnsi" w:eastAsia="Times New Roman" w:hAnsiTheme="minorHAnsi" w:cs="Times New Roman"/>
      <w:kern w:val="0"/>
      <w:lang w:eastAsia="en-GB"/>
      <w14:ligatures w14:val="none"/>
    </w:rPr>
  </w:style>
  <w:style w:type="character" w:styleId="Hyperlink">
    <w:name w:val="Hyperlink"/>
    <w:basedOn w:val="DefaultParagraphFont"/>
    <w:uiPriority w:val="99"/>
    <w:unhideWhenUsed/>
    <w:qFormat/>
    <w:rsid w:val="00C14BF9"/>
    <w:rPr>
      <w:color w:val="184174" w:themeColor="hyperlink"/>
      <w:u w:val="single"/>
    </w:rPr>
  </w:style>
  <w:style w:type="character" w:styleId="UnresolvedMention">
    <w:name w:val="Unresolved Mention"/>
    <w:basedOn w:val="DefaultParagraphFont"/>
    <w:uiPriority w:val="99"/>
    <w:semiHidden/>
    <w:unhideWhenUsed/>
    <w:rsid w:val="00C14BF9"/>
    <w:rPr>
      <w:color w:val="605E5C"/>
      <w:shd w:val="clear" w:color="auto" w:fill="E1DFDD"/>
    </w:rPr>
  </w:style>
  <w:style w:type="paragraph" w:customStyle="1" w:styleId="Copyrightversotext">
    <w:name w:val="Copyright_verso text"/>
    <w:qFormat/>
    <w:rsid w:val="00C14BF9"/>
    <w:pPr>
      <w:spacing w:before="120" w:after="120" w:line="276" w:lineRule="auto"/>
    </w:pPr>
    <w:rPr>
      <w:rFonts w:ascii="Arial" w:eastAsia="Times New Roman" w:hAnsi="Arial" w:cs="Arial"/>
      <w:color w:val="000000"/>
      <w:kern w:val="0"/>
      <w:sz w:val="18"/>
      <w:szCs w:val="18"/>
      <w:lang w:eastAsia="en-GB"/>
      <w14:ligatures w14:val="none"/>
    </w:rPr>
  </w:style>
  <w:style w:type="table" w:styleId="TableGrid">
    <w:name w:val="Table Grid"/>
    <w:basedOn w:val="TableNormal"/>
    <w:uiPriority w:val="39"/>
    <w:rsid w:val="00AD7FD7"/>
    <w:pPr>
      <w:spacing w:before="40" w:after="40"/>
    </w:pPr>
    <w:rPr>
      <w:rFonts w:eastAsia="Times New Roman" w:cs="Times New Roman"/>
      <w:kern w:val="0"/>
      <w:sz w:val="20"/>
      <w:szCs w:val="20"/>
      <w:lang w:eastAsia="en-AU"/>
      <w14:ligatures w14:val="none"/>
    </w:rPr>
    <w:tblPr>
      <w:tblStyleRowBandSize w:val="1"/>
      <w:tblBorders>
        <w:top w:val="single" w:sz="6" w:space="0" w:color="00DCA1" w:themeColor="background2"/>
        <w:bottom w:val="single" w:sz="6" w:space="0" w:color="00DCA1" w:themeColor="background2"/>
        <w:insideH w:val="single" w:sz="6" w:space="0" w:color="00DCA1" w:themeColor="background2"/>
      </w:tblBorders>
    </w:tblPr>
    <w:tcPr>
      <w:tcMar>
        <w:top w:w="57" w:type="dxa"/>
        <w:left w:w="57" w:type="dxa"/>
        <w:bottom w:w="57" w:type="dxa"/>
        <w:right w:w="57" w:type="dxa"/>
      </w:tcMar>
      <w:vAlign w:val="center"/>
    </w:tcPr>
    <w:tblStylePr w:type="firstRow">
      <w:tblPr/>
      <w:tcPr>
        <w:shd w:val="clear" w:color="auto" w:fill="00DCA1" w:themeFill="background2"/>
        <w:vAlign w:val="center"/>
      </w:tcPr>
    </w:tblStylePr>
    <w:tblStylePr w:type="lastRow">
      <w:rPr>
        <w:rFonts w:asciiTheme="minorHAnsi" w:hAnsiTheme="minorHAnsi"/>
        <w:b/>
        <w:sz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14BF9"/>
    <w:rPr>
      <w:rFonts w:ascii="Arial" w:hAnsi="Arial"/>
    </w:rPr>
  </w:style>
  <w:style w:type="paragraph" w:customStyle="1" w:styleId="HeadingTABLE">
    <w:name w:val="Heading TABLE"/>
    <w:basedOn w:val="Normal"/>
    <w:qFormat/>
    <w:rsid w:val="00BF1A21"/>
    <w:pPr>
      <w:numPr>
        <w:numId w:val="3"/>
      </w:numPr>
      <w:spacing w:before="240"/>
      <w:ind w:left="1134" w:hanging="1134"/>
    </w:pPr>
    <w:rPr>
      <w:b/>
      <w:bCs/>
      <w:color w:val="033636" w:themeColor="text2"/>
    </w:rPr>
  </w:style>
  <w:style w:type="paragraph" w:customStyle="1" w:styleId="HeadingFigure">
    <w:name w:val="Heading Figure"/>
    <w:basedOn w:val="Normal"/>
    <w:qFormat/>
    <w:rsid w:val="006135A5"/>
    <w:pPr>
      <w:numPr>
        <w:numId w:val="4"/>
      </w:numPr>
      <w:spacing w:before="240"/>
    </w:pPr>
    <w:rPr>
      <w:b/>
      <w:noProof/>
      <w:color w:val="033636" w:themeColor="text2"/>
    </w:rPr>
  </w:style>
  <w:style w:type="numbering" w:customStyle="1" w:styleId="CurrentList1">
    <w:name w:val="Current List1"/>
    <w:uiPriority w:val="99"/>
    <w:rsid w:val="009752F5"/>
    <w:pPr>
      <w:numPr>
        <w:numId w:val="5"/>
      </w:numPr>
    </w:pPr>
  </w:style>
  <w:style w:type="paragraph" w:customStyle="1" w:styleId="BoxBulletEmerald">
    <w:name w:val="Box Bullet Emerald"/>
    <w:basedOn w:val="ListParagraph"/>
    <w:qFormat/>
    <w:rsid w:val="006135A5"/>
    <w:pPr>
      <w:numPr>
        <w:numId w:val="6"/>
      </w:num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textEmerald">
    <w:name w:val="Box text Emerald"/>
    <w:basedOn w:val="Normal"/>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Emerald">
    <w:name w:val="Box Heading Emerald"/>
    <w:basedOn w:val="Heading3"/>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Green">
    <w:name w:val="Box Heading Green"/>
    <w:basedOn w:val="BoxHeading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TextGreen">
    <w:name w:val="Box Text Green"/>
    <w:basedOn w:val="Boxtex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BulletGreen">
    <w:name w:val="Box Bullet Green"/>
    <w:basedOn w:val="BoxBulle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headingNavy">
    <w:name w:val="Box heading Navy"/>
    <w:basedOn w:val="BoxHeading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rPr>
      <w:color w:val="000000" w:themeColor="text1"/>
    </w:rPr>
  </w:style>
  <w:style w:type="paragraph" w:customStyle="1" w:styleId="BoxtextNavy">
    <w:name w:val="Box text Navy"/>
    <w:basedOn w:val="Boxtex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BulletNavy">
    <w:name w:val="Box Bullet Navy"/>
    <w:basedOn w:val="BoxBulle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headingpink">
    <w:name w:val="Box heading pink"/>
    <w:basedOn w:val="BoxHeadingGreen"/>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textpink">
    <w:name w:val="Box text pink"/>
    <w:basedOn w:val="BoxtextEmerald"/>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Bulletpink">
    <w:name w:val="Box Bullet pink"/>
    <w:basedOn w:val="BoxBulletNavy"/>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HeadingReversed">
    <w:name w:val="Box Heading Reversed"/>
    <w:basedOn w:val="BoxHeadingEmerald"/>
    <w:qFormat/>
    <w:rsid w:val="00BF1A21"/>
    <w:pPr>
      <w:shd w:val="clear" w:color="auto" w:fill="033636" w:themeFill="text2"/>
    </w:pPr>
    <w:rPr>
      <w:color w:val="FFFFFF" w:themeColor="background1"/>
    </w:rPr>
  </w:style>
  <w:style w:type="paragraph" w:customStyle="1" w:styleId="Boxreversedbullet">
    <w:name w:val="Box reversed bullet"/>
    <w:basedOn w:val="BoxBulletpink"/>
    <w:qFormat/>
    <w:rsid w:val="00BF1A21"/>
    <w:pPr>
      <w:pBdr>
        <w:top w:val="single" w:sz="8" w:space="1" w:color="033636" w:themeColor="text2"/>
        <w:left w:val="single" w:sz="8" w:space="4" w:color="033636" w:themeColor="text2"/>
        <w:bottom w:val="single" w:sz="8" w:space="1" w:color="033636" w:themeColor="text2"/>
        <w:right w:val="single" w:sz="8" w:space="4" w:color="033636" w:themeColor="text2"/>
      </w:pBdr>
      <w:shd w:val="clear" w:color="auto" w:fill="033636" w:themeFill="text2"/>
    </w:pPr>
    <w:rPr>
      <w:color w:val="FFFFFF" w:themeColor="background1"/>
    </w:rPr>
  </w:style>
  <w:style w:type="paragraph" w:customStyle="1" w:styleId="Boxtextreversed">
    <w:name w:val="Box text reversed"/>
    <w:basedOn w:val="BoxtextEmerald"/>
    <w:qFormat/>
    <w:rsid w:val="00BF1A21"/>
    <w:pPr>
      <w:shd w:val="clear" w:color="auto" w:fill="033636" w:themeFill="text2"/>
    </w:pPr>
    <w:rPr>
      <w:color w:val="FFFFFF" w:themeColor="background1"/>
    </w:rPr>
  </w:style>
  <w:style w:type="paragraph" w:styleId="TOCHeading">
    <w:name w:val="TOC Heading"/>
    <w:basedOn w:val="Heading1"/>
    <w:next w:val="Normal"/>
    <w:uiPriority w:val="39"/>
    <w:unhideWhenUsed/>
    <w:qFormat/>
    <w:rsid w:val="00F40769"/>
    <w:pPr>
      <w:pBdr>
        <w:bottom w:val="single" w:sz="12" w:space="1" w:color="00DCA1" w:themeColor="background2"/>
      </w:pBdr>
      <w:spacing w:before="480" w:after="0"/>
      <w:outlineLvl w:val="9"/>
    </w:pPr>
    <w:rPr>
      <w:rFonts w:asciiTheme="majorHAnsi" w:hAnsiTheme="majorHAnsi" w:cstheme="majorBidi"/>
      <w:kern w:val="0"/>
      <w:szCs w:val="28"/>
      <w:lang w:val="en-US"/>
      <w14:ligatures w14:val="none"/>
    </w:rPr>
  </w:style>
  <w:style w:type="paragraph" w:styleId="TOC1">
    <w:name w:val="toc 1"/>
    <w:basedOn w:val="Normal"/>
    <w:next w:val="Normal"/>
    <w:autoRedefine/>
    <w:uiPriority w:val="39"/>
    <w:unhideWhenUsed/>
    <w:rsid w:val="00F40769"/>
    <w:pPr>
      <w:spacing w:after="0"/>
    </w:pPr>
    <w:rPr>
      <w:rFonts w:asciiTheme="minorHAnsi" w:hAnsiTheme="minorHAnsi" w:cstheme="minorHAnsi"/>
      <w:b/>
      <w:bCs/>
      <w:iCs/>
    </w:rPr>
  </w:style>
  <w:style w:type="paragraph" w:styleId="TOC2">
    <w:name w:val="toc 2"/>
    <w:basedOn w:val="Normal"/>
    <w:next w:val="Normal"/>
    <w:autoRedefine/>
    <w:uiPriority w:val="39"/>
    <w:unhideWhenUsed/>
    <w:rsid w:val="00F40769"/>
    <w:pPr>
      <w:spacing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40769"/>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40769"/>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40769"/>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40769"/>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40769"/>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40769"/>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40769"/>
    <w:pPr>
      <w:spacing w:before="0" w:after="0"/>
      <w:ind w:left="1920"/>
    </w:pPr>
    <w:rPr>
      <w:rFonts w:asciiTheme="minorHAnsi" w:hAnsiTheme="minorHAnsi" w:cstheme="minorHAnsi"/>
      <w:sz w:val="20"/>
      <w:szCs w:val="20"/>
    </w:rPr>
  </w:style>
  <w:style w:type="paragraph" w:styleId="TableofFigures">
    <w:name w:val="table of figures"/>
    <w:basedOn w:val="Normal"/>
    <w:next w:val="Normal"/>
    <w:uiPriority w:val="99"/>
    <w:unhideWhenUsed/>
    <w:rsid w:val="00F40769"/>
    <w:pPr>
      <w:spacing w:after="0"/>
    </w:pPr>
  </w:style>
  <w:style w:type="paragraph" w:styleId="TOAHeading">
    <w:name w:val="toa heading"/>
    <w:basedOn w:val="Normal"/>
    <w:next w:val="Normal"/>
    <w:uiPriority w:val="99"/>
    <w:semiHidden/>
    <w:unhideWhenUsed/>
    <w:rsid w:val="00F40769"/>
    <w:rPr>
      <w:rFonts w:asciiTheme="majorHAnsi" w:eastAsiaTheme="majorEastAsia" w:hAnsiTheme="majorHAnsi" w:cstheme="majorBidi"/>
      <w:b/>
      <w:bCs/>
    </w:rPr>
  </w:style>
  <w:style w:type="paragraph" w:customStyle="1" w:styleId="Footerpagenumber">
    <w:name w:val="Footer_page number"/>
    <w:basedOn w:val="Footer"/>
    <w:qFormat/>
    <w:rsid w:val="004B339D"/>
    <w:pPr>
      <w:tabs>
        <w:tab w:val="clear" w:pos="4513"/>
        <w:tab w:val="clear" w:pos="9026"/>
        <w:tab w:val="right" w:pos="9498"/>
      </w:tabs>
    </w:pPr>
    <w:rPr>
      <w:color w:val="FFFFFF" w:themeColor="background1"/>
    </w:rPr>
  </w:style>
  <w:style w:type="paragraph" w:customStyle="1" w:styleId="Bullet">
    <w:name w:val="Bullet"/>
    <w:basedOn w:val="Normal"/>
    <w:qFormat/>
    <w:rsid w:val="00AD7FD7"/>
    <w:pPr>
      <w:numPr>
        <w:numId w:val="7"/>
      </w:numPr>
      <w:ind w:left="567" w:hanging="567"/>
      <w:contextualSpacing/>
    </w:pPr>
    <w:rPr>
      <w:rFonts w:eastAsia="Times New Roman" w:cs="Times New Roman"/>
      <w:kern w:val="0"/>
      <w:sz w:val="20"/>
      <w:szCs w:val="20"/>
      <w:lang w:eastAsia="en-AU"/>
      <w14:ligatures w14:val="none"/>
    </w:rPr>
  </w:style>
  <w:style w:type="paragraph" w:customStyle="1" w:styleId="CDCBullet">
    <w:name w:val="CDC_Bullet"/>
    <w:basedOn w:val="Normal"/>
    <w:rsid w:val="00AD7FD7"/>
    <w:pPr>
      <w:contextualSpacing/>
    </w:pPr>
    <w:rPr>
      <w:rFonts w:eastAsia="Times New Roman" w:cs="Times New Roman"/>
      <w:kern w:val="0"/>
      <w:sz w:val="20"/>
      <w:szCs w:val="20"/>
      <w:lang w:eastAsia="en-AU"/>
      <w14:ligatures w14:val="none"/>
    </w:rPr>
  </w:style>
  <w:style w:type="paragraph" w:customStyle="1" w:styleId="Tabletext-Indented">
    <w:name w:val="Table text-Indented"/>
    <w:basedOn w:val="Normal"/>
    <w:qFormat/>
    <w:rsid w:val="002E0E53"/>
    <w:pPr>
      <w:spacing w:before="0" w:after="0"/>
      <w:ind w:left="113"/>
    </w:pPr>
    <w:rPr>
      <w:rFonts w:eastAsia="Times New Roman" w:cs="Times New Roman"/>
      <w:kern w:val="0"/>
      <w:sz w:val="20"/>
      <w:szCs w:val="20"/>
      <w:lang w:eastAsia="en-AU"/>
      <w14:ligatures w14:val="none"/>
    </w:rPr>
  </w:style>
  <w:style w:type="paragraph" w:styleId="ListBullet2">
    <w:name w:val="List Bullet 2"/>
    <w:basedOn w:val="ListNumber2"/>
    <w:rsid w:val="001C3090"/>
    <w:pPr>
      <w:spacing w:before="60" w:after="60" w:line="240" w:lineRule="auto"/>
      <w:contextualSpacing w:val="0"/>
    </w:pPr>
    <w:rPr>
      <w:rFonts w:eastAsia="Times New Roman" w:cs="Times New Roman"/>
      <w:color w:val="000000" w:themeColor="text1"/>
      <w:kern w:val="0"/>
      <w:sz w:val="20"/>
      <w14:ligatures w14:val="none"/>
    </w:rPr>
  </w:style>
  <w:style w:type="paragraph" w:customStyle="1" w:styleId="Tabletextleft">
    <w:name w:val="Table text left"/>
    <w:autoRedefine/>
    <w:qFormat/>
    <w:locked/>
    <w:rsid w:val="001C3090"/>
    <w:pPr>
      <w:spacing w:before="60" w:after="60"/>
    </w:pPr>
    <w:rPr>
      <w:rFonts w:ascii="Arial" w:eastAsia="Times New Roman" w:hAnsi="Arial" w:cs="Times New Roman"/>
      <w:color w:val="000000" w:themeColor="text1"/>
      <w:kern w:val="0"/>
      <w:sz w:val="20"/>
      <w14:ligatures w14:val="none"/>
    </w:rPr>
  </w:style>
  <w:style w:type="paragraph" w:customStyle="1" w:styleId="Tablelistbullet">
    <w:name w:val="Table list bullet"/>
    <w:basedOn w:val="Tabletextleft"/>
    <w:qFormat/>
    <w:rsid w:val="001C3090"/>
    <w:pPr>
      <w:numPr>
        <w:numId w:val="8"/>
      </w:numPr>
      <w:ind w:left="438" w:hanging="425"/>
    </w:pPr>
    <w:rPr>
      <w:szCs w:val="20"/>
      <w:lang w:eastAsia="en-AU"/>
    </w:rPr>
  </w:style>
  <w:style w:type="table" w:customStyle="1" w:styleId="DepartmentofHealthtable">
    <w:name w:val="Department of Health table"/>
    <w:basedOn w:val="TableNormal"/>
    <w:uiPriority w:val="99"/>
    <w:rsid w:val="001C3090"/>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listbullet2">
    <w:name w:val="Table list bullet 2"/>
    <w:basedOn w:val="ListBullet2"/>
    <w:link w:val="Tablelistbullet2Char"/>
    <w:qFormat/>
    <w:rsid w:val="001C3090"/>
  </w:style>
  <w:style w:type="character" w:customStyle="1" w:styleId="Tablelistbullet2Char">
    <w:name w:val="Table list bullet 2 Char"/>
    <w:basedOn w:val="DefaultParagraphFont"/>
    <w:link w:val="Tablelistbullet2"/>
    <w:rsid w:val="001C3090"/>
    <w:rPr>
      <w:rFonts w:ascii="Arial" w:eastAsia="Times New Roman" w:hAnsi="Arial" w:cs="Times New Roman"/>
      <w:color w:val="000000" w:themeColor="text1"/>
      <w:kern w:val="0"/>
      <w:sz w:val="20"/>
      <w14:ligatures w14:val="none"/>
    </w:rPr>
  </w:style>
  <w:style w:type="paragraph" w:styleId="ListNumber2">
    <w:name w:val="List Number 2"/>
    <w:basedOn w:val="Normal"/>
    <w:uiPriority w:val="99"/>
    <w:semiHidden/>
    <w:unhideWhenUsed/>
    <w:rsid w:val="001C3090"/>
    <w:pPr>
      <w:ind w:left="644" w:hanging="360"/>
      <w:contextualSpacing/>
    </w:pPr>
  </w:style>
  <w:style w:type="numbering" w:customStyle="1" w:styleId="CurrentList2">
    <w:name w:val="Current List2"/>
    <w:uiPriority w:val="99"/>
    <w:rsid w:val="001C3090"/>
    <w:pPr>
      <w:numPr>
        <w:numId w:val="9"/>
      </w:numPr>
    </w:pPr>
  </w:style>
  <w:style w:type="paragraph" w:styleId="CommentText">
    <w:name w:val="annotation text"/>
    <w:basedOn w:val="Normal"/>
    <w:link w:val="CommentTextChar"/>
    <w:uiPriority w:val="99"/>
    <w:unhideWhenUsed/>
    <w:rsid w:val="001C3090"/>
    <w:pPr>
      <w:spacing w:after="16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1C3090"/>
    <w:rPr>
      <w:rFonts w:ascii="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1C3090"/>
    <w:rPr>
      <w:sz w:val="16"/>
      <w:szCs w:val="16"/>
    </w:rPr>
  </w:style>
  <w:style w:type="character" w:styleId="Mention">
    <w:name w:val="Mention"/>
    <w:basedOn w:val="DefaultParagraphFont"/>
    <w:uiPriority w:val="99"/>
    <w:unhideWhenUsed/>
    <w:rsid w:val="001C3090"/>
    <w:rPr>
      <w:color w:val="2B579A"/>
      <w:shd w:val="clear" w:color="auto" w:fill="E1DFDD"/>
    </w:rPr>
  </w:style>
  <w:style w:type="table" w:styleId="GridTable4-Accent1">
    <w:name w:val="Grid Table 4 Accent 1"/>
    <w:basedOn w:val="TableNormal"/>
    <w:uiPriority w:val="49"/>
    <w:rsid w:val="001C3090"/>
    <w:rPr>
      <w:rFonts w:eastAsia="Times New Roman" w:cs="Times New Roman"/>
      <w:kern w:val="0"/>
      <w:sz w:val="20"/>
      <w:szCs w:val="20"/>
      <w:lang w:eastAsia="en-AU"/>
      <w14:ligatures w14:val="none"/>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FFFFFF"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paragraph" w:customStyle="1" w:styleId="footnote">
    <w:name w:val="footnote"/>
    <w:basedOn w:val="Normal"/>
    <w:rsid w:val="00A91292"/>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FollowedHyperlink">
    <w:name w:val="FollowedHyperlink"/>
    <w:basedOn w:val="DefaultParagraphFont"/>
    <w:uiPriority w:val="99"/>
    <w:semiHidden/>
    <w:unhideWhenUsed/>
    <w:rsid w:val="00A874DA"/>
    <w:rPr>
      <w:color w:val="6D6D70" w:themeColor="followedHyperlink"/>
      <w:u w:val="single"/>
    </w:rPr>
  </w:style>
  <w:style w:type="paragraph" w:styleId="BodyText">
    <w:name w:val="Body Text"/>
    <w:basedOn w:val="Normal"/>
    <w:link w:val="BodyTextChar"/>
    <w:uiPriority w:val="1"/>
    <w:qFormat/>
    <w:rsid w:val="005C46C2"/>
    <w:pPr>
      <w:widowControl w:val="0"/>
      <w:autoSpaceDE w:val="0"/>
      <w:autoSpaceDN w:val="0"/>
      <w:spacing w:before="0" w:after="0" w:line="240" w:lineRule="auto"/>
    </w:pPr>
    <w:rPr>
      <w:rFonts w:ascii="Tahoma" w:eastAsia="Tahoma" w:hAnsi="Tahoma" w:cs="Tahoma"/>
      <w:kern w:val="0"/>
      <w:sz w:val="21"/>
      <w:szCs w:val="21"/>
      <w:lang w:val="en-US"/>
      <w14:ligatures w14:val="none"/>
    </w:rPr>
  </w:style>
  <w:style w:type="character" w:customStyle="1" w:styleId="BodyTextChar">
    <w:name w:val="Body Text Char"/>
    <w:basedOn w:val="DefaultParagraphFont"/>
    <w:link w:val="BodyText"/>
    <w:uiPriority w:val="1"/>
    <w:rsid w:val="005C46C2"/>
    <w:rPr>
      <w:rFonts w:ascii="Tahoma" w:eastAsia="Tahoma" w:hAnsi="Tahoma" w:cs="Tahoma"/>
      <w:kern w:val="0"/>
      <w:sz w:val="21"/>
      <w:szCs w:val="21"/>
      <w:lang w:val="en-US"/>
      <w14:ligatures w14:val="none"/>
    </w:rPr>
  </w:style>
  <w:style w:type="paragraph" w:customStyle="1" w:styleId="TableParagraph">
    <w:name w:val="Table Paragraph"/>
    <w:basedOn w:val="Normal"/>
    <w:uiPriority w:val="1"/>
    <w:qFormat/>
    <w:rsid w:val="005C46C2"/>
    <w:pPr>
      <w:widowControl w:val="0"/>
      <w:autoSpaceDE w:val="0"/>
      <w:autoSpaceDN w:val="0"/>
      <w:spacing w:before="0" w:after="0" w:line="240" w:lineRule="auto"/>
      <w:ind w:left="104"/>
    </w:pPr>
    <w:rPr>
      <w:rFonts w:ascii="Tahoma" w:eastAsia="Tahoma" w:hAnsi="Tahoma" w:cs="Tahoma"/>
      <w:kern w:val="0"/>
      <w:sz w:val="22"/>
      <w:szCs w:val="22"/>
      <w:lang w:val="en-US"/>
      <w14:ligatures w14:val="none"/>
    </w:rPr>
  </w:style>
  <w:style w:type="paragraph" w:styleId="Revision">
    <w:name w:val="Revision"/>
    <w:hidden/>
    <w:uiPriority w:val="99"/>
    <w:semiHidden/>
    <w:rsid w:val="005C46C2"/>
    <w:rPr>
      <w:rFonts w:ascii="Tahoma" w:eastAsia="Tahoma" w:hAnsi="Tahoma" w:cs="Tahoma"/>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842B8A"/>
    <w:pPr>
      <w:spacing w:after="120"/>
    </w:pPr>
    <w:rPr>
      <w:rFonts w:ascii="Arial" w:hAnsi="Arial"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42B8A"/>
    <w:rPr>
      <w:rFonts w:ascii="Arial" w:hAnsi="Arial" w:cs="Times New Roman"/>
      <w:b/>
      <w:bCs/>
      <w:kern w:val="0"/>
      <w:sz w:val="20"/>
      <w:szCs w:val="20"/>
      <w14:ligatures w14:val="none"/>
    </w:rPr>
  </w:style>
  <w:style w:type="table" w:styleId="TableGridLight">
    <w:name w:val="Grid Table Light"/>
    <w:basedOn w:val="TableNormal"/>
    <w:uiPriority w:val="40"/>
    <w:rsid w:val="00842B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9D1BD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D1BD7"/>
    <w:rPr>
      <w:rFonts w:ascii="Arial" w:hAnsi="Arial"/>
      <w:sz w:val="20"/>
      <w:szCs w:val="20"/>
    </w:rPr>
  </w:style>
  <w:style w:type="character" w:styleId="FootnoteReference">
    <w:name w:val="footnote reference"/>
    <w:basedOn w:val="DefaultParagraphFont"/>
    <w:uiPriority w:val="99"/>
    <w:semiHidden/>
    <w:unhideWhenUsed/>
    <w:rsid w:val="009D1BD7"/>
    <w:rPr>
      <w:vertAlign w:val="superscript"/>
    </w:rPr>
  </w:style>
  <w:style w:type="table" w:styleId="GridTable1Light">
    <w:name w:val="Grid Table 1 Light"/>
    <w:basedOn w:val="TableNormal"/>
    <w:uiPriority w:val="46"/>
    <w:rsid w:val="00AD7C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373EF3"/>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373EF3"/>
  </w:style>
  <w:style w:type="character" w:customStyle="1" w:styleId="eop">
    <w:name w:val="eop"/>
    <w:basedOn w:val="DefaultParagraphFont"/>
    <w:rsid w:val="0037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36126">
      <w:bodyDiv w:val="1"/>
      <w:marLeft w:val="0"/>
      <w:marRight w:val="0"/>
      <w:marTop w:val="0"/>
      <w:marBottom w:val="0"/>
      <w:divBdr>
        <w:top w:val="none" w:sz="0" w:space="0" w:color="auto"/>
        <w:left w:val="none" w:sz="0" w:space="0" w:color="auto"/>
        <w:bottom w:val="none" w:sz="0" w:space="0" w:color="auto"/>
        <w:right w:val="none" w:sz="0" w:space="0" w:color="auto"/>
      </w:divBdr>
      <w:divsChild>
        <w:div w:id="1605649210">
          <w:marLeft w:val="0"/>
          <w:marRight w:val="0"/>
          <w:marTop w:val="0"/>
          <w:marBottom w:val="0"/>
          <w:divBdr>
            <w:top w:val="none" w:sz="0" w:space="0" w:color="auto"/>
            <w:left w:val="none" w:sz="0" w:space="0" w:color="auto"/>
            <w:bottom w:val="none" w:sz="0" w:space="0" w:color="auto"/>
            <w:right w:val="none" w:sz="0" w:space="0" w:color="auto"/>
          </w:divBdr>
          <w:divsChild>
            <w:div w:id="1105157406">
              <w:marLeft w:val="0"/>
              <w:marRight w:val="0"/>
              <w:marTop w:val="0"/>
              <w:marBottom w:val="0"/>
              <w:divBdr>
                <w:top w:val="none" w:sz="0" w:space="0" w:color="auto"/>
                <w:left w:val="none" w:sz="0" w:space="0" w:color="auto"/>
                <w:bottom w:val="none" w:sz="0" w:space="0" w:color="auto"/>
                <w:right w:val="none" w:sz="0" w:space="0" w:color="auto"/>
              </w:divBdr>
            </w:div>
          </w:divsChild>
        </w:div>
        <w:div w:id="1602030639">
          <w:marLeft w:val="0"/>
          <w:marRight w:val="0"/>
          <w:marTop w:val="0"/>
          <w:marBottom w:val="0"/>
          <w:divBdr>
            <w:top w:val="none" w:sz="0" w:space="0" w:color="auto"/>
            <w:left w:val="none" w:sz="0" w:space="0" w:color="auto"/>
            <w:bottom w:val="none" w:sz="0" w:space="0" w:color="auto"/>
            <w:right w:val="none" w:sz="0" w:space="0" w:color="auto"/>
          </w:divBdr>
          <w:divsChild>
            <w:div w:id="714736389">
              <w:marLeft w:val="0"/>
              <w:marRight w:val="0"/>
              <w:marTop w:val="0"/>
              <w:marBottom w:val="0"/>
              <w:divBdr>
                <w:top w:val="none" w:sz="0" w:space="0" w:color="auto"/>
                <w:left w:val="none" w:sz="0" w:space="0" w:color="auto"/>
                <w:bottom w:val="none" w:sz="0" w:space="0" w:color="auto"/>
                <w:right w:val="none" w:sz="0" w:space="0" w:color="auto"/>
              </w:divBdr>
            </w:div>
          </w:divsChild>
        </w:div>
        <w:div w:id="277569422">
          <w:marLeft w:val="0"/>
          <w:marRight w:val="0"/>
          <w:marTop w:val="0"/>
          <w:marBottom w:val="0"/>
          <w:divBdr>
            <w:top w:val="none" w:sz="0" w:space="0" w:color="auto"/>
            <w:left w:val="none" w:sz="0" w:space="0" w:color="auto"/>
            <w:bottom w:val="none" w:sz="0" w:space="0" w:color="auto"/>
            <w:right w:val="none" w:sz="0" w:space="0" w:color="auto"/>
          </w:divBdr>
          <w:divsChild>
            <w:div w:id="2111505519">
              <w:marLeft w:val="0"/>
              <w:marRight w:val="0"/>
              <w:marTop w:val="0"/>
              <w:marBottom w:val="0"/>
              <w:divBdr>
                <w:top w:val="none" w:sz="0" w:space="0" w:color="auto"/>
                <w:left w:val="none" w:sz="0" w:space="0" w:color="auto"/>
                <w:bottom w:val="none" w:sz="0" w:space="0" w:color="auto"/>
                <w:right w:val="none" w:sz="0" w:space="0" w:color="auto"/>
              </w:divBdr>
            </w:div>
          </w:divsChild>
        </w:div>
        <w:div w:id="1654790793">
          <w:marLeft w:val="0"/>
          <w:marRight w:val="0"/>
          <w:marTop w:val="0"/>
          <w:marBottom w:val="0"/>
          <w:divBdr>
            <w:top w:val="none" w:sz="0" w:space="0" w:color="auto"/>
            <w:left w:val="none" w:sz="0" w:space="0" w:color="auto"/>
            <w:bottom w:val="none" w:sz="0" w:space="0" w:color="auto"/>
            <w:right w:val="none" w:sz="0" w:space="0" w:color="auto"/>
          </w:divBdr>
          <w:divsChild>
            <w:div w:id="1649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health.gov.au" TargetMode="External"/><Relationship Id="rId18" Type="http://schemas.openxmlformats.org/officeDocument/2006/relationships/hyperlink" Target="https://tgldcdp.tg.org.au/topicTeaser?guidelinePage=Antibiotic&amp;etgAccess=tru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1.health.gov.au/internet/main/publishing.nsf/Content/Laboratory+case+definitions-1" TargetMode="External"/><Relationship Id="rId25" Type="http://schemas.openxmlformats.org/officeDocument/2006/relationships/header" Target="header3.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cdc.gov/pertussis/php/laboratories/index.html" TargetMode="External"/><Relationship Id="rId20" Type="http://schemas.openxmlformats.org/officeDocument/2006/relationships/hyperlink" Target="https://tgldcdp.tg.org.au/topicTeaser?guidelinePage=Antibiotic&amp;etgAccess=true" TargetMode="External"/><Relationship Id="rId29" Type="http://schemas.openxmlformats.org/officeDocument/2006/relationships/hyperlink" Target="http://www.who.int/immunization_monitoring/diseases/pertussi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cdc.gov/pertussis/php/laboratories/index.html"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gldcdp.tg.org.au/topicTeaser?guidelinePage=Antibiotic&amp;etgAccess=true" TargetMode="External"/><Relationship Id="rId31" Type="http://schemas.openxmlformats.org/officeDocument/2006/relationships/hyperlink" Target="https://immunisationhandbook.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au/casedefinitions" TargetMode="External"/><Relationship Id="rId22" Type="http://schemas.openxmlformats.org/officeDocument/2006/relationships/header" Target="header2.xml"/><Relationship Id="rId27" Type="http://schemas.openxmlformats.org/officeDocument/2006/relationships/image" Target="media/image4.gif"/><Relationship Id="rId30" Type="http://schemas.openxmlformats.org/officeDocument/2006/relationships/hyperlink" Target="http://www.cdc.gov/pertussis/clinical/diagnostic-testing/diagnosis-pcr-bestpractices.html" TargetMode="Externa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DC">
  <a:themeElements>
    <a:clrScheme name="CDC">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0"/>
      </a:accent6>
      <a:hlink>
        <a:srgbClr val="184174"/>
      </a:hlink>
      <a:folHlink>
        <a:srgbClr val="6D6D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4bd9a4-dbe0-4063-a88e-1c6349fef22d">
      <Terms xmlns="http://schemas.microsoft.com/office/infopath/2007/PartnerControls"/>
    </lcf76f155ced4ddcb4097134ff3c332f>
    <TaxCatchAll xmlns="1daaf13a-c818-4716-b286-c47a851e75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605DE2F02CD64C92B085DFF1AD0A76" ma:contentTypeVersion="13" ma:contentTypeDescription="Create a new document." ma:contentTypeScope="" ma:versionID="6c08940dac82a6e9d4c85d4137276d22">
  <xsd:schema xmlns:xsd="http://www.w3.org/2001/XMLSchema" xmlns:xs="http://www.w3.org/2001/XMLSchema" xmlns:p="http://schemas.microsoft.com/office/2006/metadata/properties" xmlns:ns2="084bd9a4-dbe0-4063-a88e-1c6349fef22d" xmlns:ns3="1daaf13a-c818-4716-b286-c47a851e75e8" targetNamespace="http://schemas.microsoft.com/office/2006/metadata/properties" ma:root="true" ma:fieldsID="b356c581da3a2eeb20a776f0847c1d5f" ns2:_="" ns3:_="">
    <xsd:import namespace="084bd9a4-dbe0-4063-a88e-1c6349fef22d"/>
    <xsd:import namespace="1daaf13a-c818-4716-b286-c47a851e75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d9a4-dbe0-4063-a88e-1c6349fef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af13a-c818-4716-b286-c47a851e75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772909-5319-4016-b12f-8efdbf66ae5e}" ma:internalName="TaxCatchAll" ma:showField="CatchAllData" ma:web="1daaf13a-c818-4716-b286-c47a851e7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ABA88-CBE0-FC4A-8C00-4C64D752A964}">
  <ds:schemaRefs>
    <ds:schemaRef ds:uri="http://schemas.openxmlformats.org/officeDocument/2006/bibliography"/>
  </ds:schemaRefs>
</ds:datastoreItem>
</file>

<file path=customXml/itemProps2.xml><?xml version="1.0" encoding="utf-8"?>
<ds:datastoreItem xmlns:ds="http://schemas.openxmlformats.org/officeDocument/2006/customXml" ds:itemID="{15DB071C-FEF0-4732-A28D-AED258A462C6}">
  <ds:schemaRefs>
    <ds:schemaRef ds:uri="http://schemas.microsoft.com/office/2006/documentManagement/types"/>
    <ds:schemaRef ds:uri="084bd9a4-dbe0-4063-a88e-1c6349fef22d"/>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1daaf13a-c818-4716-b286-c47a851e75e8"/>
    <ds:schemaRef ds:uri="http://www.w3.org/XML/1998/namespace"/>
    <ds:schemaRef ds:uri="http://purl.org/dc/dcmitype/"/>
  </ds:schemaRefs>
</ds:datastoreItem>
</file>

<file path=customXml/itemProps3.xml><?xml version="1.0" encoding="utf-8"?>
<ds:datastoreItem xmlns:ds="http://schemas.openxmlformats.org/officeDocument/2006/customXml" ds:itemID="{B05A9B10-5F51-4B77-8E24-BE7F3A13CEC7}">
  <ds:schemaRefs>
    <ds:schemaRef ds:uri="http://schemas.microsoft.com/sharepoint/v3/contenttype/forms"/>
  </ds:schemaRefs>
</ds:datastoreItem>
</file>

<file path=customXml/itemProps4.xml><?xml version="1.0" encoding="utf-8"?>
<ds:datastoreItem xmlns:ds="http://schemas.openxmlformats.org/officeDocument/2006/customXml" ds:itemID="{EFAFB9D1-1FEA-43D3-9542-ACE2E52EF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d9a4-dbe0-4063-a88e-1c6349fef22d"/>
    <ds:schemaRef ds:uri="1daaf13a-c818-4716-b286-c47a851e7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10282</Words>
  <Characters>58611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Pertussis (whooping cough) – CDNA National Guidelines for Public Health Units</vt:lpstr>
    </vt:vector>
  </TitlesOfParts>
  <Company/>
  <LinksUpToDate>false</LinksUpToDate>
  <CharactersWithSpaces>68756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Pertussis (whooping cough) – CDNA National Guidelines for Public Health Units</dc:title>
  <dc:subject>Communicable diseases</dc:subject>
  <cp:keywords>Communicable diseases</cp:keywords>
  <dc:description/>
  <cp:revision>8</cp:revision>
  <cp:lastPrinted>2024-10-14T22:23:00Z</cp:lastPrinted>
  <dcterms:created xsi:type="dcterms:W3CDTF">2024-10-14T01:42:00Z</dcterms:created>
  <dcterms:modified xsi:type="dcterms:W3CDTF">2024-10-15T04:02:00Z</dcterms:modified>
</cp:coreProperties>
</file>