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53EE" w14:textId="49A64EC4" w:rsidR="007269AA" w:rsidRDefault="007269AA" w:rsidP="007269AA">
      <w:pPr>
        <w:pStyle w:val="Title"/>
      </w:pPr>
      <w:r>
        <w:t>National Occupational Respiratory Disease Registry Annual Report 2024</w:t>
      </w:r>
    </w:p>
    <w:p w14:paraId="1CAA927E" w14:textId="2C719E19" w:rsidR="007269AA" w:rsidRPr="007269AA" w:rsidRDefault="007269AA" w:rsidP="007269AA">
      <w:pPr>
        <w:pStyle w:val="Subtitle"/>
      </w:pPr>
      <w:r>
        <w:t>22 August 2024</w:t>
      </w:r>
    </w:p>
    <w:p w14:paraId="2115729B" w14:textId="0C3AD01B" w:rsidR="00595909" w:rsidRDefault="00000AC2" w:rsidP="007269AA">
      <w:pPr>
        <w:pStyle w:val="Heading1"/>
      </w:pPr>
      <w:r w:rsidRPr="007269AA">
        <w:t>Overview</w:t>
      </w:r>
    </w:p>
    <w:p w14:paraId="4EDA5D54" w14:textId="77777777" w:rsidR="00AA20B8" w:rsidRDefault="00AA20B8" w:rsidP="00AA20B8">
      <w:pPr>
        <w:pStyle w:val="NoSpacing"/>
      </w:pPr>
      <w:r>
        <w:rPr>
          <w:noProof/>
        </w:rPr>
        <mc:AlternateContent>
          <mc:Choice Requires="wps">
            <w:drawing>
              <wp:inline distT="0" distB="0" distL="0" distR="0" wp14:anchorId="7FA8FF5E" wp14:editId="1159C3FE">
                <wp:extent cx="756000" cy="0"/>
                <wp:effectExtent l="0" t="0" r="0" b="0"/>
                <wp:docPr id="1942813574" name="Straight Connector 19428135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600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D88F864" id="Straight Connector 1942813574" o:spid="_x0000_s1026" alt="&quot;&quot;" style="visibility:visible;mso-wrap-style:square;mso-left-percent:-10001;mso-top-percent:-10001;mso-position-horizontal:absolute;mso-position-horizontal-relative:char;mso-position-vertical:absolute;mso-position-vertical-relative:line;mso-left-percent:-10001;mso-top-percent:-10001" from="0,0" to="59.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" strokecolor="#00dca1 [3205]" strokeweight="1.5pt">
                <w10:anchorlock/>
              </v:line>
            </w:pict>
          </mc:Fallback>
        </mc:AlternateContent>
      </w:r>
    </w:p>
    <w:p w14:paraId="27256B95" w14:textId="426134AB" w:rsidR="009D42F7" w:rsidRDefault="00000AC2" w:rsidP="00FD2921">
      <w:r>
        <w:t xml:space="preserve">This report </w:t>
      </w:r>
      <w:r w:rsidR="000A7388">
        <w:t xml:space="preserve">summarises </w:t>
      </w:r>
      <w:r w:rsidR="00A36A7A">
        <w:t>information notified</w:t>
      </w:r>
      <w:r w:rsidR="000A7388">
        <w:t xml:space="preserve"> to the National Occupational Respiratory Disease Registry </w:t>
      </w:r>
      <w:r w:rsidR="00FA6D4C">
        <w:t xml:space="preserve">(National Registry) </w:t>
      </w:r>
      <w:r w:rsidR="00D275B1">
        <w:t>for the first three months of its operation. This is</w:t>
      </w:r>
      <w:r w:rsidR="00A93B49">
        <w:t xml:space="preserve"> consistent with the reporting requirements set out in the </w:t>
      </w:r>
      <w:r w:rsidR="00A93B49" w:rsidRPr="008E7E0C">
        <w:rPr>
          <w:i/>
          <w:iCs/>
        </w:rPr>
        <w:t>National Occupational Respiratory Disease Registry Act 2023</w:t>
      </w:r>
      <w:r w:rsidR="008E7E0C">
        <w:t xml:space="preserve"> (the Act)</w:t>
      </w:r>
      <w:r w:rsidR="000A7388">
        <w:t>.</w:t>
      </w:r>
    </w:p>
    <w:p w14:paraId="3E647A9A" w14:textId="1342F116" w:rsidR="00FD2921" w:rsidRDefault="009D42F7" w:rsidP="00A93B49">
      <w:r>
        <w:t>The National Registry</w:t>
      </w:r>
      <w:r w:rsidR="00A93B49">
        <w:t xml:space="preserve"> </w:t>
      </w:r>
      <w:r w:rsidR="009974C5" w:rsidRPr="009974C5">
        <w:t>collects data on occupational respiratory diseases to help reduce, eliminate</w:t>
      </w:r>
      <w:r w:rsidR="00FA4275">
        <w:t>,</w:t>
      </w:r>
      <w:r w:rsidR="009974C5" w:rsidRPr="009974C5">
        <w:t xml:space="preserve"> and improve our understanding of preventable workplace illnesses like silicosis.</w:t>
      </w:r>
    </w:p>
    <w:p w14:paraId="23B068A2" w14:textId="1D39C745" w:rsidR="00FD2921" w:rsidRDefault="00A93B49" w:rsidP="00A93B49">
      <w:r>
        <w:t>Since commencing operation</w:t>
      </w:r>
      <w:r w:rsidR="00CE331F">
        <w:t xml:space="preserve"> on 22</w:t>
      </w:r>
      <w:r w:rsidR="00B53EC3">
        <w:t> </w:t>
      </w:r>
      <w:r w:rsidR="00CE331F">
        <w:t>May</w:t>
      </w:r>
      <w:r w:rsidR="00B53EC3">
        <w:t> </w:t>
      </w:r>
      <w:r w:rsidR="00CE331F">
        <w:t>2024</w:t>
      </w:r>
      <w:r>
        <w:t>, the</w:t>
      </w:r>
      <w:r w:rsidR="002F2EDD">
        <w:t xml:space="preserve"> </w:t>
      </w:r>
      <w:r w:rsidR="009A46A2">
        <w:t>National Registry has received notifications</w:t>
      </w:r>
      <w:r w:rsidR="00F066B9">
        <w:t xml:space="preserve"> </w:t>
      </w:r>
      <w:r w:rsidR="002823E6">
        <w:t>on both prescribed and non-prescribed occupational respiratory diseases</w:t>
      </w:r>
      <w:r w:rsidR="00BB7F2F">
        <w:t xml:space="preserve"> from a range of physicians across Australia</w:t>
      </w:r>
      <w:r w:rsidR="00192021">
        <w:t>.</w:t>
      </w:r>
    </w:p>
    <w:p w14:paraId="34131E81" w14:textId="754F589C" w:rsidR="005117C3" w:rsidRDefault="004364ED" w:rsidP="00FD2921">
      <w:r>
        <w:t>The number of notification</w:t>
      </w:r>
      <w:r w:rsidR="00514B38">
        <w:t>s during this initial three months of operation</w:t>
      </w:r>
      <w:r>
        <w:t xml:space="preserve"> limits what </w:t>
      </w:r>
      <w:r w:rsidR="00D140A2">
        <w:t xml:space="preserve">new </w:t>
      </w:r>
      <w:r w:rsidR="00FD3D1E">
        <w:t xml:space="preserve">information can be gained from the data </w:t>
      </w:r>
      <w:r w:rsidR="008D5AAB">
        <w:t>at this time</w:t>
      </w:r>
      <w:r w:rsidR="00514B38">
        <w:t>. The notification of diseases which are not required under Act demonstrates</w:t>
      </w:r>
      <w:r w:rsidR="00887BCF">
        <w:t xml:space="preserve"> </w:t>
      </w:r>
      <w:r w:rsidR="00FD3AED">
        <w:t xml:space="preserve">the </w:t>
      </w:r>
      <w:r w:rsidR="00044EB3">
        <w:t>willingness</w:t>
      </w:r>
      <w:r w:rsidR="00FD3AED">
        <w:t xml:space="preserve"> </w:t>
      </w:r>
      <w:r w:rsidR="00514B38">
        <w:t xml:space="preserve">of </w:t>
      </w:r>
      <w:r w:rsidR="00FD3AED">
        <w:t>physicians and patien</w:t>
      </w:r>
      <w:r w:rsidR="00DA44CA">
        <w:t>t</w:t>
      </w:r>
      <w:r w:rsidR="00FD3AED">
        <w:t xml:space="preserve">s </w:t>
      </w:r>
      <w:r w:rsidR="00044EB3">
        <w:t>to</w:t>
      </w:r>
      <w:r w:rsidR="00FD3AED">
        <w:t xml:space="preserve"> </w:t>
      </w:r>
      <w:r w:rsidR="00DA44CA">
        <w:t xml:space="preserve">support the </w:t>
      </w:r>
      <w:r w:rsidR="00044EB3">
        <w:t>operation of</w:t>
      </w:r>
      <w:r w:rsidR="00FA6C1E">
        <w:t xml:space="preserve"> the National Registry</w:t>
      </w:r>
      <w:r w:rsidR="00044EB3">
        <w:t>.</w:t>
      </w:r>
    </w:p>
    <w:p w14:paraId="57242D2A" w14:textId="22F5C0EE" w:rsidR="00FD2921" w:rsidRDefault="00F73266" w:rsidP="00511A02">
      <w:pPr>
        <w:pStyle w:val="Heading2"/>
      </w:pPr>
      <w:r>
        <w:t>The National Occupational Respiratory Disease Registry</w:t>
      </w:r>
    </w:p>
    <w:p w14:paraId="4F682FB4" w14:textId="1D983469" w:rsidR="00601746" w:rsidRDefault="002A4B9A" w:rsidP="00601746">
      <w:pPr>
        <w:pStyle w:val="Boxtext"/>
      </w:pPr>
      <w:r>
        <w:t>The National Registry collects and shares data on occupational respiratory diseases</w:t>
      </w:r>
      <w:r w:rsidR="00897F2F">
        <w:t xml:space="preserve"> and exposure to </w:t>
      </w:r>
      <w:r w:rsidR="00303634">
        <w:t>workplace</w:t>
      </w:r>
      <w:r w:rsidR="00897F2F">
        <w:t xml:space="preserve"> hazards</w:t>
      </w:r>
      <w:r>
        <w:t>. Over time this</w:t>
      </w:r>
      <w:r w:rsidRPr="002A4B9A">
        <w:t xml:space="preserve"> </w:t>
      </w:r>
      <w:r w:rsidRPr="007269AA">
        <w:t>information</w:t>
      </w:r>
      <w:r>
        <w:t xml:space="preserve"> will </w:t>
      </w:r>
      <w:r w:rsidRPr="002A4B9A">
        <w:t>help eliminate preventable occupational respiratory diseases by supporting earlier detection, intervention</w:t>
      </w:r>
      <w:r w:rsidR="00397772">
        <w:t>,</w:t>
      </w:r>
      <w:r w:rsidRPr="002A4B9A">
        <w:t xml:space="preserve"> and prevention</w:t>
      </w:r>
      <w:r w:rsidR="00303CCA">
        <w:t xml:space="preserve"> activitie</w:t>
      </w:r>
      <w:r w:rsidR="00601746">
        <w:t>s.</w:t>
      </w:r>
    </w:p>
    <w:p w14:paraId="4C040E87" w14:textId="05276E43" w:rsidR="00601746" w:rsidRPr="00601746" w:rsidRDefault="00601746" w:rsidP="00601746">
      <w:pPr>
        <w:shd w:val="clear" w:color="auto" w:fill="FFFFFF"/>
      </w:pPr>
      <w:r w:rsidRPr="00601746">
        <w:t>The establishment of the National Registry was a recommendation of the National Dust Disease Taskforce. It aims to capture and share data on occupational respiratory diseases and exposures to occupational respiratory hazards in Australia. This will help us to:</w:t>
      </w:r>
    </w:p>
    <w:p w14:paraId="6F6E5339" w14:textId="3A2C2E96" w:rsidR="00A4014A" w:rsidRPr="00A4014A" w:rsidRDefault="00A4014A" w:rsidP="00A4014A">
      <w:pPr>
        <w:pStyle w:val="ListParagraph"/>
        <w:numPr>
          <w:ilvl w:val="0"/>
          <w:numId w:val="33"/>
        </w:numPr>
        <w:shd w:val="clear" w:color="auto" w:fill="FFFFFF"/>
        <w:spacing w:before="160" w:beforeAutospacing="0" w:after="0" w:afterAutospacing="0"/>
        <w:rPr>
          <w:rFonts w:asciiTheme="minorHAnsi" w:eastAsiaTheme="minorHAnsi" w:hAnsiTheme="minorHAnsi"/>
          <w:sz w:val="20"/>
          <w:szCs w:val="20"/>
          <w:lang w:eastAsia="en-US"/>
        </w:rPr>
      </w:pPr>
      <w:r w:rsidRPr="00A4014A">
        <w:rPr>
          <w:rFonts w:asciiTheme="minorHAnsi" w:eastAsiaTheme="minorHAnsi" w:hAnsiTheme="minorHAnsi"/>
          <w:sz w:val="20"/>
          <w:szCs w:val="20"/>
          <w:lang w:eastAsia="en-US"/>
        </w:rPr>
        <w:t>detect new and emerging threats to the health of workers</w:t>
      </w:r>
    </w:p>
    <w:p w14:paraId="767B9DD3" w14:textId="77777777" w:rsidR="00A4014A" w:rsidRPr="00A4014A" w:rsidRDefault="00A4014A" w:rsidP="00A4014A">
      <w:pPr>
        <w:pStyle w:val="ListParagraph"/>
        <w:numPr>
          <w:ilvl w:val="0"/>
          <w:numId w:val="33"/>
        </w:numPr>
        <w:shd w:val="clear" w:color="auto" w:fill="FFFFFF"/>
        <w:spacing w:before="160" w:beforeAutospacing="0" w:after="0" w:afterAutospacing="0"/>
        <w:rPr>
          <w:rFonts w:asciiTheme="minorHAnsi" w:eastAsiaTheme="minorHAnsi" w:hAnsiTheme="minorHAnsi"/>
          <w:sz w:val="20"/>
          <w:szCs w:val="20"/>
          <w:lang w:eastAsia="en-US"/>
        </w:rPr>
      </w:pPr>
      <w:r w:rsidRPr="00A4014A">
        <w:rPr>
          <w:rFonts w:asciiTheme="minorHAnsi" w:eastAsiaTheme="minorHAnsi" w:hAnsiTheme="minorHAnsi"/>
          <w:sz w:val="20"/>
          <w:szCs w:val="20"/>
          <w:lang w:eastAsia="en-US"/>
        </w:rPr>
        <w:t>understand the nature and extent of occupational respiratory diseases in Australia and their trends over time</w:t>
      </w:r>
    </w:p>
    <w:p w14:paraId="70E2F400" w14:textId="77777777" w:rsidR="00A82AC5" w:rsidRDefault="00A4014A" w:rsidP="00A4014A">
      <w:pPr>
        <w:pStyle w:val="ListParagraph"/>
        <w:numPr>
          <w:ilvl w:val="0"/>
          <w:numId w:val="33"/>
        </w:numPr>
        <w:shd w:val="clear" w:color="auto" w:fill="FFFFFF"/>
        <w:spacing w:before="160" w:beforeAutospacing="0" w:after="0" w:afterAutospacing="0"/>
        <w:rPr>
          <w:rFonts w:asciiTheme="minorHAnsi" w:eastAsiaTheme="minorHAnsi" w:hAnsiTheme="minorHAnsi"/>
          <w:sz w:val="20"/>
          <w:szCs w:val="20"/>
          <w:lang w:eastAsia="en-US"/>
        </w:rPr>
        <w:sectPr w:rsidR="00A82AC5" w:rsidSect="00A82AC5">
          <w:headerReference w:type="first" r:id="rId11"/>
          <w:pgSz w:w="11906" w:h="16838" w:code="9"/>
          <w:pgMar w:top="3402" w:right="1134" w:bottom="851" w:left="1134" w:header="510" w:footer="397" w:gutter="0"/>
          <w:cols w:space="708"/>
          <w:titlePg/>
          <w:docGrid w:linePitch="360"/>
        </w:sectPr>
      </w:pPr>
      <w:r w:rsidRPr="00A4014A">
        <w:rPr>
          <w:rFonts w:asciiTheme="minorHAnsi" w:eastAsiaTheme="minorHAnsi" w:hAnsiTheme="minorHAnsi"/>
          <w:sz w:val="20"/>
          <w:szCs w:val="20"/>
          <w:lang w:eastAsia="en-US"/>
        </w:rPr>
        <w:t>identify the industries, occupations, job tasks and workplaces at risk</w:t>
      </w:r>
    </w:p>
    <w:p w14:paraId="076F4711" w14:textId="77777777" w:rsidR="00A4014A" w:rsidRPr="00A4014A" w:rsidRDefault="00A4014A" w:rsidP="00A4014A">
      <w:pPr>
        <w:pStyle w:val="ListParagraph"/>
        <w:numPr>
          <w:ilvl w:val="0"/>
          <w:numId w:val="33"/>
        </w:numPr>
        <w:shd w:val="clear" w:color="auto" w:fill="FFFFFF"/>
        <w:spacing w:before="160" w:beforeAutospacing="0" w:after="0" w:afterAutospacing="0"/>
        <w:rPr>
          <w:rFonts w:asciiTheme="minorHAnsi" w:eastAsiaTheme="minorHAnsi" w:hAnsiTheme="minorHAnsi"/>
          <w:sz w:val="20"/>
          <w:szCs w:val="20"/>
          <w:lang w:eastAsia="en-US"/>
        </w:rPr>
      </w:pPr>
      <w:r w:rsidRPr="00A4014A">
        <w:rPr>
          <w:rFonts w:asciiTheme="minorHAnsi" w:eastAsiaTheme="minorHAnsi" w:hAnsiTheme="minorHAnsi"/>
          <w:sz w:val="20"/>
          <w:szCs w:val="20"/>
          <w:lang w:eastAsia="en-US"/>
        </w:rPr>
        <w:lastRenderedPageBreak/>
        <w:t>use targeted early intervention and prevention activities to reduce worker exposure and disease</w:t>
      </w:r>
    </w:p>
    <w:p w14:paraId="530610A5" w14:textId="77777777" w:rsidR="00A4014A" w:rsidRPr="00A4014A" w:rsidRDefault="00A4014A" w:rsidP="00A4014A">
      <w:pPr>
        <w:pStyle w:val="ListParagraph"/>
        <w:numPr>
          <w:ilvl w:val="0"/>
          <w:numId w:val="33"/>
        </w:numPr>
        <w:shd w:val="clear" w:color="auto" w:fill="FFFFFF"/>
        <w:spacing w:before="160" w:beforeAutospacing="0" w:after="0" w:afterAutospacing="0"/>
        <w:rPr>
          <w:rFonts w:asciiTheme="minorHAnsi" w:eastAsiaTheme="minorHAnsi" w:hAnsiTheme="minorHAnsi"/>
          <w:sz w:val="20"/>
          <w:szCs w:val="20"/>
          <w:lang w:eastAsia="en-US"/>
        </w:rPr>
      </w:pPr>
      <w:r w:rsidRPr="00A4014A">
        <w:rPr>
          <w:rFonts w:asciiTheme="minorHAnsi" w:eastAsiaTheme="minorHAnsi" w:hAnsiTheme="minorHAnsi"/>
          <w:sz w:val="20"/>
          <w:szCs w:val="20"/>
          <w:lang w:eastAsia="en-US"/>
        </w:rPr>
        <w:t>enhance preventative policy development, programs and decision making</w:t>
      </w:r>
    </w:p>
    <w:p w14:paraId="2AB96FFF" w14:textId="0A603E02" w:rsidR="00A4014A" w:rsidRPr="00A4014A" w:rsidRDefault="00A4014A" w:rsidP="7A1792CE">
      <w:pPr>
        <w:pStyle w:val="ListParagraph"/>
        <w:numPr>
          <w:ilvl w:val="0"/>
          <w:numId w:val="33"/>
        </w:numPr>
        <w:shd w:val="clear" w:color="auto" w:fill="FFFFFF" w:themeFill="background1"/>
        <w:spacing w:before="160" w:beforeAutospacing="0" w:after="0" w:afterAutospacing="0"/>
        <w:rPr>
          <w:rFonts w:asciiTheme="minorHAnsi" w:eastAsiaTheme="minorEastAsia" w:hAnsiTheme="minorHAnsi"/>
          <w:sz w:val="20"/>
          <w:szCs w:val="20"/>
          <w:lang w:eastAsia="en-US"/>
        </w:rPr>
      </w:pPr>
      <w:r w:rsidRPr="7A1792CE">
        <w:rPr>
          <w:rFonts w:asciiTheme="minorHAnsi" w:eastAsiaTheme="minorEastAsia" w:hAnsiTheme="minorHAnsi"/>
          <w:sz w:val="20"/>
          <w:szCs w:val="20"/>
          <w:lang w:eastAsia="en-US"/>
        </w:rPr>
        <w:t>plan, deliver and promote health care and related services for occupational respiratory diseases</w:t>
      </w:r>
      <w:r w:rsidR="00A200AC" w:rsidRPr="7A1792CE">
        <w:rPr>
          <w:rFonts w:asciiTheme="minorHAnsi" w:eastAsiaTheme="minorEastAsia" w:hAnsiTheme="minorHAnsi"/>
          <w:sz w:val="20"/>
          <w:szCs w:val="20"/>
          <w:lang w:eastAsia="en-US"/>
        </w:rPr>
        <w:t>.</w:t>
      </w:r>
    </w:p>
    <w:p w14:paraId="04D16571" w14:textId="4C4F3881" w:rsidR="00E734D1" w:rsidRDefault="002A4B9A" w:rsidP="001F63B1">
      <w:pPr>
        <w:pStyle w:val="Heading2"/>
        <w:rPr>
          <w:rFonts w:asciiTheme="minorHAnsi" w:eastAsiaTheme="minorEastAsia" w:hAnsiTheme="minorHAnsi"/>
          <w:sz w:val="20"/>
          <w:szCs w:val="20"/>
        </w:rPr>
      </w:pPr>
      <w:r>
        <w:t xml:space="preserve">Operation of the </w:t>
      </w:r>
      <w:r w:rsidR="00E734D1">
        <w:t>National Registry</w:t>
      </w:r>
    </w:p>
    <w:p w14:paraId="77217466" w14:textId="06D8384B" w:rsidR="00A62E90" w:rsidRPr="001E5367" w:rsidRDefault="00A62E90" w:rsidP="007269AA">
      <w:pPr>
        <w:pStyle w:val="Boxtext"/>
      </w:pPr>
      <w:r>
        <w:t>From 22 May 2024</w:t>
      </w:r>
      <w:r w:rsidR="007355B2">
        <w:t>,</w:t>
      </w:r>
      <w:r>
        <w:t xml:space="preserve"> it </w:t>
      </w:r>
      <w:r w:rsidR="00D944AF">
        <w:t>is</w:t>
      </w:r>
      <w:r>
        <w:t xml:space="preserve"> mandatory for some specialists in Australia to notify diagnoses of silicosis to the National Registry. They </w:t>
      </w:r>
      <w:r w:rsidR="00D944AF">
        <w:t>can</w:t>
      </w:r>
      <w:r>
        <w:t xml:space="preserve"> also choose to report other occupational respiratory diseases to the National </w:t>
      </w:r>
      <w:r w:rsidRPr="007269AA">
        <w:t>Registry</w:t>
      </w:r>
      <w:r>
        <w:t>, with patient consent.</w:t>
      </w:r>
    </w:p>
    <w:p w14:paraId="2D5EFAA6" w14:textId="004DB32C" w:rsidR="00AD0AEB" w:rsidRDefault="00043C69" w:rsidP="00F21592">
      <w:pPr>
        <w:shd w:val="clear" w:color="auto" w:fill="FFFFFF"/>
      </w:pPr>
      <w:r>
        <w:t xml:space="preserve">The National Registry was established by the </w:t>
      </w:r>
      <w:r>
        <w:rPr>
          <w:i/>
          <w:iCs/>
        </w:rPr>
        <w:t xml:space="preserve">National Occupational Respiratory Disease Registry Act 2023 </w:t>
      </w:r>
      <w:r>
        <w:t>(Act).</w:t>
      </w:r>
      <w:r w:rsidR="00C60157">
        <w:t xml:space="preserve"> </w:t>
      </w:r>
      <w:r w:rsidR="00D86189">
        <w:t>Under t</w:t>
      </w:r>
      <w:r w:rsidR="00AD0AEB">
        <w:t>he Act</w:t>
      </w:r>
      <w:r w:rsidR="00D86189">
        <w:t>,</w:t>
      </w:r>
      <w:r w:rsidR="00AD0AEB">
        <w:t xml:space="preserve"> prescribed medical practitioners </w:t>
      </w:r>
      <w:r w:rsidR="00D86189">
        <w:t>must</w:t>
      </w:r>
      <w:r w:rsidR="00AD0AEB">
        <w:t xml:space="preserve"> notify the National Registry when they diagnose a patient with a prescribed occupational respiratory disease after the commencement date. Notifications must be made within 30 days of diagnosis.</w:t>
      </w:r>
    </w:p>
    <w:p w14:paraId="6914F629" w14:textId="00F70A03" w:rsidR="00CC777D" w:rsidRDefault="006C34DE" w:rsidP="009A032C">
      <w:r>
        <w:t>Prescribed occupational respiratory diseases and prescribed medical practitioners are defined in t</w:t>
      </w:r>
      <w:r w:rsidR="00514DD6">
        <w:t>he</w:t>
      </w:r>
      <w:r w:rsidR="00A220B6">
        <w:t xml:space="preserve"> </w:t>
      </w:r>
      <w:r w:rsidR="009E13A7" w:rsidRPr="00CC777D">
        <w:rPr>
          <w:i/>
          <w:iCs/>
        </w:rPr>
        <w:t xml:space="preserve">National Occupation Respiratory Disease Registry Rules </w:t>
      </w:r>
      <w:r w:rsidR="00CC777D" w:rsidRPr="00CC777D">
        <w:rPr>
          <w:i/>
          <w:iCs/>
        </w:rPr>
        <w:t>2024</w:t>
      </w:r>
      <w:r>
        <w:rPr>
          <w:i/>
          <w:iCs/>
        </w:rPr>
        <w:t>.</w:t>
      </w:r>
      <w:r w:rsidR="00CC777D">
        <w:t xml:space="preserve"> </w:t>
      </w:r>
      <w:r w:rsidR="009A032C">
        <w:t xml:space="preserve">These definitions have remained unchanged from the </w:t>
      </w:r>
      <w:r w:rsidR="00010BC7">
        <w:t xml:space="preserve">commencement of the </w:t>
      </w:r>
      <w:r w:rsidR="009A032C">
        <w:t xml:space="preserve">National Registry through until </w:t>
      </w:r>
      <w:r w:rsidR="00514B38">
        <w:t>22 August </w:t>
      </w:r>
      <w:r w:rsidR="009A032C">
        <w:t xml:space="preserve">2024. </w:t>
      </w:r>
    </w:p>
    <w:p w14:paraId="6320176D" w14:textId="60D9AE9A" w:rsidR="00A00850" w:rsidRPr="007B3826" w:rsidRDefault="00A00850" w:rsidP="00A00850">
      <w:pPr>
        <w:shd w:val="clear" w:color="auto" w:fill="FFFFFF"/>
      </w:pPr>
      <w:r w:rsidRPr="007B3826">
        <w:t xml:space="preserve">A </w:t>
      </w:r>
      <w:r>
        <w:t>p</w:t>
      </w:r>
      <w:r w:rsidRPr="007B3826">
        <w:t xml:space="preserve">rescribed medical practitioner is a medical practitioner registered under the Health Practitioner Regulation National Law in the specialities of: </w:t>
      </w:r>
    </w:p>
    <w:p w14:paraId="612F8F61" w14:textId="18B69BBB" w:rsidR="00A00850" w:rsidRPr="007859EF" w:rsidRDefault="00A00850" w:rsidP="7A1792CE">
      <w:pPr>
        <w:pStyle w:val="ListParagraph"/>
        <w:numPr>
          <w:ilvl w:val="0"/>
          <w:numId w:val="33"/>
        </w:numPr>
        <w:shd w:val="clear" w:color="auto" w:fill="FFFFFF" w:themeFill="background1"/>
        <w:spacing w:before="160" w:beforeAutospacing="0" w:after="0" w:afterAutospacing="0"/>
        <w:rPr>
          <w:rFonts w:asciiTheme="minorHAnsi" w:eastAsiaTheme="minorEastAsia" w:hAnsiTheme="minorHAnsi"/>
          <w:sz w:val="20"/>
          <w:szCs w:val="20"/>
          <w:lang w:eastAsia="en-US"/>
        </w:rPr>
      </w:pPr>
      <w:r w:rsidRPr="7A1792CE">
        <w:rPr>
          <w:rFonts w:asciiTheme="minorHAnsi" w:eastAsiaTheme="minorEastAsia" w:hAnsiTheme="minorHAnsi"/>
          <w:sz w:val="20"/>
          <w:szCs w:val="20"/>
          <w:lang w:eastAsia="en-US"/>
        </w:rPr>
        <w:t>occupational and environmental medicine</w:t>
      </w:r>
    </w:p>
    <w:p w14:paraId="77263927" w14:textId="3DBCB028" w:rsidR="00A00850" w:rsidRPr="00A00850" w:rsidRDefault="00A00850" w:rsidP="00207169">
      <w:pPr>
        <w:pStyle w:val="ListParagraph"/>
        <w:numPr>
          <w:ilvl w:val="0"/>
          <w:numId w:val="33"/>
        </w:numPr>
        <w:shd w:val="clear" w:color="auto" w:fill="FFFFFF"/>
        <w:spacing w:before="160" w:beforeAutospacing="0" w:after="0" w:afterAutospacing="0"/>
        <w:rPr>
          <w:rFonts w:asciiTheme="minorHAnsi" w:eastAsiaTheme="minorHAnsi" w:hAnsiTheme="minorHAnsi"/>
          <w:sz w:val="20"/>
          <w:szCs w:val="20"/>
          <w:lang w:eastAsia="en-US"/>
        </w:rPr>
      </w:pPr>
      <w:r w:rsidRPr="007859EF">
        <w:rPr>
          <w:rFonts w:asciiTheme="minorHAnsi" w:eastAsiaTheme="minorHAnsi" w:hAnsiTheme="minorHAnsi"/>
          <w:sz w:val="20"/>
          <w:szCs w:val="20"/>
          <w:lang w:eastAsia="en-US"/>
        </w:rPr>
        <w:t>respiratory and sleep medicine.</w:t>
      </w:r>
    </w:p>
    <w:p w14:paraId="57B969E2" w14:textId="38E5F7E4" w:rsidR="00207169" w:rsidRDefault="00FA795C" w:rsidP="7A1792CE">
      <w:pPr>
        <w:shd w:val="clear" w:color="auto" w:fill="FFFFFF" w:themeFill="background1"/>
      </w:pPr>
      <w:r w:rsidRPr="007B3826">
        <w:t xml:space="preserve">Silicosis is </w:t>
      </w:r>
      <w:r w:rsidR="00C07434">
        <w:t xml:space="preserve">currently </w:t>
      </w:r>
      <w:r w:rsidRPr="007B3826">
        <w:t xml:space="preserve">the </w:t>
      </w:r>
      <w:r w:rsidR="00765B9B" w:rsidRPr="007B3826">
        <w:t xml:space="preserve">only </w:t>
      </w:r>
      <w:r w:rsidR="00853B96" w:rsidRPr="007B3826">
        <w:t xml:space="preserve">nationally </w:t>
      </w:r>
      <w:r w:rsidR="003C3815" w:rsidRPr="007B3826">
        <w:t>prescribed occupational respiratory disease</w:t>
      </w:r>
      <w:r w:rsidR="003D3073" w:rsidRPr="007B3826">
        <w:t>.</w:t>
      </w:r>
    </w:p>
    <w:p w14:paraId="0B08EC83" w14:textId="3482C04D" w:rsidR="007B3826" w:rsidRDefault="004165F2" w:rsidP="00A00850">
      <w:pPr>
        <w:shd w:val="clear" w:color="auto" w:fill="FFFFFF"/>
      </w:pPr>
      <w:r>
        <w:t>I</w:t>
      </w:r>
      <w:r w:rsidR="007B3826">
        <w:t>n Queensland, prescribed medical practitioners must also notify diagnoses of the following diseases to the National Registry where they are caused by occupational exposure to inorganic dusts:</w:t>
      </w:r>
    </w:p>
    <w:p w14:paraId="706615C9" w14:textId="77777777" w:rsidR="007B3826" w:rsidRDefault="007B3826" w:rsidP="007B3826">
      <w:pPr>
        <w:pStyle w:val="ListParagraph"/>
        <w:numPr>
          <w:ilvl w:val="0"/>
          <w:numId w:val="33"/>
        </w:numPr>
        <w:shd w:val="clear" w:color="auto" w:fill="FFFFFF"/>
        <w:spacing w:before="160" w:beforeAutospacing="0" w:after="0" w:afterAutospacing="0"/>
        <w:rPr>
          <w:rFonts w:asciiTheme="minorHAnsi" w:eastAsiaTheme="minorHAnsi" w:hAnsiTheme="minorHAnsi"/>
          <w:sz w:val="20"/>
          <w:szCs w:val="20"/>
          <w:lang w:eastAsia="en-US"/>
        </w:rPr>
      </w:pPr>
      <w:r w:rsidRPr="00106CF8">
        <w:rPr>
          <w:rFonts w:asciiTheme="minorHAnsi" w:eastAsiaTheme="minorHAnsi" w:hAnsiTheme="minorHAnsi"/>
          <w:sz w:val="20"/>
          <w:szCs w:val="20"/>
          <w:lang w:eastAsia="en-US"/>
        </w:rPr>
        <w:t>Cancer</w:t>
      </w:r>
    </w:p>
    <w:p w14:paraId="175EA2B4" w14:textId="13411FE5" w:rsidR="007B3826" w:rsidRDefault="007B3826" w:rsidP="7A1792CE">
      <w:pPr>
        <w:pStyle w:val="ListParagraph"/>
        <w:numPr>
          <w:ilvl w:val="0"/>
          <w:numId w:val="33"/>
        </w:numPr>
        <w:shd w:val="clear" w:color="auto" w:fill="FFFFFF" w:themeFill="background1"/>
        <w:spacing w:before="160" w:beforeAutospacing="0" w:after="0" w:afterAutospacing="0"/>
        <w:rPr>
          <w:rFonts w:asciiTheme="minorHAnsi" w:eastAsiaTheme="minorEastAsia" w:hAnsiTheme="minorHAnsi"/>
          <w:sz w:val="20"/>
          <w:szCs w:val="20"/>
          <w:lang w:eastAsia="en-US"/>
        </w:rPr>
      </w:pPr>
      <w:r w:rsidRPr="7A1792CE">
        <w:rPr>
          <w:rFonts w:asciiTheme="minorHAnsi" w:eastAsiaTheme="minorEastAsia" w:hAnsiTheme="minorHAnsi"/>
          <w:sz w:val="20"/>
          <w:szCs w:val="20"/>
          <w:lang w:eastAsia="en-US"/>
        </w:rPr>
        <w:t>Chronic obstructive pulmonary disease</w:t>
      </w:r>
    </w:p>
    <w:p w14:paraId="24948F69" w14:textId="77777777" w:rsidR="007B3826" w:rsidRDefault="007B3826" w:rsidP="007B3826">
      <w:pPr>
        <w:pStyle w:val="ListParagraph"/>
        <w:numPr>
          <w:ilvl w:val="0"/>
          <w:numId w:val="33"/>
        </w:numPr>
        <w:shd w:val="clear" w:color="auto" w:fill="FFFFFF"/>
        <w:spacing w:before="160" w:beforeAutospacing="0" w:after="0" w:afterAutospacing="0"/>
        <w:rPr>
          <w:rFonts w:asciiTheme="minorHAnsi" w:eastAsiaTheme="minorHAnsi" w:hAnsiTheme="minorHAnsi"/>
          <w:sz w:val="20"/>
          <w:szCs w:val="20"/>
          <w:lang w:eastAsia="en-US"/>
        </w:rPr>
      </w:pPr>
      <w:r>
        <w:rPr>
          <w:rFonts w:asciiTheme="minorHAnsi" w:eastAsiaTheme="minorHAnsi" w:hAnsiTheme="minorHAnsi"/>
          <w:sz w:val="20"/>
          <w:szCs w:val="20"/>
          <w:lang w:eastAsia="en-US"/>
        </w:rPr>
        <w:t>Pneumoconiosis.</w:t>
      </w:r>
    </w:p>
    <w:p w14:paraId="0452C5DE" w14:textId="17181E1F" w:rsidR="00B127B5" w:rsidRDefault="00B127B5" w:rsidP="00755D62">
      <w:pPr>
        <w:shd w:val="clear" w:color="auto" w:fill="FFFFFF"/>
      </w:pPr>
      <w:r>
        <w:t xml:space="preserve">Prescribed practitioners can </w:t>
      </w:r>
      <w:r w:rsidR="00950E2C">
        <w:t xml:space="preserve">also </w:t>
      </w:r>
      <w:r>
        <w:t xml:space="preserve">choose to notify non-prescribed occupational diseases </w:t>
      </w:r>
      <w:r w:rsidR="00052439">
        <w:t xml:space="preserve">to the National Registry </w:t>
      </w:r>
      <w:r>
        <w:t>where the patient consents.</w:t>
      </w:r>
      <w:r w:rsidR="00052439">
        <w:t xml:space="preserve"> </w:t>
      </w:r>
      <w:r w:rsidRPr="0033077D">
        <w:t xml:space="preserve">A non-prescribed occupational respiratory disease is any respiratory disease that is caused or exacerbated by exposure to a workplace hazard or </w:t>
      </w:r>
      <w:proofErr w:type="gramStart"/>
      <w:r w:rsidRPr="0033077D">
        <w:t>hazards, but</w:t>
      </w:r>
      <w:proofErr w:type="gramEnd"/>
      <w:r w:rsidRPr="0033077D">
        <w:t xml:space="preserve"> is not mandatory to notify under the Act.</w:t>
      </w:r>
      <w:r>
        <w:t xml:space="preserve"> </w:t>
      </w:r>
      <w:r w:rsidR="00F57FAA">
        <w:t xml:space="preserve">This includes </w:t>
      </w:r>
      <w:r w:rsidR="00052439">
        <w:t>cases of silicosis diagnosed prior to the commencement date.</w:t>
      </w:r>
    </w:p>
    <w:p w14:paraId="1E548B82" w14:textId="69000C49" w:rsidR="00B74420" w:rsidRPr="00296041" w:rsidRDefault="00B74420" w:rsidP="7A1792CE">
      <w:pPr>
        <w:shd w:val="clear" w:color="auto" w:fill="FFFFFF" w:themeFill="background1"/>
      </w:pPr>
      <w:r>
        <w:t xml:space="preserve">The type of information </w:t>
      </w:r>
      <w:r w:rsidR="00296041">
        <w:t xml:space="preserve">prescribed medical practitioners must notify to the National Registry is defined in the </w:t>
      </w:r>
      <w:r w:rsidR="00296041">
        <w:rPr>
          <w:i/>
          <w:iCs/>
        </w:rPr>
        <w:t>National Occupational Respiratory Disease Registry Determination 2024</w:t>
      </w:r>
      <w:r w:rsidR="00296041">
        <w:t xml:space="preserve">. </w:t>
      </w:r>
      <w:r w:rsidR="00D84338">
        <w:t>It includes</w:t>
      </w:r>
      <w:r w:rsidR="007C1D0E">
        <w:t xml:space="preserve"> details about the patient, </w:t>
      </w:r>
      <w:r w:rsidR="00A005B2">
        <w:t>the</w:t>
      </w:r>
      <w:r w:rsidR="00132694">
        <w:t xml:space="preserve"> occupational respiratory disease they have been diagnosed with, and their exposure history. </w:t>
      </w:r>
      <w:r w:rsidR="000C23FB">
        <w:t xml:space="preserve">Prescribed medical practitioners can also choose to notify </w:t>
      </w:r>
      <w:r w:rsidR="001A7CCD">
        <w:t xml:space="preserve">additional information, with patient consent. </w:t>
      </w:r>
      <w:r w:rsidR="000C2AE9">
        <w:t>Additional notification information include</w:t>
      </w:r>
      <w:r w:rsidR="003D58DE">
        <w:t xml:space="preserve">s </w:t>
      </w:r>
      <w:r w:rsidR="00A158FB">
        <w:t xml:space="preserve">more </w:t>
      </w:r>
      <w:r w:rsidR="001C3EF7">
        <w:t>demographic and lifestyle information</w:t>
      </w:r>
      <w:r w:rsidR="00953024">
        <w:t xml:space="preserve"> </w:t>
      </w:r>
      <w:r w:rsidR="005012EE">
        <w:t>and</w:t>
      </w:r>
      <w:r w:rsidR="001C3EF7">
        <w:t xml:space="preserve"> medical test results.</w:t>
      </w:r>
    </w:p>
    <w:p w14:paraId="3E2C8CED" w14:textId="77C8DFE1" w:rsidR="00755D62" w:rsidRPr="00755D62" w:rsidRDefault="006E515A" w:rsidP="00755D62">
      <w:pPr>
        <w:shd w:val="clear" w:color="auto" w:fill="FFFFFF"/>
      </w:pPr>
      <w:r>
        <w:t xml:space="preserve">Information in the National Registry is shared with state and territory health and work health and safety agencies. They can use this data to </w:t>
      </w:r>
      <w:r w:rsidR="004C0DA3">
        <w:t xml:space="preserve">understand how widespread occupational respiratory diseases are in their state or </w:t>
      </w:r>
      <w:r w:rsidR="00AE75D1">
        <w:t>territory and</w:t>
      </w:r>
      <w:r w:rsidR="004C0DA3">
        <w:t xml:space="preserve"> determine how to reduce worker exposure</w:t>
      </w:r>
      <w:r w:rsidR="007355B2">
        <w:t xml:space="preserve"> to respiratory hazards</w:t>
      </w:r>
      <w:r w:rsidR="004C0DA3">
        <w:t>.</w:t>
      </w:r>
    </w:p>
    <w:p w14:paraId="221E1215" w14:textId="09D4D187" w:rsidR="00C70D5C" w:rsidRDefault="00432F45" w:rsidP="001F63B1">
      <w:pPr>
        <w:pStyle w:val="Heading2"/>
      </w:pPr>
      <w:r>
        <w:lastRenderedPageBreak/>
        <w:t>Reporting of notifications to the National Registry</w:t>
      </w:r>
    </w:p>
    <w:p w14:paraId="38D42CCC" w14:textId="165B2E95" w:rsidR="00ED1B85" w:rsidRDefault="00843C71" w:rsidP="00ED1B85">
      <w:r>
        <w:t>Subsection 26(</w:t>
      </w:r>
      <w:r w:rsidR="00C608E3">
        <w:t>1</w:t>
      </w:r>
      <w:r>
        <w:t xml:space="preserve">) of the </w:t>
      </w:r>
      <w:r w:rsidR="00B71E24">
        <w:t>Act</w:t>
      </w:r>
      <w:r>
        <w:t xml:space="preserve"> </w:t>
      </w:r>
      <w:r w:rsidR="00C608E3">
        <w:t>requires</w:t>
      </w:r>
      <w:r>
        <w:t xml:space="preserve"> </w:t>
      </w:r>
      <w:r w:rsidR="00C608E3">
        <w:t>a</w:t>
      </w:r>
      <w:r>
        <w:t xml:space="preserve"> report</w:t>
      </w:r>
      <w:r w:rsidR="00B37EAA">
        <w:t xml:space="preserve"> to be published each</w:t>
      </w:r>
      <w:r w:rsidR="001958DC">
        <w:t xml:space="preserve"> year </w:t>
      </w:r>
      <w:bookmarkStart w:id="0" w:name="_Hlk177133536"/>
      <w:r w:rsidR="001958DC">
        <w:t>covering notification</w:t>
      </w:r>
      <w:r w:rsidR="006820AE">
        <w:t>s</w:t>
      </w:r>
      <w:r w:rsidR="001958DC">
        <w:t xml:space="preserve"> made </w:t>
      </w:r>
      <w:r w:rsidR="00370454">
        <w:t xml:space="preserve">to the National Registry </w:t>
      </w:r>
      <w:r w:rsidR="001958DC">
        <w:t>in the 12 months prior to 30</w:t>
      </w:r>
      <w:r w:rsidR="00B53EC3">
        <w:t> </w:t>
      </w:r>
      <w:r w:rsidR="001958DC">
        <w:t>June</w:t>
      </w:r>
      <w:bookmarkEnd w:id="0"/>
      <w:r w:rsidR="001958DC">
        <w:t xml:space="preserve">. </w:t>
      </w:r>
      <w:r w:rsidR="00ED1B85">
        <w:t xml:space="preserve">The </w:t>
      </w:r>
      <w:r w:rsidR="00A4347C">
        <w:t xml:space="preserve">Act states the </w:t>
      </w:r>
      <w:r w:rsidR="00ED1B85">
        <w:t>report must include:</w:t>
      </w:r>
    </w:p>
    <w:p w14:paraId="2D551789" w14:textId="2F01197D" w:rsidR="00ED1B85" w:rsidRPr="00056EEB" w:rsidRDefault="00ED1B85" w:rsidP="00056EEB">
      <w:pPr>
        <w:pStyle w:val="ListParagraph"/>
        <w:numPr>
          <w:ilvl w:val="0"/>
          <w:numId w:val="33"/>
        </w:numPr>
        <w:shd w:val="clear" w:color="auto" w:fill="FFFFFF"/>
        <w:spacing w:before="160" w:beforeAutospacing="0" w:after="0" w:afterAutospacing="0"/>
        <w:rPr>
          <w:rFonts w:asciiTheme="minorHAnsi" w:eastAsiaTheme="minorHAnsi" w:hAnsiTheme="minorHAnsi"/>
          <w:sz w:val="20"/>
          <w:szCs w:val="20"/>
          <w:lang w:eastAsia="en-US"/>
        </w:rPr>
      </w:pPr>
      <w:r w:rsidRPr="00056EEB">
        <w:rPr>
          <w:rFonts w:asciiTheme="minorHAnsi" w:eastAsiaTheme="minorHAnsi" w:hAnsiTheme="minorHAnsi"/>
          <w:sz w:val="20"/>
          <w:szCs w:val="20"/>
          <w:lang w:eastAsia="en-US"/>
        </w:rPr>
        <w:t>the number of notifications of each prescribed occupational respiratory disease</w:t>
      </w:r>
    </w:p>
    <w:p w14:paraId="34749D84" w14:textId="69A97B42" w:rsidR="00ED1B85" w:rsidRPr="00056EEB" w:rsidRDefault="00ED1B85" w:rsidP="00056EEB">
      <w:pPr>
        <w:pStyle w:val="ListParagraph"/>
        <w:numPr>
          <w:ilvl w:val="0"/>
          <w:numId w:val="33"/>
        </w:numPr>
        <w:shd w:val="clear" w:color="auto" w:fill="FFFFFF"/>
        <w:spacing w:before="160" w:beforeAutospacing="0" w:after="0" w:afterAutospacing="0"/>
        <w:rPr>
          <w:rFonts w:asciiTheme="minorHAnsi" w:eastAsiaTheme="minorHAnsi" w:hAnsiTheme="minorHAnsi"/>
          <w:sz w:val="20"/>
          <w:szCs w:val="20"/>
          <w:lang w:eastAsia="en-US"/>
        </w:rPr>
      </w:pPr>
      <w:r w:rsidRPr="00056EEB">
        <w:rPr>
          <w:rFonts w:asciiTheme="minorHAnsi" w:eastAsiaTheme="minorHAnsi" w:hAnsiTheme="minorHAnsi"/>
          <w:sz w:val="20"/>
          <w:szCs w:val="20"/>
          <w:lang w:eastAsia="en-US"/>
        </w:rPr>
        <w:t>the number of notifications of each non prescribed occupational respiratory disease</w:t>
      </w:r>
    </w:p>
    <w:p w14:paraId="17DC34EB" w14:textId="554C7FBB" w:rsidR="008562F3" w:rsidRPr="00056EEB" w:rsidRDefault="00ED1B85" w:rsidP="00056EEB">
      <w:pPr>
        <w:pStyle w:val="ListParagraph"/>
        <w:numPr>
          <w:ilvl w:val="0"/>
          <w:numId w:val="33"/>
        </w:numPr>
        <w:shd w:val="clear" w:color="auto" w:fill="FFFFFF"/>
        <w:spacing w:before="160" w:beforeAutospacing="0" w:after="0" w:afterAutospacing="0"/>
        <w:rPr>
          <w:rFonts w:asciiTheme="minorHAnsi" w:eastAsiaTheme="minorHAnsi" w:hAnsiTheme="minorHAnsi"/>
          <w:sz w:val="20"/>
          <w:szCs w:val="20"/>
          <w:lang w:eastAsia="en-US"/>
        </w:rPr>
      </w:pPr>
      <w:r w:rsidRPr="00056EEB">
        <w:rPr>
          <w:rFonts w:asciiTheme="minorHAnsi" w:eastAsiaTheme="minorHAnsi" w:hAnsiTheme="minorHAnsi"/>
          <w:sz w:val="20"/>
          <w:szCs w:val="20"/>
          <w:lang w:eastAsia="en-US"/>
        </w:rPr>
        <w:t xml:space="preserve">aggregate information and statistics about the occupation, main job task, </w:t>
      </w:r>
      <w:proofErr w:type="gramStart"/>
      <w:r w:rsidRPr="00056EEB">
        <w:rPr>
          <w:rFonts w:asciiTheme="minorHAnsi" w:eastAsiaTheme="minorHAnsi" w:hAnsiTheme="minorHAnsi"/>
          <w:sz w:val="20"/>
          <w:szCs w:val="20"/>
          <w:lang w:eastAsia="en-US"/>
        </w:rPr>
        <w:t>industry</w:t>
      </w:r>
      <w:proofErr w:type="gramEnd"/>
      <w:r w:rsidRPr="00056EEB">
        <w:rPr>
          <w:rFonts w:asciiTheme="minorHAnsi" w:eastAsiaTheme="minorHAnsi" w:hAnsiTheme="minorHAnsi"/>
          <w:sz w:val="20"/>
          <w:szCs w:val="20"/>
          <w:lang w:eastAsia="en-US"/>
        </w:rPr>
        <w:t xml:space="preserve"> and </w:t>
      </w:r>
      <w:r w:rsidR="00A4278B">
        <w:rPr>
          <w:rFonts w:asciiTheme="minorHAnsi" w:eastAsiaTheme="minorHAnsi" w:hAnsiTheme="minorHAnsi"/>
          <w:sz w:val="20"/>
          <w:szCs w:val="20"/>
          <w:lang w:eastAsia="en-US"/>
        </w:rPr>
        <w:t>s</w:t>
      </w:r>
      <w:r w:rsidRPr="00056EEB">
        <w:rPr>
          <w:rFonts w:asciiTheme="minorHAnsi" w:eastAsiaTheme="minorHAnsi" w:hAnsiTheme="minorHAnsi"/>
          <w:sz w:val="20"/>
          <w:szCs w:val="20"/>
          <w:lang w:eastAsia="en-US"/>
        </w:rPr>
        <w:t xml:space="preserve">tate of residence of diagnosed individuals at the time they were exposed to respiratory </w:t>
      </w:r>
      <w:r w:rsidR="00FC485D" w:rsidRPr="00056EEB">
        <w:rPr>
          <w:rFonts w:asciiTheme="minorHAnsi" w:eastAsiaTheme="minorHAnsi" w:hAnsiTheme="minorHAnsi"/>
          <w:sz w:val="20"/>
          <w:szCs w:val="20"/>
          <w:lang w:eastAsia="en-US"/>
        </w:rPr>
        <w:t>disease-causing</w:t>
      </w:r>
      <w:r w:rsidRPr="00056EEB">
        <w:rPr>
          <w:rFonts w:asciiTheme="minorHAnsi" w:eastAsiaTheme="minorHAnsi" w:hAnsiTheme="minorHAnsi"/>
          <w:sz w:val="20"/>
          <w:szCs w:val="20"/>
          <w:lang w:eastAsia="en-US"/>
        </w:rPr>
        <w:t xml:space="preserve"> agents.</w:t>
      </w:r>
    </w:p>
    <w:p w14:paraId="15A6A5A0" w14:textId="245132E1" w:rsidR="00E00649" w:rsidRDefault="00E00649" w:rsidP="00ED1B85">
      <w:r w:rsidRPr="00E00649">
        <w:t xml:space="preserve">This report expands the legislated reporting period </w:t>
      </w:r>
      <w:r>
        <w:t>to include</w:t>
      </w:r>
      <w:r w:rsidRPr="00E00649">
        <w:t xml:space="preserve"> all notifications received by the National Registry from 22</w:t>
      </w:r>
      <w:r w:rsidR="00B53EC3">
        <w:t> </w:t>
      </w:r>
      <w:r w:rsidRPr="00E00649">
        <w:t>May to 22</w:t>
      </w:r>
      <w:r w:rsidR="00B53EC3">
        <w:t> </w:t>
      </w:r>
      <w:r w:rsidRPr="00E00649">
        <w:t>August</w:t>
      </w:r>
      <w:r w:rsidR="00B53EC3">
        <w:t> </w:t>
      </w:r>
      <w:r w:rsidRPr="00E00649">
        <w:t>2024.</w:t>
      </w:r>
    </w:p>
    <w:p w14:paraId="097F32A0" w14:textId="13483E11" w:rsidR="00514B38" w:rsidRDefault="00FC00EB" w:rsidP="7A1792CE">
      <w:r>
        <w:t xml:space="preserve">In releasing information from the National Registry, the </w:t>
      </w:r>
      <w:r w:rsidR="00847870">
        <w:t xml:space="preserve">Act requires reasonable </w:t>
      </w:r>
      <w:r w:rsidRPr="00FC00EB">
        <w:t xml:space="preserve">steps </w:t>
      </w:r>
      <w:r w:rsidR="00847870">
        <w:t xml:space="preserve">be taken </w:t>
      </w:r>
      <w:r w:rsidRPr="00FC00EB">
        <w:t>to ensure the information is deidentified.</w:t>
      </w:r>
      <w:r w:rsidR="004A4D5A">
        <w:t xml:space="preserve"> </w:t>
      </w:r>
    </w:p>
    <w:p w14:paraId="153924B8" w14:textId="79AD5412" w:rsidR="00386980" w:rsidRDefault="00386980" w:rsidP="001B2882">
      <w:pPr>
        <w:pStyle w:val="Heading2"/>
      </w:pPr>
      <w:r>
        <w:t>Notifications to National Registry</w:t>
      </w:r>
    </w:p>
    <w:p w14:paraId="4C425D51" w14:textId="5B315BB0" w:rsidR="00386980" w:rsidRDefault="00B4259D" w:rsidP="00386980">
      <w:r>
        <w:t xml:space="preserve">As </w:t>
      </w:r>
      <w:proofErr w:type="gramStart"/>
      <w:r>
        <w:t>at</w:t>
      </w:r>
      <w:proofErr w:type="gramEnd"/>
      <w:r>
        <w:t xml:space="preserve"> 22 August 2024, </w:t>
      </w:r>
      <w:r w:rsidR="00386980">
        <w:t>22 new cases of silicosis and 6 new cases of other occupational respiratory diseases were notified to the National Registry during its first three months of operation. Of these, 8 cases of silicosis and &lt;5 cases of other occupational respiratory diseases were notified on or before 30</w:t>
      </w:r>
      <w:r w:rsidR="00B53EC3">
        <w:t> </w:t>
      </w:r>
      <w:r w:rsidR="00386980">
        <w:t>June</w:t>
      </w:r>
      <w:r w:rsidR="00B53EC3">
        <w:t> </w:t>
      </w:r>
      <w:r w:rsidR="00386980">
        <w:t>2024. These notifications included non-prescribed occupational respiratory diseases.</w:t>
      </w:r>
    </w:p>
    <w:p w14:paraId="318472D0" w14:textId="0F976135" w:rsidR="00A511E8" w:rsidRDefault="00386980" w:rsidP="00A511E8">
      <w:r>
        <w:t xml:space="preserve">The tables below show a breakdown of notifications received to the National Registry </w:t>
      </w:r>
      <w:r w:rsidR="00B4259D">
        <w:t>at</w:t>
      </w:r>
      <w:r>
        <w:t xml:space="preserve"> 22</w:t>
      </w:r>
      <w:r w:rsidR="00B53EC3">
        <w:t> </w:t>
      </w:r>
      <w:r>
        <w:t>August</w:t>
      </w:r>
      <w:r w:rsidR="00B53EC3">
        <w:t> </w:t>
      </w:r>
      <w:r>
        <w:t>2024 by the:</w:t>
      </w:r>
    </w:p>
    <w:p w14:paraId="097F7E0D" w14:textId="77777777" w:rsidR="00A511E8" w:rsidRPr="00A511E8" w:rsidRDefault="00386980" w:rsidP="00A511E8">
      <w:pPr>
        <w:pStyle w:val="ListParagraph"/>
        <w:numPr>
          <w:ilvl w:val="0"/>
          <w:numId w:val="33"/>
        </w:numPr>
        <w:shd w:val="clear" w:color="auto" w:fill="FFFFFF"/>
        <w:spacing w:before="160" w:beforeAutospacing="0" w:after="0" w:afterAutospacing="0"/>
        <w:rPr>
          <w:rFonts w:asciiTheme="minorHAnsi" w:eastAsiaTheme="minorHAnsi" w:hAnsiTheme="minorHAnsi"/>
          <w:sz w:val="20"/>
          <w:szCs w:val="20"/>
          <w:lang w:eastAsia="en-US"/>
        </w:rPr>
      </w:pPr>
      <w:r w:rsidRPr="00A511E8">
        <w:rPr>
          <w:rFonts w:asciiTheme="minorHAnsi" w:eastAsiaTheme="minorHAnsi" w:hAnsiTheme="minorHAnsi"/>
          <w:sz w:val="20"/>
          <w:szCs w:val="20"/>
          <w:lang w:eastAsia="en-US"/>
        </w:rPr>
        <w:t>state or territory,</w:t>
      </w:r>
    </w:p>
    <w:p w14:paraId="778B974F" w14:textId="731BB86F" w:rsidR="00386980" w:rsidRPr="00A511E8" w:rsidRDefault="00386980" w:rsidP="00A511E8">
      <w:pPr>
        <w:pStyle w:val="ListParagraph"/>
        <w:numPr>
          <w:ilvl w:val="0"/>
          <w:numId w:val="33"/>
        </w:numPr>
        <w:shd w:val="clear" w:color="auto" w:fill="FFFFFF"/>
        <w:spacing w:before="160" w:beforeAutospacing="0" w:after="0" w:afterAutospacing="0"/>
        <w:rPr>
          <w:rFonts w:asciiTheme="minorHAnsi" w:eastAsiaTheme="minorHAnsi" w:hAnsiTheme="minorHAnsi"/>
          <w:sz w:val="20"/>
          <w:szCs w:val="20"/>
          <w:lang w:eastAsia="en-US"/>
        </w:rPr>
      </w:pPr>
      <w:r w:rsidRPr="00A511E8">
        <w:rPr>
          <w:rFonts w:asciiTheme="minorHAnsi" w:eastAsiaTheme="minorHAnsi" w:hAnsiTheme="minorHAnsi"/>
          <w:sz w:val="20"/>
          <w:szCs w:val="20"/>
          <w:lang w:eastAsia="en-US"/>
        </w:rPr>
        <w:t>industry,</w:t>
      </w:r>
    </w:p>
    <w:p w14:paraId="4138B067" w14:textId="77777777" w:rsidR="00386980" w:rsidRPr="00A511E8" w:rsidRDefault="00386980" w:rsidP="00A511E8">
      <w:pPr>
        <w:pStyle w:val="ListParagraph"/>
        <w:numPr>
          <w:ilvl w:val="0"/>
          <w:numId w:val="33"/>
        </w:numPr>
        <w:shd w:val="clear" w:color="auto" w:fill="FFFFFF"/>
        <w:spacing w:before="160" w:beforeAutospacing="0" w:after="0" w:afterAutospacing="0"/>
        <w:rPr>
          <w:rFonts w:asciiTheme="minorHAnsi" w:eastAsiaTheme="minorHAnsi" w:hAnsiTheme="minorHAnsi"/>
          <w:sz w:val="20"/>
          <w:szCs w:val="20"/>
          <w:lang w:eastAsia="en-US"/>
        </w:rPr>
      </w:pPr>
      <w:r w:rsidRPr="00A511E8">
        <w:rPr>
          <w:rFonts w:asciiTheme="minorHAnsi" w:eastAsiaTheme="minorHAnsi" w:hAnsiTheme="minorHAnsi"/>
          <w:sz w:val="20"/>
          <w:szCs w:val="20"/>
          <w:lang w:eastAsia="en-US"/>
        </w:rPr>
        <w:t>occupation, and</w:t>
      </w:r>
    </w:p>
    <w:p w14:paraId="36D43F41" w14:textId="77777777" w:rsidR="00386980" w:rsidRPr="00A511E8" w:rsidRDefault="00386980" w:rsidP="00A511E8">
      <w:pPr>
        <w:pStyle w:val="ListParagraph"/>
        <w:numPr>
          <w:ilvl w:val="0"/>
          <w:numId w:val="33"/>
        </w:numPr>
        <w:shd w:val="clear" w:color="auto" w:fill="FFFFFF"/>
        <w:spacing w:before="160" w:beforeAutospacing="0" w:after="0" w:afterAutospacing="0"/>
        <w:rPr>
          <w:rFonts w:asciiTheme="minorHAnsi" w:eastAsiaTheme="minorHAnsi" w:hAnsiTheme="minorHAnsi"/>
          <w:sz w:val="20"/>
          <w:szCs w:val="20"/>
          <w:lang w:eastAsia="en-US"/>
        </w:rPr>
      </w:pPr>
      <w:r w:rsidRPr="00A511E8">
        <w:rPr>
          <w:rFonts w:asciiTheme="minorHAnsi" w:eastAsiaTheme="minorHAnsi" w:hAnsiTheme="minorHAnsi"/>
          <w:sz w:val="20"/>
          <w:szCs w:val="20"/>
          <w:lang w:eastAsia="en-US"/>
        </w:rPr>
        <w:t xml:space="preserve">job task where workers were mainly exposed to relevant disease-causing agents. </w:t>
      </w:r>
    </w:p>
    <w:p w14:paraId="078B604E" w14:textId="77777777" w:rsidR="00386980" w:rsidRDefault="00386980" w:rsidP="00386980">
      <w:r>
        <w:t xml:space="preserve">For privacy reasons, the symbol &lt;5 must be shown where the sum of notifications is less than 5. </w:t>
      </w:r>
    </w:p>
    <w:p w14:paraId="3BB09D73" w14:textId="77777777" w:rsidR="006F7F15" w:rsidRPr="007269AA" w:rsidRDefault="006F7F15" w:rsidP="007269AA">
      <w:r>
        <w:br w:type="page"/>
      </w:r>
    </w:p>
    <w:p w14:paraId="08FA52F3" w14:textId="670165F0" w:rsidR="00386980" w:rsidRDefault="00386980" w:rsidP="00386980">
      <w:pPr>
        <w:pStyle w:val="Caption"/>
      </w:pPr>
      <w:r>
        <w:lastRenderedPageBreak/>
        <w:t>Table 1: Notifications of occupational respiratory diseases by State or territory of main exposure to 22</w:t>
      </w:r>
      <w:r w:rsidR="00B53EC3">
        <w:t> </w:t>
      </w:r>
      <w:r>
        <w:t>August</w:t>
      </w:r>
      <w:r w:rsidR="00B53EC3">
        <w:t> </w:t>
      </w:r>
      <w:r>
        <w:t>2024.</w:t>
      </w:r>
    </w:p>
    <w:tbl>
      <w:tblPr>
        <w:tblStyle w:val="DepartmentofHealthtable"/>
        <w:tblW w:w="0" w:type="auto"/>
        <w:tblLook w:val="04A0" w:firstRow="1" w:lastRow="0" w:firstColumn="1" w:lastColumn="0" w:noHBand="0" w:noVBand="1"/>
      </w:tblPr>
      <w:tblGrid>
        <w:gridCol w:w="3209"/>
        <w:gridCol w:w="3209"/>
        <w:gridCol w:w="3210"/>
      </w:tblGrid>
      <w:tr w:rsidR="00386980" w14:paraId="42D84C0C" w14:textId="77777777" w:rsidTr="007269AA">
        <w:trPr>
          <w:cnfStyle w:val="100000000000" w:firstRow="1" w:lastRow="0" w:firstColumn="0" w:lastColumn="0" w:oddVBand="0" w:evenVBand="0" w:oddHBand="0" w:evenHBand="0" w:firstRowFirstColumn="0" w:firstRowLastColumn="0" w:lastRowFirstColumn="0" w:lastRowLastColumn="0"/>
          <w:tblHeader/>
        </w:trPr>
        <w:tc>
          <w:tcPr>
            <w:tcW w:w="3209" w:type="dxa"/>
          </w:tcPr>
          <w:p w14:paraId="064CFA1D" w14:textId="77777777" w:rsidR="00386980" w:rsidRDefault="00386980" w:rsidP="00B93B3B">
            <w:r>
              <w:t>State or territory</w:t>
            </w:r>
          </w:p>
        </w:tc>
        <w:tc>
          <w:tcPr>
            <w:tcW w:w="3209" w:type="dxa"/>
          </w:tcPr>
          <w:p w14:paraId="5223E919" w14:textId="77777777" w:rsidR="00386980" w:rsidRDefault="00386980" w:rsidP="00B93B3B">
            <w:pPr>
              <w:jc w:val="center"/>
            </w:pPr>
            <w:r>
              <w:t>Silicosis</w:t>
            </w:r>
          </w:p>
        </w:tc>
        <w:tc>
          <w:tcPr>
            <w:tcW w:w="3210" w:type="dxa"/>
          </w:tcPr>
          <w:p w14:paraId="46B2579F" w14:textId="77777777" w:rsidR="00386980" w:rsidRDefault="00386980" w:rsidP="00B93B3B">
            <w:pPr>
              <w:jc w:val="center"/>
            </w:pPr>
            <w:r>
              <w:t>Other occupational respiratory diseases</w:t>
            </w:r>
          </w:p>
        </w:tc>
      </w:tr>
      <w:tr w:rsidR="00386980" w14:paraId="39471D58" w14:textId="77777777" w:rsidTr="00386980">
        <w:tc>
          <w:tcPr>
            <w:tcW w:w="3209" w:type="dxa"/>
          </w:tcPr>
          <w:p w14:paraId="7EEA47AA" w14:textId="77777777" w:rsidR="00386980" w:rsidRDefault="00386980" w:rsidP="00B93B3B">
            <w:r>
              <w:t>New South Wales</w:t>
            </w:r>
          </w:p>
        </w:tc>
        <w:tc>
          <w:tcPr>
            <w:tcW w:w="3209" w:type="dxa"/>
          </w:tcPr>
          <w:p w14:paraId="7CCC46C1" w14:textId="77777777" w:rsidR="00386980" w:rsidRDefault="00386980" w:rsidP="00B93B3B">
            <w:pPr>
              <w:jc w:val="center"/>
            </w:pPr>
            <w:r>
              <w:t>9</w:t>
            </w:r>
          </w:p>
        </w:tc>
        <w:tc>
          <w:tcPr>
            <w:tcW w:w="3210" w:type="dxa"/>
          </w:tcPr>
          <w:p w14:paraId="43C36003" w14:textId="77777777" w:rsidR="00386980" w:rsidRDefault="00386980" w:rsidP="00B93B3B">
            <w:pPr>
              <w:jc w:val="center"/>
            </w:pPr>
            <w:r>
              <w:t>0</w:t>
            </w:r>
          </w:p>
        </w:tc>
      </w:tr>
      <w:tr w:rsidR="00386980" w14:paraId="0897A233" w14:textId="77777777" w:rsidTr="00386980">
        <w:tc>
          <w:tcPr>
            <w:tcW w:w="3209" w:type="dxa"/>
          </w:tcPr>
          <w:p w14:paraId="783D9308" w14:textId="77777777" w:rsidR="00386980" w:rsidRDefault="00386980" w:rsidP="00B93B3B">
            <w:r>
              <w:t>South Australia</w:t>
            </w:r>
          </w:p>
        </w:tc>
        <w:tc>
          <w:tcPr>
            <w:tcW w:w="3209" w:type="dxa"/>
          </w:tcPr>
          <w:p w14:paraId="6D3E807B" w14:textId="77777777" w:rsidR="00386980" w:rsidRDefault="00386980" w:rsidP="00B93B3B">
            <w:pPr>
              <w:jc w:val="center"/>
            </w:pPr>
            <w:r>
              <w:t>5</w:t>
            </w:r>
          </w:p>
        </w:tc>
        <w:tc>
          <w:tcPr>
            <w:tcW w:w="3210" w:type="dxa"/>
          </w:tcPr>
          <w:p w14:paraId="11D3E227" w14:textId="77777777" w:rsidR="00386980" w:rsidRDefault="00386980" w:rsidP="00B93B3B">
            <w:pPr>
              <w:jc w:val="center"/>
            </w:pPr>
            <w:r>
              <w:t>0</w:t>
            </w:r>
          </w:p>
        </w:tc>
      </w:tr>
      <w:tr w:rsidR="00386980" w14:paraId="76013A6E" w14:textId="77777777" w:rsidTr="00386980">
        <w:tc>
          <w:tcPr>
            <w:tcW w:w="3209" w:type="dxa"/>
          </w:tcPr>
          <w:p w14:paraId="3C364290" w14:textId="77777777" w:rsidR="00386980" w:rsidRDefault="00386980" w:rsidP="00B93B3B">
            <w:r>
              <w:t>Queensland</w:t>
            </w:r>
          </w:p>
        </w:tc>
        <w:tc>
          <w:tcPr>
            <w:tcW w:w="3209" w:type="dxa"/>
          </w:tcPr>
          <w:p w14:paraId="08A46575" w14:textId="77777777" w:rsidR="00386980" w:rsidRDefault="00386980" w:rsidP="00B93B3B">
            <w:pPr>
              <w:jc w:val="center"/>
            </w:pPr>
            <w:r>
              <w:t>&lt;5</w:t>
            </w:r>
          </w:p>
        </w:tc>
        <w:tc>
          <w:tcPr>
            <w:tcW w:w="3210" w:type="dxa"/>
          </w:tcPr>
          <w:p w14:paraId="25D4F67F" w14:textId="77777777" w:rsidR="00386980" w:rsidRDefault="00386980" w:rsidP="00B93B3B">
            <w:pPr>
              <w:jc w:val="center"/>
            </w:pPr>
            <w:r>
              <w:t>&lt;5</w:t>
            </w:r>
          </w:p>
        </w:tc>
      </w:tr>
      <w:tr w:rsidR="00386980" w14:paraId="79D8DE7E" w14:textId="77777777" w:rsidTr="00386980">
        <w:tc>
          <w:tcPr>
            <w:tcW w:w="3209" w:type="dxa"/>
          </w:tcPr>
          <w:p w14:paraId="282B7510" w14:textId="77777777" w:rsidR="00386980" w:rsidRDefault="00386980" w:rsidP="00B93B3B">
            <w:r>
              <w:t>Victoria</w:t>
            </w:r>
          </w:p>
        </w:tc>
        <w:tc>
          <w:tcPr>
            <w:tcW w:w="3209" w:type="dxa"/>
          </w:tcPr>
          <w:p w14:paraId="2636BE41" w14:textId="77777777" w:rsidR="00386980" w:rsidRDefault="00386980" w:rsidP="00B93B3B">
            <w:pPr>
              <w:jc w:val="center"/>
            </w:pPr>
            <w:r>
              <w:t>&lt;5</w:t>
            </w:r>
          </w:p>
        </w:tc>
        <w:tc>
          <w:tcPr>
            <w:tcW w:w="3210" w:type="dxa"/>
          </w:tcPr>
          <w:p w14:paraId="1D2D9C7B" w14:textId="77777777" w:rsidR="00386980" w:rsidRDefault="00386980" w:rsidP="00B93B3B">
            <w:pPr>
              <w:jc w:val="center"/>
            </w:pPr>
            <w:r>
              <w:t>&lt;5</w:t>
            </w:r>
          </w:p>
        </w:tc>
      </w:tr>
      <w:tr w:rsidR="00386980" w14:paraId="2BDE839D" w14:textId="77777777" w:rsidTr="00386980">
        <w:tc>
          <w:tcPr>
            <w:tcW w:w="3209" w:type="dxa"/>
          </w:tcPr>
          <w:p w14:paraId="0FDC7060" w14:textId="77777777" w:rsidR="00386980" w:rsidRDefault="00386980" w:rsidP="00B93B3B">
            <w:r>
              <w:t>Western Australia</w:t>
            </w:r>
          </w:p>
        </w:tc>
        <w:tc>
          <w:tcPr>
            <w:tcW w:w="3209" w:type="dxa"/>
          </w:tcPr>
          <w:p w14:paraId="16CFDC3C" w14:textId="77777777" w:rsidR="00386980" w:rsidRDefault="00386980" w:rsidP="00B93B3B">
            <w:pPr>
              <w:jc w:val="center"/>
            </w:pPr>
            <w:r>
              <w:t>&lt;5</w:t>
            </w:r>
          </w:p>
        </w:tc>
        <w:tc>
          <w:tcPr>
            <w:tcW w:w="3210" w:type="dxa"/>
          </w:tcPr>
          <w:p w14:paraId="3F40969B" w14:textId="77777777" w:rsidR="00386980" w:rsidRDefault="00386980" w:rsidP="00B93B3B">
            <w:pPr>
              <w:jc w:val="center"/>
            </w:pPr>
            <w:r>
              <w:t>0</w:t>
            </w:r>
          </w:p>
        </w:tc>
      </w:tr>
      <w:tr w:rsidR="00386980" w14:paraId="5FB3B422" w14:textId="77777777" w:rsidTr="00386980">
        <w:tc>
          <w:tcPr>
            <w:tcW w:w="3209" w:type="dxa"/>
          </w:tcPr>
          <w:p w14:paraId="126BE692" w14:textId="77777777" w:rsidR="00386980" w:rsidRDefault="00386980" w:rsidP="00B93B3B">
            <w:r>
              <w:t>Australian Capital Territory</w:t>
            </w:r>
          </w:p>
        </w:tc>
        <w:tc>
          <w:tcPr>
            <w:tcW w:w="3209" w:type="dxa"/>
          </w:tcPr>
          <w:p w14:paraId="50791BEC" w14:textId="77777777" w:rsidR="00386980" w:rsidRDefault="00386980" w:rsidP="00B93B3B">
            <w:pPr>
              <w:jc w:val="center"/>
            </w:pPr>
            <w:r>
              <w:t>&lt;5</w:t>
            </w:r>
          </w:p>
        </w:tc>
        <w:tc>
          <w:tcPr>
            <w:tcW w:w="3210" w:type="dxa"/>
          </w:tcPr>
          <w:p w14:paraId="5130FF01" w14:textId="77777777" w:rsidR="00386980" w:rsidRDefault="00386980" w:rsidP="00B93B3B">
            <w:pPr>
              <w:jc w:val="center"/>
            </w:pPr>
            <w:r>
              <w:t>&lt;5</w:t>
            </w:r>
          </w:p>
        </w:tc>
      </w:tr>
      <w:tr w:rsidR="00386980" w14:paraId="4324998B" w14:textId="77777777" w:rsidTr="00386980">
        <w:tc>
          <w:tcPr>
            <w:tcW w:w="3209" w:type="dxa"/>
          </w:tcPr>
          <w:p w14:paraId="0C127657" w14:textId="77777777" w:rsidR="00386980" w:rsidRDefault="00386980" w:rsidP="00B93B3B">
            <w:r>
              <w:t>Tasmania</w:t>
            </w:r>
          </w:p>
        </w:tc>
        <w:tc>
          <w:tcPr>
            <w:tcW w:w="3209" w:type="dxa"/>
          </w:tcPr>
          <w:p w14:paraId="3B528FFE" w14:textId="77777777" w:rsidR="00386980" w:rsidRDefault="00386980" w:rsidP="00B93B3B">
            <w:pPr>
              <w:jc w:val="center"/>
            </w:pPr>
            <w:r>
              <w:t>&lt;5</w:t>
            </w:r>
          </w:p>
        </w:tc>
        <w:tc>
          <w:tcPr>
            <w:tcW w:w="3210" w:type="dxa"/>
          </w:tcPr>
          <w:p w14:paraId="696AD970" w14:textId="77777777" w:rsidR="00386980" w:rsidRDefault="00386980" w:rsidP="00B93B3B">
            <w:pPr>
              <w:jc w:val="center"/>
            </w:pPr>
            <w:r>
              <w:t>0</w:t>
            </w:r>
          </w:p>
        </w:tc>
      </w:tr>
      <w:tr w:rsidR="00386980" w14:paraId="3AD2064F" w14:textId="77777777" w:rsidTr="00386980">
        <w:tc>
          <w:tcPr>
            <w:tcW w:w="3209" w:type="dxa"/>
          </w:tcPr>
          <w:p w14:paraId="6E234D00" w14:textId="77777777" w:rsidR="00386980" w:rsidRDefault="00386980" w:rsidP="00B93B3B">
            <w:r>
              <w:t>Northern Territory</w:t>
            </w:r>
          </w:p>
        </w:tc>
        <w:tc>
          <w:tcPr>
            <w:tcW w:w="3209" w:type="dxa"/>
          </w:tcPr>
          <w:p w14:paraId="5B4DDB3B" w14:textId="77777777" w:rsidR="00386980" w:rsidRDefault="00386980" w:rsidP="00B93B3B">
            <w:pPr>
              <w:jc w:val="center"/>
            </w:pPr>
            <w:r>
              <w:t>0</w:t>
            </w:r>
          </w:p>
        </w:tc>
        <w:tc>
          <w:tcPr>
            <w:tcW w:w="3210" w:type="dxa"/>
          </w:tcPr>
          <w:p w14:paraId="54E0455E" w14:textId="77777777" w:rsidR="00386980" w:rsidRDefault="00386980" w:rsidP="00B93B3B">
            <w:pPr>
              <w:jc w:val="center"/>
            </w:pPr>
            <w:r>
              <w:t>0</w:t>
            </w:r>
          </w:p>
        </w:tc>
      </w:tr>
    </w:tbl>
    <w:p w14:paraId="50E8A372" w14:textId="17768B68" w:rsidR="00386980" w:rsidRDefault="00386980" w:rsidP="00386980">
      <w:pPr>
        <w:pStyle w:val="Caption"/>
      </w:pPr>
      <w:r>
        <w:t>Table 2: Notifications of occupational respiratory diseases by Industry of main exposure to 22</w:t>
      </w:r>
      <w:r w:rsidR="00B53EC3">
        <w:t> </w:t>
      </w:r>
      <w:r>
        <w:t>August</w:t>
      </w:r>
      <w:r w:rsidR="00B53EC3">
        <w:t> </w:t>
      </w:r>
      <w:r>
        <w:t>2024.</w:t>
      </w:r>
    </w:p>
    <w:tbl>
      <w:tblPr>
        <w:tblStyle w:val="DepartmentofHealthtable"/>
        <w:tblW w:w="0" w:type="auto"/>
        <w:tblLook w:val="04A0" w:firstRow="1" w:lastRow="0" w:firstColumn="1" w:lastColumn="0" w:noHBand="0" w:noVBand="1"/>
      </w:tblPr>
      <w:tblGrid>
        <w:gridCol w:w="3209"/>
        <w:gridCol w:w="3209"/>
        <w:gridCol w:w="3210"/>
      </w:tblGrid>
      <w:tr w:rsidR="00386980" w14:paraId="59AB972F" w14:textId="77777777" w:rsidTr="007269AA">
        <w:trPr>
          <w:cnfStyle w:val="100000000000" w:firstRow="1" w:lastRow="0" w:firstColumn="0" w:lastColumn="0" w:oddVBand="0" w:evenVBand="0" w:oddHBand="0" w:evenHBand="0" w:firstRowFirstColumn="0" w:firstRowLastColumn="0" w:lastRowFirstColumn="0" w:lastRowLastColumn="0"/>
          <w:tblHeader/>
        </w:trPr>
        <w:tc>
          <w:tcPr>
            <w:tcW w:w="3209" w:type="dxa"/>
          </w:tcPr>
          <w:p w14:paraId="07D33997" w14:textId="77777777" w:rsidR="00386980" w:rsidRDefault="00386980" w:rsidP="00B93B3B">
            <w:r>
              <w:t>Industry of main exposure (ANZSIC)</w:t>
            </w:r>
          </w:p>
        </w:tc>
        <w:tc>
          <w:tcPr>
            <w:tcW w:w="3209" w:type="dxa"/>
          </w:tcPr>
          <w:p w14:paraId="4D54FBEB" w14:textId="77777777" w:rsidR="00386980" w:rsidRDefault="00386980" w:rsidP="00B93B3B">
            <w:pPr>
              <w:jc w:val="center"/>
            </w:pPr>
            <w:r>
              <w:t>Silicosis</w:t>
            </w:r>
          </w:p>
        </w:tc>
        <w:tc>
          <w:tcPr>
            <w:tcW w:w="3210" w:type="dxa"/>
          </w:tcPr>
          <w:p w14:paraId="50514AB3" w14:textId="77777777" w:rsidR="00386980" w:rsidRDefault="00386980" w:rsidP="00B93B3B">
            <w:pPr>
              <w:jc w:val="center"/>
            </w:pPr>
            <w:r>
              <w:t>Other occupational respiratory diseases</w:t>
            </w:r>
          </w:p>
        </w:tc>
      </w:tr>
      <w:tr w:rsidR="00386980" w14:paraId="565CA5E6" w14:textId="77777777" w:rsidTr="00386980">
        <w:tc>
          <w:tcPr>
            <w:tcW w:w="3209" w:type="dxa"/>
          </w:tcPr>
          <w:p w14:paraId="26D3BDF8" w14:textId="77777777" w:rsidR="00386980" w:rsidRDefault="00386980" w:rsidP="00B93B3B">
            <w:r>
              <w:t xml:space="preserve">Construction </w:t>
            </w:r>
          </w:p>
        </w:tc>
        <w:tc>
          <w:tcPr>
            <w:tcW w:w="3209" w:type="dxa"/>
          </w:tcPr>
          <w:p w14:paraId="242B890B" w14:textId="77777777" w:rsidR="00386980" w:rsidRDefault="00386980" w:rsidP="00B93B3B">
            <w:pPr>
              <w:jc w:val="center"/>
            </w:pPr>
            <w:r>
              <w:t>10</w:t>
            </w:r>
          </w:p>
        </w:tc>
        <w:tc>
          <w:tcPr>
            <w:tcW w:w="3210" w:type="dxa"/>
          </w:tcPr>
          <w:p w14:paraId="35353C72" w14:textId="77777777" w:rsidR="00386980" w:rsidRDefault="00386980" w:rsidP="00B93B3B">
            <w:pPr>
              <w:jc w:val="center"/>
            </w:pPr>
            <w:r>
              <w:t>&lt;5</w:t>
            </w:r>
          </w:p>
        </w:tc>
      </w:tr>
      <w:tr w:rsidR="00386980" w14:paraId="30F0919A" w14:textId="77777777" w:rsidTr="00386980">
        <w:tc>
          <w:tcPr>
            <w:tcW w:w="3209" w:type="dxa"/>
          </w:tcPr>
          <w:p w14:paraId="3B554325" w14:textId="77777777" w:rsidR="00386980" w:rsidRPr="001935CE" w:rsidRDefault="00386980" w:rsidP="00746748">
            <w:pPr>
              <w:ind w:left="357"/>
              <w:rPr>
                <w:i/>
                <w:iCs/>
              </w:rPr>
            </w:pPr>
            <w:r>
              <w:rPr>
                <w:i/>
                <w:iCs/>
              </w:rPr>
              <w:t xml:space="preserve">Concrete, masonry or </w:t>
            </w:r>
            <w:proofErr w:type="gramStart"/>
            <w:r>
              <w:rPr>
                <w:i/>
                <w:iCs/>
              </w:rPr>
              <w:t>stone work</w:t>
            </w:r>
            <w:proofErr w:type="gramEnd"/>
          </w:p>
        </w:tc>
        <w:tc>
          <w:tcPr>
            <w:tcW w:w="3209" w:type="dxa"/>
          </w:tcPr>
          <w:p w14:paraId="50FDAD12" w14:textId="77777777" w:rsidR="00386980" w:rsidRPr="001935CE" w:rsidRDefault="00386980" w:rsidP="00B93B3B">
            <w:pPr>
              <w:jc w:val="center"/>
              <w:rPr>
                <w:i/>
                <w:iCs/>
              </w:rPr>
            </w:pPr>
            <w:r>
              <w:rPr>
                <w:i/>
                <w:iCs/>
              </w:rPr>
              <w:t>6</w:t>
            </w:r>
          </w:p>
        </w:tc>
        <w:tc>
          <w:tcPr>
            <w:tcW w:w="3210" w:type="dxa"/>
          </w:tcPr>
          <w:p w14:paraId="2EE56215" w14:textId="77777777" w:rsidR="00386980" w:rsidRDefault="00386980" w:rsidP="00B93B3B">
            <w:pPr>
              <w:jc w:val="center"/>
            </w:pPr>
            <w:r>
              <w:t>0</w:t>
            </w:r>
          </w:p>
        </w:tc>
      </w:tr>
      <w:tr w:rsidR="00386980" w14:paraId="55888BEC" w14:textId="77777777" w:rsidTr="00386980">
        <w:tc>
          <w:tcPr>
            <w:tcW w:w="3209" w:type="dxa"/>
          </w:tcPr>
          <w:p w14:paraId="180E8FD9" w14:textId="77777777" w:rsidR="00386980" w:rsidRDefault="00386980" w:rsidP="00B93B3B">
            <w:r>
              <w:t>Manufacturing</w:t>
            </w:r>
          </w:p>
        </w:tc>
        <w:tc>
          <w:tcPr>
            <w:tcW w:w="3209" w:type="dxa"/>
          </w:tcPr>
          <w:p w14:paraId="01B13594" w14:textId="77777777" w:rsidR="00386980" w:rsidRDefault="00386980" w:rsidP="00B93B3B">
            <w:pPr>
              <w:jc w:val="center"/>
            </w:pPr>
            <w:r>
              <w:t>10</w:t>
            </w:r>
          </w:p>
        </w:tc>
        <w:tc>
          <w:tcPr>
            <w:tcW w:w="3210" w:type="dxa"/>
          </w:tcPr>
          <w:p w14:paraId="066115A8" w14:textId="77777777" w:rsidR="00386980" w:rsidRDefault="00386980" w:rsidP="00B93B3B">
            <w:pPr>
              <w:jc w:val="center"/>
            </w:pPr>
            <w:r>
              <w:t>0</w:t>
            </w:r>
          </w:p>
        </w:tc>
      </w:tr>
      <w:tr w:rsidR="00386980" w14:paraId="16396482" w14:textId="77777777" w:rsidTr="00386980">
        <w:tc>
          <w:tcPr>
            <w:tcW w:w="3209" w:type="dxa"/>
          </w:tcPr>
          <w:p w14:paraId="726CCEEA" w14:textId="77777777" w:rsidR="00386980" w:rsidRPr="001935CE" w:rsidRDefault="00386980" w:rsidP="00746748">
            <w:pPr>
              <w:ind w:left="357"/>
              <w:rPr>
                <w:i/>
                <w:iCs/>
              </w:rPr>
            </w:pPr>
            <w:r>
              <w:rPr>
                <w:i/>
                <w:iCs/>
              </w:rPr>
              <w:t>Engineered stone products</w:t>
            </w:r>
          </w:p>
        </w:tc>
        <w:tc>
          <w:tcPr>
            <w:tcW w:w="3209" w:type="dxa"/>
          </w:tcPr>
          <w:p w14:paraId="534AD108" w14:textId="77777777" w:rsidR="00386980" w:rsidRPr="001935CE" w:rsidRDefault="00386980" w:rsidP="00B93B3B">
            <w:pPr>
              <w:jc w:val="center"/>
              <w:rPr>
                <w:i/>
                <w:iCs/>
              </w:rPr>
            </w:pPr>
            <w:r>
              <w:rPr>
                <w:i/>
                <w:iCs/>
              </w:rPr>
              <w:t>9</w:t>
            </w:r>
          </w:p>
        </w:tc>
        <w:tc>
          <w:tcPr>
            <w:tcW w:w="3210" w:type="dxa"/>
          </w:tcPr>
          <w:p w14:paraId="7841FAA4" w14:textId="77777777" w:rsidR="00386980" w:rsidRDefault="00386980" w:rsidP="00B93B3B">
            <w:pPr>
              <w:jc w:val="center"/>
            </w:pPr>
            <w:r>
              <w:t>0</w:t>
            </w:r>
          </w:p>
        </w:tc>
      </w:tr>
      <w:tr w:rsidR="00386980" w14:paraId="500E321C" w14:textId="77777777" w:rsidTr="00386980">
        <w:tc>
          <w:tcPr>
            <w:tcW w:w="3209" w:type="dxa"/>
          </w:tcPr>
          <w:p w14:paraId="32D19DAD" w14:textId="77777777" w:rsidR="00386980" w:rsidRDefault="00386980" w:rsidP="00B93B3B">
            <w:r>
              <w:t>Mining</w:t>
            </w:r>
          </w:p>
        </w:tc>
        <w:tc>
          <w:tcPr>
            <w:tcW w:w="3209" w:type="dxa"/>
          </w:tcPr>
          <w:p w14:paraId="2E9AD682" w14:textId="77777777" w:rsidR="00386980" w:rsidRDefault="00386980" w:rsidP="00B93B3B">
            <w:pPr>
              <w:jc w:val="center"/>
            </w:pPr>
            <w:r>
              <w:t>&lt;5</w:t>
            </w:r>
          </w:p>
        </w:tc>
        <w:tc>
          <w:tcPr>
            <w:tcW w:w="3210" w:type="dxa"/>
          </w:tcPr>
          <w:p w14:paraId="0523F8D8" w14:textId="77777777" w:rsidR="00386980" w:rsidRDefault="00386980" w:rsidP="00B93B3B">
            <w:pPr>
              <w:jc w:val="center"/>
            </w:pPr>
            <w:r>
              <w:t>&lt;5</w:t>
            </w:r>
          </w:p>
        </w:tc>
      </w:tr>
      <w:tr w:rsidR="00386980" w14:paraId="68809E7D" w14:textId="77777777" w:rsidTr="00386980">
        <w:tc>
          <w:tcPr>
            <w:tcW w:w="3209" w:type="dxa"/>
          </w:tcPr>
          <w:p w14:paraId="4BA54C7D" w14:textId="77777777" w:rsidR="00386980" w:rsidRDefault="00386980" w:rsidP="00B93B3B">
            <w:r>
              <w:t>Other industry</w:t>
            </w:r>
          </w:p>
        </w:tc>
        <w:tc>
          <w:tcPr>
            <w:tcW w:w="3209" w:type="dxa"/>
          </w:tcPr>
          <w:p w14:paraId="1F743BF7" w14:textId="77777777" w:rsidR="00386980" w:rsidRDefault="00386980" w:rsidP="00B93B3B">
            <w:pPr>
              <w:jc w:val="center"/>
            </w:pPr>
            <w:r>
              <w:t>&lt;5</w:t>
            </w:r>
          </w:p>
        </w:tc>
        <w:tc>
          <w:tcPr>
            <w:tcW w:w="3210" w:type="dxa"/>
          </w:tcPr>
          <w:p w14:paraId="492D436E" w14:textId="77777777" w:rsidR="00386980" w:rsidRDefault="00386980" w:rsidP="00B93B3B">
            <w:pPr>
              <w:jc w:val="center"/>
            </w:pPr>
            <w:r>
              <w:t>0</w:t>
            </w:r>
          </w:p>
        </w:tc>
      </w:tr>
    </w:tbl>
    <w:p w14:paraId="0AA1AA6E" w14:textId="5E35AC7A" w:rsidR="00D65A79" w:rsidRPr="00C74B71" w:rsidRDefault="00386980" w:rsidP="00E47A40">
      <w:pPr>
        <w:rPr>
          <w:sz w:val="16"/>
          <w:szCs w:val="16"/>
        </w:rPr>
      </w:pPr>
      <w:r w:rsidRPr="00C74B71">
        <w:rPr>
          <w:sz w:val="16"/>
          <w:szCs w:val="16"/>
          <w:vertAlign w:val="superscript"/>
        </w:rPr>
        <w:t>1</w:t>
      </w:r>
      <w:r>
        <w:rPr>
          <w:sz w:val="16"/>
          <w:szCs w:val="16"/>
          <w:vertAlign w:val="superscript"/>
        </w:rPr>
        <w:t xml:space="preserve"> </w:t>
      </w:r>
      <w:r w:rsidRPr="008611C4">
        <w:rPr>
          <w:sz w:val="16"/>
          <w:szCs w:val="16"/>
        </w:rPr>
        <w:t>Other industry represents the sum of workers in ANZSIC divisions not listed above.</w:t>
      </w:r>
    </w:p>
    <w:p w14:paraId="09D991B8" w14:textId="1574EBF8" w:rsidR="00386980" w:rsidRDefault="00386980" w:rsidP="00E47A40">
      <w:pPr>
        <w:pStyle w:val="Caption"/>
        <w:pageBreakBefore/>
      </w:pPr>
      <w:r>
        <w:lastRenderedPageBreak/>
        <w:t>Table 3: Notifications of occupational respiratory diseases by Occupation of main exposure to 22</w:t>
      </w:r>
      <w:r w:rsidR="00B53EC3">
        <w:t> </w:t>
      </w:r>
      <w:r>
        <w:t>August</w:t>
      </w:r>
      <w:r w:rsidR="00B53EC3">
        <w:t> </w:t>
      </w:r>
      <w:r>
        <w:t>2024.</w:t>
      </w:r>
    </w:p>
    <w:tbl>
      <w:tblPr>
        <w:tblStyle w:val="DepartmentofHealthtable"/>
        <w:tblW w:w="0" w:type="auto"/>
        <w:tblLook w:val="04A0" w:firstRow="1" w:lastRow="0" w:firstColumn="1" w:lastColumn="0" w:noHBand="0" w:noVBand="1"/>
      </w:tblPr>
      <w:tblGrid>
        <w:gridCol w:w="3261"/>
        <w:gridCol w:w="3118"/>
        <w:gridCol w:w="3259"/>
      </w:tblGrid>
      <w:tr w:rsidR="00386980" w14:paraId="3AD01AD7" w14:textId="77777777" w:rsidTr="007269AA">
        <w:trPr>
          <w:cnfStyle w:val="100000000000" w:firstRow="1" w:lastRow="0" w:firstColumn="0" w:lastColumn="0" w:oddVBand="0" w:evenVBand="0" w:oddHBand="0" w:evenHBand="0" w:firstRowFirstColumn="0" w:firstRowLastColumn="0" w:lastRowFirstColumn="0" w:lastRowLastColumn="0"/>
          <w:tblHeader/>
        </w:trPr>
        <w:tc>
          <w:tcPr>
            <w:tcW w:w="3261" w:type="dxa"/>
          </w:tcPr>
          <w:p w14:paraId="7AB7ECDF" w14:textId="77777777" w:rsidR="00386980" w:rsidRDefault="00386980" w:rsidP="00B93B3B">
            <w:r>
              <w:t>Occupation of main exposure (ANZSCO)</w:t>
            </w:r>
          </w:p>
        </w:tc>
        <w:tc>
          <w:tcPr>
            <w:tcW w:w="3118" w:type="dxa"/>
          </w:tcPr>
          <w:p w14:paraId="7D072D94" w14:textId="77777777" w:rsidR="00386980" w:rsidRDefault="00386980" w:rsidP="00B93B3B">
            <w:pPr>
              <w:jc w:val="center"/>
            </w:pPr>
            <w:r>
              <w:t>Silicosis</w:t>
            </w:r>
          </w:p>
        </w:tc>
        <w:tc>
          <w:tcPr>
            <w:tcW w:w="3259" w:type="dxa"/>
          </w:tcPr>
          <w:p w14:paraId="176C8FAA" w14:textId="77777777" w:rsidR="00386980" w:rsidRDefault="00386980" w:rsidP="00B93B3B">
            <w:pPr>
              <w:jc w:val="center"/>
            </w:pPr>
            <w:r>
              <w:t>Other occupational respiratory diseases</w:t>
            </w:r>
          </w:p>
        </w:tc>
      </w:tr>
      <w:tr w:rsidR="00386980" w14:paraId="497A311D" w14:textId="77777777" w:rsidTr="00071D34">
        <w:tc>
          <w:tcPr>
            <w:tcW w:w="3261" w:type="dxa"/>
          </w:tcPr>
          <w:p w14:paraId="5CA278C7" w14:textId="77777777" w:rsidR="00386980" w:rsidRDefault="00386980" w:rsidP="00B93B3B">
            <w:r>
              <w:t>Machinery operators and drivers</w:t>
            </w:r>
          </w:p>
        </w:tc>
        <w:tc>
          <w:tcPr>
            <w:tcW w:w="3118" w:type="dxa"/>
          </w:tcPr>
          <w:p w14:paraId="60005FDB" w14:textId="77777777" w:rsidR="00386980" w:rsidRDefault="00386980" w:rsidP="00B93B3B">
            <w:pPr>
              <w:jc w:val="center"/>
            </w:pPr>
            <w:r>
              <w:t>6</w:t>
            </w:r>
          </w:p>
        </w:tc>
        <w:tc>
          <w:tcPr>
            <w:tcW w:w="3259" w:type="dxa"/>
          </w:tcPr>
          <w:p w14:paraId="096A2E2D" w14:textId="77777777" w:rsidR="00386980" w:rsidRDefault="00386980" w:rsidP="00B93B3B">
            <w:pPr>
              <w:jc w:val="center"/>
            </w:pPr>
            <w:r>
              <w:t>&lt;5</w:t>
            </w:r>
          </w:p>
        </w:tc>
      </w:tr>
      <w:tr w:rsidR="00386980" w14:paraId="24DFE8AA" w14:textId="77777777" w:rsidTr="00071D34">
        <w:tc>
          <w:tcPr>
            <w:tcW w:w="3261" w:type="dxa"/>
          </w:tcPr>
          <w:p w14:paraId="6FBB0B49" w14:textId="77777777" w:rsidR="00386980" w:rsidRPr="001935CE" w:rsidRDefault="00386980" w:rsidP="00746748">
            <w:pPr>
              <w:ind w:left="357"/>
              <w:rPr>
                <w:i/>
                <w:iCs/>
              </w:rPr>
            </w:pPr>
            <w:r>
              <w:rPr>
                <w:i/>
                <w:iCs/>
              </w:rPr>
              <w:t>Stone processing machine operators</w:t>
            </w:r>
          </w:p>
        </w:tc>
        <w:tc>
          <w:tcPr>
            <w:tcW w:w="3118" w:type="dxa"/>
          </w:tcPr>
          <w:p w14:paraId="75ACE2FB" w14:textId="77777777" w:rsidR="00386980" w:rsidRPr="001935CE" w:rsidRDefault="00386980" w:rsidP="00B93B3B">
            <w:pPr>
              <w:jc w:val="center"/>
              <w:rPr>
                <w:i/>
                <w:iCs/>
              </w:rPr>
            </w:pPr>
            <w:r>
              <w:rPr>
                <w:i/>
                <w:iCs/>
              </w:rPr>
              <w:t>&lt;5</w:t>
            </w:r>
          </w:p>
        </w:tc>
        <w:tc>
          <w:tcPr>
            <w:tcW w:w="3259" w:type="dxa"/>
          </w:tcPr>
          <w:p w14:paraId="048CB3F1" w14:textId="77777777" w:rsidR="00386980" w:rsidRPr="006E599E" w:rsidRDefault="00386980" w:rsidP="00B93B3B">
            <w:pPr>
              <w:jc w:val="center"/>
              <w:rPr>
                <w:i/>
                <w:iCs/>
              </w:rPr>
            </w:pPr>
            <w:r w:rsidRPr="006E599E">
              <w:rPr>
                <w:i/>
                <w:iCs/>
              </w:rPr>
              <w:t>0</w:t>
            </w:r>
          </w:p>
        </w:tc>
      </w:tr>
      <w:tr w:rsidR="00386980" w14:paraId="36D9417B" w14:textId="77777777" w:rsidTr="00071D34">
        <w:tc>
          <w:tcPr>
            <w:tcW w:w="3261" w:type="dxa"/>
          </w:tcPr>
          <w:p w14:paraId="3CED7981" w14:textId="77777777" w:rsidR="00386980" w:rsidRDefault="00386980" w:rsidP="00B93B3B">
            <w:r>
              <w:t>Technicians and trades workers</w:t>
            </w:r>
          </w:p>
        </w:tc>
        <w:tc>
          <w:tcPr>
            <w:tcW w:w="3118" w:type="dxa"/>
          </w:tcPr>
          <w:p w14:paraId="7D5B2918" w14:textId="77777777" w:rsidR="00386980" w:rsidRDefault="00386980" w:rsidP="00B93B3B">
            <w:pPr>
              <w:jc w:val="center"/>
            </w:pPr>
            <w:r>
              <w:t>11</w:t>
            </w:r>
          </w:p>
        </w:tc>
        <w:tc>
          <w:tcPr>
            <w:tcW w:w="3259" w:type="dxa"/>
          </w:tcPr>
          <w:p w14:paraId="2D4478C1" w14:textId="77777777" w:rsidR="00386980" w:rsidRDefault="00386980" w:rsidP="00B93B3B">
            <w:pPr>
              <w:jc w:val="center"/>
            </w:pPr>
            <w:r>
              <w:t>0</w:t>
            </w:r>
          </w:p>
        </w:tc>
      </w:tr>
      <w:tr w:rsidR="00386980" w14:paraId="1E577EAF" w14:textId="77777777" w:rsidTr="00071D34">
        <w:tc>
          <w:tcPr>
            <w:tcW w:w="3261" w:type="dxa"/>
          </w:tcPr>
          <w:p w14:paraId="47B1DC75" w14:textId="77777777" w:rsidR="00386980" w:rsidRPr="001935CE" w:rsidRDefault="00386980" w:rsidP="00746748">
            <w:pPr>
              <w:ind w:left="357"/>
              <w:rPr>
                <w:i/>
                <w:iCs/>
              </w:rPr>
            </w:pPr>
            <w:r>
              <w:rPr>
                <w:i/>
                <w:iCs/>
              </w:rPr>
              <w:t>Stonemason</w:t>
            </w:r>
          </w:p>
        </w:tc>
        <w:tc>
          <w:tcPr>
            <w:tcW w:w="3118" w:type="dxa"/>
          </w:tcPr>
          <w:p w14:paraId="0D634701" w14:textId="77777777" w:rsidR="00386980" w:rsidRPr="001935CE" w:rsidRDefault="00386980" w:rsidP="00B93B3B">
            <w:pPr>
              <w:jc w:val="center"/>
              <w:rPr>
                <w:i/>
                <w:iCs/>
              </w:rPr>
            </w:pPr>
            <w:r>
              <w:rPr>
                <w:i/>
                <w:iCs/>
              </w:rPr>
              <w:t>9</w:t>
            </w:r>
          </w:p>
        </w:tc>
        <w:tc>
          <w:tcPr>
            <w:tcW w:w="3259" w:type="dxa"/>
          </w:tcPr>
          <w:p w14:paraId="34A7A451" w14:textId="77777777" w:rsidR="00386980" w:rsidRPr="006E599E" w:rsidRDefault="00386980" w:rsidP="00B93B3B">
            <w:pPr>
              <w:jc w:val="center"/>
              <w:rPr>
                <w:i/>
                <w:iCs/>
              </w:rPr>
            </w:pPr>
            <w:r w:rsidRPr="006E599E">
              <w:rPr>
                <w:i/>
                <w:iCs/>
              </w:rPr>
              <w:t>0</w:t>
            </w:r>
          </w:p>
        </w:tc>
      </w:tr>
      <w:tr w:rsidR="00386980" w14:paraId="5FF39FB3" w14:textId="77777777" w:rsidTr="00071D34">
        <w:tc>
          <w:tcPr>
            <w:tcW w:w="3261" w:type="dxa"/>
          </w:tcPr>
          <w:p w14:paraId="1DA3CF73" w14:textId="77777777" w:rsidR="00386980" w:rsidRDefault="00386980" w:rsidP="00B93B3B">
            <w:r>
              <w:t>Other occupation</w:t>
            </w:r>
          </w:p>
        </w:tc>
        <w:tc>
          <w:tcPr>
            <w:tcW w:w="3118" w:type="dxa"/>
          </w:tcPr>
          <w:p w14:paraId="305A3A62" w14:textId="77777777" w:rsidR="00386980" w:rsidRDefault="00386980" w:rsidP="00B93B3B">
            <w:pPr>
              <w:jc w:val="center"/>
            </w:pPr>
            <w:r>
              <w:t>&lt;5</w:t>
            </w:r>
          </w:p>
        </w:tc>
        <w:tc>
          <w:tcPr>
            <w:tcW w:w="3259" w:type="dxa"/>
          </w:tcPr>
          <w:p w14:paraId="107E7FA5" w14:textId="77777777" w:rsidR="00386980" w:rsidRDefault="00386980" w:rsidP="00B93B3B">
            <w:pPr>
              <w:jc w:val="center"/>
            </w:pPr>
            <w:r>
              <w:t>&lt;5</w:t>
            </w:r>
          </w:p>
        </w:tc>
      </w:tr>
    </w:tbl>
    <w:p w14:paraId="2042902A" w14:textId="77777777" w:rsidR="00386980" w:rsidRPr="006C19DC" w:rsidRDefault="00386980" w:rsidP="00386980">
      <w:pPr>
        <w:rPr>
          <w:sz w:val="16"/>
          <w:szCs w:val="16"/>
        </w:rPr>
      </w:pPr>
      <w:r>
        <w:rPr>
          <w:sz w:val="16"/>
          <w:szCs w:val="16"/>
          <w:vertAlign w:val="superscript"/>
        </w:rPr>
        <w:t xml:space="preserve">2 </w:t>
      </w:r>
      <w:r w:rsidRPr="008611C4">
        <w:rPr>
          <w:sz w:val="16"/>
          <w:szCs w:val="16"/>
        </w:rPr>
        <w:t xml:space="preserve">Other </w:t>
      </w:r>
      <w:r>
        <w:rPr>
          <w:sz w:val="16"/>
          <w:szCs w:val="16"/>
        </w:rPr>
        <w:t>occupation</w:t>
      </w:r>
      <w:r w:rsidRPr="008611C4">
        <w:rPr>
          <w:sz w:val="16"/>
          <w:szCs w:val="16"/>
        </w:rPr>
        <w:t xml:space="preserve"> represents the sum of workers in </w:t>
      </w:r>
      <w:r>
        <w:rPr>
          <w:sz w:val="16"/>
          <w:szCs w:val="16"/>
        </w:rPr>
        <w:t xml:space="preserve">ANZSCO major groups </w:t>
      </w:r>
      <w:r w:rsidRPr="008611C4">
        <w:rPr>
          <w:sz w:val="16"/>
          <w:szCs w:val="16"/>
        </w:rPr>
        <w:t>not listed above.</w:t>
      </w:r>
    </w:p>
    <w:p w14:paraId="34A15195" w14:textId="7EE26BFE" w:rsidR="00386980" w:rsidRDefault="00386980" w:rsidP="00386980">
      <w:pPr>
        <w:pStyle w:val="Caption"/>
      </w:pPr>
      <w:r>
        <w:t>Table 4: Notifications of occupational respiratory diseases by Main job task of main exposure to 22</w:t>
      </w:r>
      <w:r w:rsidR="00B53EC3">
        <w:t> </w:t>
      </w:r>
      <w:r>
        <w:t>August</w:t>
      </w:r>
      <w:r w:rsidR="00B53EC3">
        <w:t> </w:t>
      </w:r>
      <w:r>
        <w:t>2024.</w:t>
      </w:r>
    </w:p>
    <w:tbl>
      <w:tblPr>
        <w:tblStyle w:val="DepartmentofHealthtable"/>
        <w:tblW w:w="0" w:type="auto"/>
        <w:tblLook w:val="04A0" w:firstRow="1" w:lastRow="0" w:firstColumn="1" w:lastColumn="0" w:noHBand="0" w:noVBand="1"/>
      </w:tblPr>
      <w:tblGrid>
        <w:gridCol w:w="3261"/>
        <w:gridCol w:w="3118"/>
        <w:gridCol w:w="3259"/>
      </w:tblGrid>
      <w:tr w:rsidR="00386980" w14:paraId="50133234" w14:textId="77777777" w:rsidTr="007269AA">
        <w:trPr>
          <w:cnfStyle w:val="100000000000" w:firstRow="1" w:lastRow="0" w:firstColumn="0" w:lastColumn="0" w:oddVBand="0" w:evenVBand="0" w:oddHBand="0" w:evenHBand="0" w:firstRowFirstColumn="0" w:firstRowLastColumn="0" w:lastRowFirstColumn="0" w:lastRowLastColumn="0"/>
          <w:tblHeader/>
        </w:trPr>
        <w:tc>
          <w:tcPr>
            <w:tcW w:w="3261" w:type="dxa"/>
          </w:tcPr>
          <w:p w14:paraId="2BC38F0E" w14:textId="77777777" w:rsidR="00386980" w:rsidRDefault="00386980" w:rsidP="00B93B3B">
            <w:r>
              <w:t>Main job task</w:t>
            </w:r>
          </w:p>
        </w:tc>
        <w:tc>
          <w:tcPr>
            <w:tcW w:w="3118" w:type="dxa"/>
          </w:tcPr>
          <w:p w14:paraId="0853E255" w14:textId="77777777" w:rsidR="00386980" w:rsidRDefault="00386980" w:rsidP="00B93B3B">
            <w:pPr>
              <w:jc w:val="center"/>
            </w:pPr>
            <w:r>
              <w:t>Silicosis</w:t>
            </w:r>
          </w:p>
        </w:tc>
        <w:tc>
          <w:tcPr>
            <w:tcW w:w="3259" w:type="dxa"/>
          </w:tcPr>
          <w:p w14:paraId="151E8CFB" w14:textId="77777777" w:rsidR="00386980" w:rsidRDefault="00386980" w:rsidP="00B93B3B">
            <w:pPr>
              <w:jc w:val="center"/>
            </w:pPr>
            <w:r>
              <w:t>Other occupational respiratory diseases</w:t>
            </w:r>
          </w:p>
        </w:tc>
      </w:tr>
      <w:tr w:rsidR="00386980" w14:paraId="631204F9" w14:textId="77777777" w:rsidTr="00071D34">
        <w:tc>
          <w:tcPr>
            <w:tcW w:w="3261" w:type="dxa"/>
          </w:tcPr>
          <w:p w14:paraId="0B79D780" w14:textId="77777777" w:rsidR="00386980" w:rsidRDefault="00386980" w:rsidP="00B93B3B">
            <w:r>
              <w:t>Cutting/shaping/sawing</w:t>
            </w:r>
          </w:p>
        </w:tc>
        <w:tc>
          <w:tcPr>
            <w:tcW w:w="3118" w:type="dxa"/>
          </w:tcPr>
          <w:p w14:paraId="5C4CFE79" w14:textId="77777777" w:rsidR="00386980" w:rsidRDefault="00386980" w:rsidP="00B93B3B">
            <w:pPr>
              <w:jc w:val="center"/>
            </w:pPr>
            <w:r>
              <w:t>15</w:t>
            </w:r>
          </w:p>
        </w:tc>
        <w:tc>
          <w:tcPr>
            <w:tcW w:w="3259" w:type="dxa"/>
          </w:tcPr>
          <w:p w14:paraId="10CB51E9" w14:textId="77777777" w:rsidR="00386980" w:rsidRDefault="00386980" w:rsidP="00B93B3B">
            <w:pPr>
              <w:jc w:val="center"/>
            </w:pPr>
            <w:r>
              <w:t>0</w:t>
            </w:r>
          </w:p>
        </w:tc>
      </w:tr>
      <w:tr w:rsidR="00386980" w14:paraId="0063DFC1" w14:textId="77777777" w:rsidTr="00071D34">
        <w:tc>
          <w:tcPr>
            <w:tcW w:w="3261" w:type="dxa"/>
          </w:tcPr>
          <w:p w14:paraId="4555C08A" w14:textId="77777777" w:rsidR="00386980" w:rsidRPr="006E599E" w:rsidRDefault="00386980" w:rsidP="00B93B3B">
            <w:r>
              <w:t>Other main job task</w:t>
            </w:r>
          </w:p>
        </w:tc>
        <w:tc>
          <w:tcPr>
            <w:tcW w:w="3118" w:type="dxa"/>
          </w:tcPr>
          <w:p w14:paraId="05C8402F" w14:textId="77777777" w:rsidR="00386980" w:rsidRPr="006E599E" w:rsidRDefault="00386980" w:rsidP="00B93B3B">
            <w:pPr>
              <w:jc w:val="center"/>
            </w:pPr>
            <w:r>
              <w:t>6</w:t>
            </w:r>
          </w:p>
        </w:tc>
        <w:tc>
          <w:tcPr>
            <w:tcW w:w="3259" w:type="dxa"/>
          </w:tcPr>
          <w:p w14:paraId="6E52FA94" w14:textId="77777777" w:rsidR="00386980" w:rsidRDefault="00386980" w:rsidP="00B93B3B">
            <w:pPr>
              <w:jc w:val="center"/>
            </w:pPr>
            <w:r>
              <w:t>&lt;5</w:t>
            </w:r>
          </w:p>
        </w:tc>
      </w:tr>
      <w:tr w:rsidR="00386980" w14:paraId="4C3ECEE7" w14:textId="77777777" w:rsidTr="00071D34">
        <w:tc>
          <w:tcPr>
            <w:tcW w:w="3261" w:type="dxa"/>
          </w:tcPr>
          <w:p w14:paraId="128B9674" w14:textId="77777777" w:rsidR="00386980" w:rsidRDefault="00386980" w:rsidP="00B93B3B">
            <w:r>
              <w:t>Not stated</w:t>
            </w:r>
          </w:p>
        </w:tc>
        <w:tc>
          <w:tcPr>
            <w:tcW w:w="3118" w:type="dxa"/>
          </w:tcPr>
          <w:p w14:paraId="1017A17C" w14:textId="77777777" w:rsidR="00386980" w:rsidRDefault="00386980" w:rsidP="00B93B3B">
            <w:pPr>
              <w:jc w:val="center"/>
            </w:pPr>
            <w:r>
              <w:t>&lt;5</w:t>
            </w:r>
          </w:p>
        </w:tc>
        <w:tc>
          <w:tcPr>
            <w:tcW w:w="3259" w:type="dxa"/>
          </w:tcPr>
          <w:p w14:paraId="759ABC82" w14:textId="77777777" w:rsidR="00386980" w:rsidRDefault="00386980" w:rsidP="00B93B3B">
            <w:pPr>
              <w:jc w:val="center"/>
            </w:pPr>
            <w:r>
              <w:t>&lt;5</w:t>
            </w:r>
          </w:p>
        </w:tc>
      </w:tr>
    </w:tbl>
    <w:p w14:paraId="31F5B152" w14:textId="3C57B61E" w:rsidR="00CA2D93" w:rsidRDefault="00386980" w:rsidP="001B2882">
      <w:pPr>
        <w:spacing w:after="360"/>
        <w:rPr>
          <w:sz w:val="16"/>
          <w:szCs w:val="16"/>
        </w:rPr>
      </w:pPr>
      <w:r>
        <w:rPr>
          <w:sz w:val="16"/>
          <w:szCs w:val="16"/>
          <w:vertAlign w:val="superscript"/>
        </w:rPr>
        <w:t xml:space="preserve">3 </w:t>
      </w:r>
      <w:r w:rsidRPr="008611C4">
        <w:rPr>
          <w:sz w:val="16"/>
          <w:szCs w:val="16"/>
        </w:rPr>
        <w:t xml:space="preserve">Other </w:t>
      </w:r>
      <w:r>
        <w:rPr>
          <w:sz w:val="16"/>
          <w:szCs w:val="16"/>
        </w:rPr>
        <w:t>Main Job Task</w:t>
      </w:r>
      <w:r w:rsidRPr="008611C4">
        <w:rPr>
          <w:sz w:val="16"/>
          <w:szCs w:val="16"/>
        </w:rPr>
        <w:t xml:space="preserve"> represents the sum of workers in </w:t>
      </w:r>
      <w:r>
        <w:rPr>
          <w:sz w:val="16"/>
          <w:szCs w:val="16"/>
        </w:rPr>
        <w:t>main job tasks</w:t>
      </w:r>
      <w:r w:rsidRPr="008611C4">
        <w:rPr>
          <w:sz w:val="16"/>
          <w:szCs w:val="16"/>
        </w:rPr>
        <w:t xml:space="preserve"> not listed above.</w:t>
      </w:r>
    </w:p>
    <w:p w14:paraId="484746B1" w14:textId="3BD47094" w:rsidR="00A0431C" w:rsidDel="00386980" w:rsidRDefault="1185AE21" w:rsidP="7A1792CE">
      <w:pPr>
        <w:pStyle w:val="Heading2"/>
      </w:pPr>
      <w:r>
        <w:t>Observations</w:t>
      </w:r>
    </w:p>
    <w:p w14:paraId="40D73301" w14:textId="7E2825DC" w:rsidR="00A0431C" w:rsidDel="00386980" w:rsidRDefault="1185AE21" w:rsidP="7A1792CE">
      <w:pPr>
        <w:rPr>
          <w:i/>
          <w:iCs/>
        </w:rPr>
      </w:pPr>
      <w:r>
        <w:t xml:space="preserve">Data collected in the brief period between the commencement of the National Registry and </w:t>
      </w:r>
      <w:r w:rsidR="00514B38">
        <w:t>22 August</w:t>
      </w:r>
      <w:r>
        <w:t> 2024 shows that the National Registry is operating as intended.</w:t>
      </w:r>
    </w:p>
    <w:p w14:paraId="697A55B9" w14:textId="7C981B26" w:rsidR="00A0431C" w:rsidDel="00386980" w:rsidRDefault="000B227C" w:rsidP="7A1792CE">
      <w:pPr>
        <w:rPr>
          <w:i/>
          <w:iCs/>
        </w:rPr>
      </w:pPr>
      <w:r>
        <w:t xml:space="preserve">Whilst not required under the Act, notification </w:t>
      </w:r>
      <w:r w:rsidR="1185AE21">
        <w:t>of non-prescribed disease is a positive which will improve the ability of the National Registry to support a greater understanding of other occupational respiratory disease</w:t>
      </w:r>
      <w:r w:rsidR="00F422B7">
        <w:t>. O</w:t>
      </w:r>
      <w:r w:rsidR="1185AE21">
        <w:t>ver time</w:t>
      </w:r>
      <w:r>
        <w:t xml:space="preserve"> </w:t>
      </w:r>
      <w:r w:rsidR="00F422B7">
        <w:t>this</w:t>
      </w:r>
      <w:r>
        <w:t xml:space="preserve"> can be used to </w:t>
      </w:r>
      <w:r w:rsidR="00F422B7">
        <w:t xml:space="preserve">inform action by businesses and regulators to identify emerging issues, address exposure in the </w:t>
      </w:r>
      <w:r w:rsidR="00F422B7" w:rsidRPr="00F422B7">
        <w:t xml:space="preserve">workplace and </w:t>
      </w:r>
      <w:r w:rsidR="00F422B7" w:rsidRPr="001B2882">
        <w:t>reduce the impact of these disease</w:t>
      </w:r>
      <w:r w:rsidR="00F422B7">
        <w:t>s</w:t>
      </w:r>
      <w:r w:rsidR="00F422B7" w:rsidRPr="001B2882">
        <w:t xml:space="preserve"> on Australian workers.</w:t>
      </w:r>
    </w:p>
    <w:p w14:paraId="079FD30E" w14:textId="7B512176" w:rsidR="00A0431C" w:rsidDel="00386980" w:rsidRDefault="1185AE21" w:rsidP="7A1792CE">
      <w:r>
        <w:t>While early figures are not large enough to draw accurate conclusions about the characteristics of people diagnosed with occupational respiratory disease or their workplaces, the industries, occupations</w:t>
      </w:r>
      <w:r w:rsidR="002452E9">
        <w:t>,</w:t>
      </w:r>
      <w:r>
        <w:t xml:space="preserve"> and main job tasks associated with exposure to silica dust were consistent with </w:t>
      </w:r>
      <w:r w:rsidR="00B53EC3">
        <w:t>expectations.</w:t>
      </w:r>
      <w:r>
        <w:t xml:space="preserve"> </w:t>
      </w:r>
    </w:p>
    <w:p w14:paraId="1A6A5077" w14:textId="58609AE3" w:rsidR="007269AA" w:rsidRDefault="1185AE21" w:rsidP="007269AA">
      <w:r>
        <w:t>More information will be made available in the 2024-25 annual report as notifications continue to be made to the National Registry.</w:t>
      </w:r>
    </w:p>
    <w:p w14:paraId="0D22DD1F" w14:textId="77777777" w:rsidR="007269AA" w:rsidRDefault="007269AA">
      <w:pPr>
        <w:spacing w:after="160"/>
      </w:pPr>
      <w:r>
        <w:br w:type="page"/>
      </w:r>
    </w:p>
    <w:p w14:paraId="7D35F396" w14:textId="64F15C2E" w:rsidR="005F3E16" w:rsidRDefault="005F3E16" w:rsidP="007269AA">
      <w:pPr>
        <w:pStyle w:val="Heading1"/>
      </w:pPr>
      <w:r>
        <w:lastRenderedPageBreak/>
        <w:t>Appendix</w:t>
      </w:r>
    </w:p>
    <w:p w14:paraId="08987B2D" w14:textId="32EA4CEB" w:rsidR="008518FA" w:rsidRDefault="008518FA" w:rsidP="007269AA">
      <w:pPr>
        <w:pStyle w:val="Heading2"/>
        <w:rPr>
          <w:lang w:eastAsia="en-AU"/>
        </w:rPr>
      </w:pPr>
      <w:r w:rsidRPr="008518FA">
        <w:rPr>
          <w:lang w:eastAsia="en-AU"/>
        </w:rPr>
        <w:t>Data Considerations</w:t>
      </w:r>
    </w:p>
    <w:p w14:paraId="5CBA0FD0" w14:textId="4E2E32F9" w:rsidR="008518FA" w:rsidRPr="007269AA" w:rsidRDefault="00B65EE3" w:rsidP="007269AA">
      <w:pPr>
        <w:pStyle w:val="Heading3"/>
      </w:pPr>
      <w:r w:rsidRPr="007269AA">
        <w:t>Classification Codes</w:t>
      </w:r>
    </w:p>
    <w:tbl>
      <w:tblPr>
        <w:tblStyle w:val="DepartmentofHealthtable"/>
        <w:tblW w:w="9015" w:type="dxa"/>
        <w:tblLook w:val="04A0" w:firstRow="1" w:lastRow="0" w:firstColumn="1" w:lastColumn="0" w:noHBand="0" w:noVBand="1"/>
      </w:tblPr>
      <w:tblGrid>
        <w:gridCol w:w="2970"/>
        <w:gridCol w:w="6045"/>
      </w:tblGrid>
      <w:tr w:rsidR="009F6A33" w:rsidRPr="008518FA" w14:paraId="6231345C" w14:textId="77777777" w:rsidTr="007269AA">
        <w:trPr>
          <w:cnfStyle w:val="100000000000" w:firstRow="1" w:lastRow="0" w:firstColumn="0" w:lastColumn="0" w:oddVBand="0" w:evenVBand="0" w:oddHBand="0" w:evenHBand="0" w:firstRowFirstColumn="0" w:firstRowLastColumn="0" w:lastRowFirstColumn="0" w:lastRowLastColumn="0"/>
          <w:trHeight w:val="300"/>
          <w:tblHeader/>
        </w:trPr>
        <w:tc>
          <w:tcPr>
            <w:tcW w:w="2970" w:type="dxa"/>
            <w:hideMark/>
          </w:tcPr>
          <w:p w14:paraId="20E8DEDE" w14:textId="77777777" w:rsidR="009F6A33" w:rsidRPr="009F6A33" w:rsidRDefault="009F6A33" w:rsidP="008518FA">
            <w:pPr>
              <w:textAlignment w:val="baseline"/>
              <w:rPr>
                <w:rFonts w:asciiTheme="majorHAnsi" w:eastAsia="Times New Roman" w:hAnsiTheme="majorHAnsi" w:cstheme="majorHAnsi"/>
                <w:b w:val="0"/>
                <w:bCs/>
                <w:color w:val="033636"/>
                <w:sz w:val="24"/>
                <w:szCs w:val="24"/>
                <w:lang w:eastAsia="en-AU"/>
              </w:rPr>
            </w:pPr>
            <w:r w:rsidRPr="009F6A33">
              <w:rPr>
                <w:rFonts w:asciiTheme="majorHAnsi" w:eastAsia="Times New Roman" w:hAnsiTheme="majorHAnsi" w:cstheme="majorHAnsi"/>
                <w:bCs/>
                <w:color w:val="033636"/>
                <w:sz w:val="24"/>
                <w:szCs w:val="24"/>
                <w:lang w:eastAsia="en-AU"/>
              </w:rPr>
              <w:t>Code</w:t>
            </w:r>
          </w:p>
        </w:tc>
        <w:tc>
          <w:tcPr>
            <w:tcW w:w="6045" w:type="dxa"/>
          </w:tcPr>
          <w:p w14:paraId="68FD8DAE" w14:textId="6A3FA77D" w:rsidR="009F6A33" w:rsidRPr="008518FA" w:rsidRDefault="009F6A33" w:rsidP="008518FA">
            <w:pPr>
              <w:textAlignment w:val="baseline"/>
              <w:divId w:val="1350907605"/>
              <w:rPr>
                <w:rFonts w:asciiTheme="majorHAnsi" w:eastAsia="Times New Roman" w:hAnsiTheme="majorHAnsi" w:cstheme="majorHAnsi"/>
                <w:b w:val="0"/>
                <w:bCs/>
                <w:color w:val="033636"/>
                <w:sz w:val="24"/>
                <w:szCs w:val="24"/>
                <w:lang w:eastAsia="en-AU"/>
              </w:rPr>
            </w:pPr>
            <w:r w:rsidRPr="009F6A33">
              <w:rPr>
                <w:rFonts w:asciiTheme="majorHAnsi" w:eastAsia="Times New Roman" w:hAnsiTheme="majorHAnsi" w:cstheme="majorHAnsi"/>
                <w:bCs/>
                <w:color w:val="033636"/>
                <w:sz w:val="24"/>
                <w:szCs w:val="24"/>
                <w:lang w:eastAsia="en-AU"/>
              </w:rPr>
              <w:t>Description</w:t>
            </w:r>
          </w:p>
        </w:tc>
      </w:tr>
      <w:tr w:rsidR="008518FA" w:rsidRPr="008518FA" w14:paraId="0AEFA62C" w14:textId="77777777" w:rsidTr="007269AA">
        <w:trPr>
          <w:trHeight w:val="270"/>
        </w:trPr>
        <w:tc>
          <w:tcPr>
            <w:tcW w:w="2970" w:type="dxa"/>
            <w:hideMark/>
          </w:tcPr>
          <w:p w14:paraId="14B299B2" w14:textId="77777777" w:rsidR="008518FA" w:rsidRPr="008518FA" w:rsidRDefault="008518FA" w:rsidP="008518FA">
            <w:pPr>
              <w:textAlignment w:val="baseline"/>
              <w:rPr>
                <w:rFonts w:ascii="Times New Roman" w:eastAsia="Times New Roman" w:hAnsi="Times New Roman"/>
                <w:sz w:val="24"/>
                <w:szCs w:val="24"/>
                <w:lang w:eastAsia="en-AU"/>
              </w:rPr>
            </w:pPr>
            <w:r w:rsidRPr="008518FA">
              <w:rPr>
                <w:rFonts w:ascii="Arial" w:eastAsia="Times New Roman" w:hAnsi="Arial" w:cs="Arial"/>
                <w:lang w:eastAsia="en-AU"/>
              </w:rPr>
              <w:t>Australian and New Zealand Standard Classification of Occupations (ANZSCO) 2022 </w:t>
            </w:r>
          </w:p>
        </w:tc>
        <w:tc>
          <w:tcPr>
            <w:tcW w:w="6045" w:type="dxa"/>
            <w:hideMark/>
          </w:tcPr>
          <w:p w14:paraId="02E449CB" w14:textId="4E3C18AC" w:rsidR="008518FA" w:rsidRPr="008518FA" w:rsidRDefault="008518FA" w:rsidP="008518FA">
            <w:pPr>
              <w:textAlignment w:val="baseline"/>
              <w:rPr>
                <w:rFonts w:ascii="Times New Roman" w:eastAsia="Times New Roman" w:hAnsi="Times New Roman"/>
                <w:sz w:val="24"/>
                <w:szCs w:val="24"/>
                <w:lang w:eastAsia="en-AU"/>
              </w:rPr>
            </w:pPr>
            <w:r w:rsidRPr="008518FA">
              <w:rPr>
                <w:rFonts w:ascii="Arial" w:eastAsia="Times New Roman" w:hAnsi="Arial" w:cs="Arial"/>
                <w:lang w:eastAsia="en-AU"/>
              </w:rPr>
              <w:t>Developed for use in compilation and analysis of occupation statistics in Australia and New Zealand, ANZSCO assigns a numeric identifier to specific occupations (6-digit code) that are divided under occupational groups (4-digit code). </w:t>
            </w:r>
            <w:r w:rsidR="00873321" w:rsidRPr="00873321">
              <w:rPr>
                <w:rFonts w:ascii="Arial" w:eastAsia="Times New Roman" w:hAnsi="Arial" w:cs="Arial"/>
                <w:lang w:eastAsia="en-AU"/>
              </w:rPr>
              <w:t>More information about ANZSCO can be found at</w:t>
            </w:r>
            <w:r w:rsidR="00873321">
              <w:rPr>
                <w:rFonts w:ascii="Times New Roman" w:eastAsia="Times New Roman" w:hAnsi="Times New Roman"/>
                <w:sz w:val="24"/>
                <w:szCs w:val="24"/>
                <w:lang w:eastAsia="en-AU"/>
              </w:rPr>
              <w:t xml:space="preserve"> </w:t>
            </w:r>
            <w:hyperlink r:id="rId12" w:tgtFrame="_blank" w:history="1">
              <w:r w:rsidR="00873321">
                <w:rPr>
                  <w:rFonts w:ascii="Arial" w:eastAsia="Times New Roman" w:hAnsi="Arial" w:cs="Arial"/>
                  <w:u w:val="single"/>
                  <w:lang w:eastAsia="en-AU"/>
                </w:rPr>
                <w:t>https://www.abs.gov.au/statistics/classifications/anzsco-australian-and-new-zealand-standard-classification-occupations/2022</w:t>
              </w:r>
            </w:hyperlink>
            <w:r w:rsidR="00873321">
              <w:rPr>
                <w:rFonts w:ascii="Times New Roman" w:eastAsia="Times New Roman" w:hAnsi="Times New Roman"/>
                <w:sz w:val="24"/>
                <w:szCs w:val="24"/>
                <w:lang w:eastAsia="en-AU"/>
              </w:rPr>
              <w:t>.</w:t>
            </w:r>
            <w:r w:rsidRPr="008518FA">
              <w:rPr>
                <w:rFonts w:ascii="Arial" w:eastAsia="Times New Roman" w:hAnsi="Arial" w:cs="Arial"/>
                <w:lang w:eastAsia="en-AU"/>
              </w:rPr>
              <w:t> </w:t>
            </w:r>
          </w:p>
        </w:tc>
      </w:tr>
      <w:tr w:rsidR="008518FA" w:rsidRPr="008518FA" w14:paraId="1DD516CE" w14:textId="77777777" w:rsidTr="007269AA">
        <w:trPr>
          <w:trHeight w:val="270"/>
        </w:trPr>
        <w:tc>
          <w:tcPr>
            <w:tcW w:w="2970" w:type="dxa"/>
            <w:hideMark/>
          </w:tcPr>
          <w:p w14:paraId="26C6AD05" w14:textId="77777777" w:rsidR="008518FA" w:rsidRPr="008518FA" w:rsidRDefault="008518FA" w:rsidP="008518FA">
            <w:pPr>
              <w:textAlignment w:val="baseline"/>
              <w:rPr>
                <w:rFonts w:ascii="Times New Roman" w:eastAsia="Times New Roman" w:hAnsi="Times New Roman"/>
                <w:sz w:val="24"/>
                <w:szCs w:val="24"/>
                <w:lang w:eastAsia="en-AU"/>
              </w:rPr>
            </w:pPr>
            <w:r w:rsidRPr="008518FA">
              <w:rPr>
                <w:rFonts w:ascii="Arial" w:eastAsia="Times New Roman" w:hAnsi="Arial" w:cs="Arial"/>
                <w:lang w:eastAsia="en-AU"/>
              </w:rPr>
              <w:t>Australian and New Zealand Standard Industrial Classification (ANZSIC) 2006 (Revision 2.0) </w:t>
            </w:r>
          </w:p>
        </w:tc>
        <w:tc>
          <w:tcPr>
            <w:tcW w:w="6045" w:type="dxa"/>
            <w:hideMark/>
          </w:tcPr>
          <w:p w14:paraId="51AABB02" w14:textId="650B0116" w:rsidR="008518FA" w:rsidRPr="008518FA" w:rsidRDefault="008518FA" w:rsidP="008518FA">
            <w:pPr>
              <w:textAlignment w:val="baseline"/>
              <w:rPr>
                <w:rFonts w:ascii="Arial" w:eastAsia="Times New Roman" w:hAnsi="Arial" w:cs="Arial"/>
                <w:lang w:eastAsia="en-AU"/>
              </w:rPr>
            </w:pPr>
            <w:r w:rsidRPr="008518FA">
              <w:rPr>
                <w:rFonts w:ascii="Arial" w:eastAsia="Times New Roman" w:hAnsi="Arial" w:cs="Arial"/>
                <w:lang w:eastAsia="en-AU"/>
              </w:rPr>
              <w:t>Developed for use in compilation and analysis of industry statistics in Australia and New Zealand, ANZSIC assigns an identifier (letter or number) to a specific industry and industry activity. </w:t>
            </w:r>
            <w:r w:rsidR="00873321">
              <w:rPr>
                <w:rFonts w:ascii="Arial" w:eastAsia="Times New Roman" w:hAnsi="Arial" w:cs="Arial"/>
                <w:lang w:eastAsia="en-AU"/>
              </w:rPr>
              <w:t xml:space="preserve">More information about ANZSIC can be found at </w:t>
            </w:r>
            <w:hyperlink r:id="rId13" w:history="1">
              <w:r w:rsidR="00873321" w:rsidRPr="00B658D2">
                <w:rPr>
                  <w:rStyle w:val="Hyperlink"/>
                  <w:rFonts w:ascii="Arial" w:eastAsia="Times New Roman" w:hAnsi="Arial" w:cs="Arial"/>
                  <w:lang w:eastAsia="en-AU"/>
                </w:rPr>
                <w:t>https://www.abs.gov.au/statistics/classifications/australian-and-new-zealand-standard-industrial-classification-anzsic/2006-revision-2-0</w:t>
              </w:r>
            </w:hyperlink>
            <w:r w:rsidRPr="008518FA">
              <w:rPr>
                <w:rFonts w:ascii="Arial" w:eastAsia="Times New Roman" w:hAnsi="Arial" w:cs="Arial"/>
                <w:lang w:eastAsia="en-AU"/>
              </w:rPr>
              <w:t> </w:t>
            </w:r>
          </w:p>
        </w:tc>
      </w:tr>
      <w:tr w:rsidR="008518FA" w:rsidRPr="008518FA" w14:paraId="754FFA90" w14:textId="77777777" w:rsidTr="007269AA">
        <w:trPr>
          <w:trHeight w:val="270"/>
        </w:trPr>
        <w:tc>
          <w:tcPr>
            <w:tcW w:w="2970" w:type="dxa"/>
            <w:hideMark/>
          </w:tcPr>
          <w:p w14:paraId="1AC5EBFC" w14:textId="3D22F8A7" w:rsidR="008518FA" w:rsidRPr="008518FA" w:rsidRDefault="008518FA" w:rsidP="007269AA">
            <w:pPr>
              <w:textAlignment w:val="baseline"/>
              <w:rPr>
                <w:rFonts w:ascii="Times New Roman" w:eastAsia="Times New Roman" w:hAnsi="Times New Roman"/>
                <w:sz w:val="24"/>
                <w:szCs w:val="24"/>
                <w:lang w:eastAsia="en-AU"/>
              </w:rPr>
            </w:pPr>
            <w:r w:rsidRPr="008518FA">
              <w:rPr>
                <w:rFonts w:ascii="Arial" w:eastAsia="Times New Roman" w:hAnsi="Arial" w:cs="Arial"/>
                <w:lang w:eastAsia="en-AU"/>
              </w:rPr>
              <w:t xml:space="preserve">Systematized Nomenclature of Medicine </w:t>
            </w:r>
            <w:r w:rsidR="00E41C7D">
              <w:rPr>
                <w:rFonts w:ascii="Arial" w:eastAsia="Times New Roman" w:hAnsi="Arial" w:cs="Arial"/>
                <w:lang w:eastAsia="en-AU"/>
              </w:rPr>
              <w:t xml:space="preserve">Clinical Terms </w:t>
            </w:r>
            <w:r w:rsidRPr="008518FA">
              <w:rPr>
                <w:rFonts w:ascii="Arial" w:eastAsia="Times New Roman" w:hAnsi="Arial" w:cs="Arial"/>
                <w:lang w:eastAsia="en-AU"/>
              </w:rPr>
              <w:t>(SNOMED</w:t>
            </w:r>
            <w:r w:rsidR="00E41C7D">
              <w:rPr>
                <w:rFonts w:ascii="Arial" w:eastAsia="Times New Roman" w:hAnsi="Arial" w:cs="Arial"/>
                <w:lang w:eastAsia="en-AU"/>
              </w:rPr>
              <w:t xml:space="preserve"> CT</w:t>
            </w:r>
            <w:r w:rsidRPr="008518FA">
              <w:rPr>
                <w:rFonts w:ascii="Arial" w:eastAsia="Times New Roman" w:hAnsi="Arial" w:cs="Arial"/>
                <w:lang w:eastAsia="en-AU"/>
              </w:rPr>
              <w:t>) 2022</w:t>
            </w:r>
          </w:p>
        </w:tc>
        <w:tc>
          <w:tcPr>
            <w:tcW w:w="6045" w:type="dxa"/>
            <w:hideMark/>
          </w:tcPr>
          <w:p w14:paraId="35FAE5D5" w14:textId="665C8C02" w:rsidR="008518FA" w:rsidRPr="008518FA" w:rsidRDefault="00873321" w:rsidP="008518FA">
            <w:pPr>
              <w:textAlignment w:val="baseline"/>
              <w:rPr>
                <w:rFonts w:ascii="Times New Roman" w:eastAsia="Times New Roman" w:hAnsi="Times New Roman"/>
                <w:sz w:val="24"/>
                <w:szCs w:val="24"/>
                <w:lang w:eastAsia="en-AU"/>
              </w:rPr>
            </w:pPr>
            <w:r>
              <w:rPr>
                <w:rFonts w:ascii="Arial" w:eastAsia="Times New Roman" w:hAnsi="Arial" w:cs="Arial"/>
                <w:lang w:eastAsia="en-AU"/>
              </w:rPr>
              <w:t xml:space="preserve">SNOMED </w:t>
            </w:r>
            <w:r w:rsidR="00E41C7D">
              <w:rPr>
                <w:rFonts w:ascii="Arial" w:eastAsia="Times New Roman" w:hAnsi="Arial" w:cs="Arial"/>
                <w:lang w:eastAsia="en-AU"/>
              </w:rPr>
              <w:t xml:space="preserve">CT </w:t>
            </w:r>
            <w:r>
              <w:rPr>
                <w:rFonts w:ascii="Arial" w:eastAsia="Times New Roman" w:hAnsi="Arial" w:cs="Arial"/>
                <w:lang w:eastAsia="en-AU"/>
              </w:rPr>
              <w:t>is a</w:t>
            </w:r>
            <w:r w:rsidR="008518FA" w:rsidRPr="008518FA">
              <w:rPr>
                <w:rFonts w:ascii="Arial" w:eastAsia="Times New Roman" w:hAnsi="Arial" w:cs="Arial"/>
                <w:lang w:eastAsia="en-AU"/>
              </w:rPr>
              <w:t xml:space="preserve"> systematically organized computer-processable collection of medical terms providing codes, terms, synonyms, and definitions used in clinical documentation and reporting. SNOMED </w:t>
            </w:r>
            <w:r w:rsidR="00A45B27">
              <w:rPr>
                <w:rFonts w:ascii="Arial" w:eastAsia="Times New Roman" w:hAnsi="Arial" w:cs="Arial"/>
                <w:lang w:eastAsia="en-AU"/>
              </w:rPr>
              <w:t>CT is</w:t>
            </w:r>
            <w:r w:rsidR="008518FA" w:rsidRPr="008518FA">
              <w:rPr>
                <w:rFonts w:ascii="Arial" w:eastAsia="Times New Roman" w:hAnsi="Arial" w:cs="Arial"/>
                <w:lang w:eastAsia="en-AU"/>
              </w:rPr>
              <w:t xml:space="preserve"> used to categorise diseases and exposures input into the National Registry.</w:t>
            </w:r>
            <w:r w:rsidR="00A45B27">
              <w:rPr>
                <w:rFonts w:ascii="Arial" w:eastAsia="Times New Roman" w:hAnsi="Arial" w:cs="Arial"/>
                <w:lang w:eastAsia="en-AU"/>
              </w:rPr>
              <w:t xml:space="preserve"> More information about SNOMED CT can be found at </w:t>
            </w:r>
            <w:hyperlink r:id="rId14" w:history="1">
              <w:r w:rsidR="00A45B27" w:rsidRPr="00B658D2">
                <w:rPr>
                  <w:rStyle w:val="Hyperlink"/>
                  <w:rFonts w:ascii="Arial" w:eastAsia="Times New Roman" w:hAnsi="Arial" w:cs="Arial"/>
                  <w:lang w:eastAsia="en-AU"/>
                </w:rPr>
                <w:t>https://www.snomed.org/what-is-snomed-ct</w:t>
              </w:r>
            </w:hyperlink>
            <w:r w:rsidR="00A45B27">
              <w:rPr>
                <w:rFonts w:ascii="Arial" w:eastAsia="Times New Roman" w:hAnsi="Arial" w:cs="Arial"/>
                <w:lang w:eastAsia="en-AU"/>
              </w:rPr>
              <w:t xml:space="preserve">. </w:t>
            </w:r>
          </w:p>
        </w:tc>
      </w:tr>
    </w:tbl>
    <w:p w14:paraId="3C7AADC5" w14:textId="34D4E2E3" w:rsidR="0054158B" w:rsidRPr="007269AA" w:rsidRDefault="008518FA" w:rsidP="007269AA">
      <w:pPr>
        <w:pStyle w:val="Heading2"/>
      </w:pPr>
      <w:r w:rsidRPr="007269AA">
        <w:t>Privacy</w:t>
      </w:r>
    </w:p>
    <w:p w14:paraId="31538353" w14:textId="2AC5D499" w:rsidR="007C285B" w:rsidRPr="007269AA" w:rsidRDefault="008518FA" w:rsidP="007269AA">
      <w:pPr>
        <w:rPr>
          <w:lang w:eastAsia="en-AU"/>
        </w:rPr>
      </w:pPr>
      <w:r w:rsidRPr="008518FA">
        <w:rPr>
          <w:lang w:eastAsia="en-AU"/>
        </w:rPr>
        <w:t xml:space="preserve">The </w:t>
      </w:r>
      <w:r w:rsidR="00222B32">
        <w:rPr>
          <w:lang w:eastAsia="en-AU"/>
        </w:rPr>
        <w:t>D</w:t>
      </w:r>
      <w:r w:rsidRPr="008518FA">
        <w:rPr>
          <w:lang w:eastAsia="en-AU"/>
        </w:rPr>
        <w:t xml:space="preserve">epartment manages all data collected by the National Registry in line with privacy policy and legislation. Under the </w:t>
      </w:r>
      <w:r w:rsidRPr="008518FA">
        <w:rPr>
          <w:i/>
          <w:iCs/>
          <w:lang w:eastAsia="en-AU"/>
        </w:rPr>
        <w:t>Privacy Act 1988</w:t>
      </w:r>
      <w:r w:rsidR="002F0472">
        <w:rPr>
          <w:i/>
          <w:iCs/>
          <w:lang w:eastAsia="en-AU"/>
        </w:rPr>
        <w:t xml:space="preserve"> </w:t>
      </w:r>
      <w:r w:rsidR="002F0472" w:rsidRPr="002F0472">
        <w:rPr>
          <w:lang w:eastAsia="en-AU"/>
        </w:rPr>
        <w:t>(including the Australian Privacy Principles)</w:t>
      </w:r>
      <w:r w:rsidR="002F0472">
        <w:rPr>
          <w:lang w:eastAsia="en-AU"/>
        </w:rPr>
        <w:t xml:space="preserve"> </w:t>
      </w:r>
      <w:r w:rsidR="002F0472" w:rsidRPr="002F0472">
        <w:rPr>
          <w:lang w:eastAsia="en-AU"/>
        </w:rPr>
        <w:t xml:space="preserve">and the </w:t>
      </w:r>
      <w:r w:rsidR="002F0472" w:rsidRPr="002F0472">
        <w:rPr>
          <w:i/>
          <w:iCs/>
          <w:lang w:eastAsia="en-AU"/>
        </w:rPr>
        <w:t>National Occupational Respiratory Disease Registry Act 2023</w:t>
      </w:r>
      <w:r w:rsidRPr="008518FA">
        <w:rPr>
          <w:lang w:eastAsia="en-AU"/>
        </w:rPr>
        <w:t xml:space="preserve">, </w:t>
      </w:r>
      <w:r w:rsidR="00180E21">
        <w:rPr>
          <w:lang w:eastAsia="en-AU"/>
        </w:rPr>
        <w:t>the Department</w:t>
      </w:r>
      <w:r w:rsidRPr="008518FA">
        <w:rPr>
          <w:lang w:eastAsia="en-AU"/>
        </w:rPr>
        <w:t xml:space="preserve"> must take reasonable steps to protect personal information</w:t>
      </w:r>
      <w:r w:rsidR="0085132B">
        <w:rPr>
          <w:lang w:eastAsia="en-AU"/>
        </w:rPr>
        <w:t xml:space="preserve"> in the National Occupational Respiratory Disease Registry</w:t>
      </w:r>
      <w:r w:rsidRPr="008518FA">
        <w:rPr>
          <w:lang w:eastAsia="en-AU"/>
        </w:rPr>
        <w:t>. This includes the secure storage of personal information. </w:t>
      </w:r>
      <w:r w:rsidR="00FA4DF5">
        <w:rPr>
          <w:lang w:eastAsia="en-AU"/>
        </w:rPr>
        <w:t>M</w:t>
      </w:r>
      <w:r w:rsidRPr="008518FA">
        <w:rPr>
          <w:lang w:eastAsia="en-AU"/>
        </w:rPr>
        <w:t xml:space="preserve">ore information about the handling of personal information </w:t>
      </w:r>
      <w:r w:rsidR="00FA4DF5">
        <w:rPr>
          <w:lang w:eastAsia="en-AU"/>
        </w:rPr>
        <w:t>can be found at</w:t>
      </w:r>
      <w:r w:rsidRPr="008518FA">
        <w:rPr>
          <w:lang w:eastAsia="en-AU"/>
        </w:rPr>
        <w:t xml:space="preserve"> </w:t>
      </w:r>
      <w:hyperlink r:id="rId15" w:tgtFrame="_blank" w:history="1">
        <w:r w:rsidRPr="008518FA">
          <w:rPr>
            <w:u w:val="single"/>
            <w:lang w:eastAsia="en-AU"/>
          </w:rPr>
          <w:t>https://www.health.gov.au/resources/publications/privacy-policy</w:t>
        </w:r>
      </w:hyperlink>
      <w:r w:rsidRPr="008518FA">
        <w:rPr>
          <w:lang w:eastAsia="en-AU"/>
        </w:rPr>
        <w:t>.</w:t>
      </w:r>
      <w:r w:rsidR="00861065">
        <w:rPr>
          <w:lang w:eastAsia="en-AU"/>
        </w:rPr>
        <w:t xml:space="preserve"> </w:t>
      </w:r>
      <w:r w:rsidR="00180E21">
        <w:rPr>
          <w:lang w:eastAsia="en-AU"/>
        </w:rPr>
        <w:t>The National Occupational Re</w:t>
      </w:r>
      <w:r w:rsidR="001C7945">
        <w:rPr>
          <w:lang w:eastAsia="en-AU"/>
        </w:rPr>
        <w:t>spiratory Disease Registry pat</w:t>
      </w:r>
      <w:r w:rsidR="004703B5">
        <w:rPr>
          <w:lang w:eastAsia="en-AU"/>
        </w:rPr>
        <w:t xml:space="preserve">ient privacy and consent notice and other personal information collection notices can be found at </w:t>
      </w:r>
      <w:hyperlink r:id="rId16" w:history="1">
        <w:r w:rsidR="004703B5" w:rsidRPr="00B658D2">
          <w:rPr>
            <w:rStyle w:val="Hyperlink"/>
            <w:rFonts w:ascii="Arial" w:eastAsia="Times New Roman" w:hAnsi="Arial" w:cs="Arial"/>
            <w:lang w:eastAsia="en-AU"/>
          </w:rPr>
          <w:t>https://www.health.gov.au/our-work/nordr/resources</w:t>
        </w:r>
      </w:hyperlink>
      <w:r w:rsidR="004703B5">
        <w:rPr>
          <w:lang w:eastAsia="en-AU"/>
        </w:rPr>
        <w:t>.</w:t>
      </w:r>
    </w:p>
    <w:p w14:paraId="3C07D58A" w14:textId="279BF480" w:rsidR="008518FA" w:rsidRPr="007269AA" w:rsidRDefault="008518FA" w:rsidP="007269AA">
      <w:pPr>
        <w:pStyle w:val="Heading2"/>
      </w:pPr>
      <w:r w:rsidRPr="007269AA">
        <w:t>Deaths</w:t>
      </w:r>
    </w:p>
    <w:p w14:paraId="137A341B" w14:textId="14387625" w:rsidR="002612DF" w:rsidRPr="007269AA" w:rsidRDefault="008518FA" w:rsidP="007269AA">
      <w:pPr>
        <w:rPr>
          <w:rFonts w:ascii="Segoe UI" w:hAnsi="Segoe UI" w:cs="Segoe UI"/>
          <w:sz w:val="18"/>
          <w:szCs w:val="18"/>
          <w:lang w:eastAsia="en-AU"/>
        </w:rPr>
      </w:pPr>
      <w:r w:rsidRPr="008518FA">
        <w:rPr>
          <w:lang w:eastAsia="en-AU"/>
        </w:rPr>
        <w:t xml:space="preserve">The National Registry is able to capture data on deaths. Information </w:t>
      </w:r>
      <w:r w:rsidR="00954FC8">
        <w:rPr>
          <w:lang w:eastAsia="en-AU"/>
        </w:rPr>
        <w:t>about</w:t>
      </w:r>
      <w:r w:rsidRPr="008518FA">
        <w:rPr>
          <w:lang w:eastAsia="en-AU"/>
        </w:rPr>
        <w:t xml:space="preserve"> deaths </w:t>
      </w:r>
      <w:r w:rsidR="00954FC8">
        <w:rPr>
          <w:lang w:eastAsia="en-AU"/>
        </w:rPr>
        <w:t xml:space="preserve">that occurred over the 2023-24 reference period </w:t>
      </w:r>
      <w:r w:rsidRPr="008518FA">
        <w:rPr>
          <w:lang w:eastAsia="en-AU"/>
        </w:rPr>
        <w:t>may be updated in future reports.</w:t>
      </w:r>
    </w:p>
    <w:sectPr w:rsidR="002612DF" w:rsidRPr="007269AA" w:rsidSect="00A82AC5">
      <w:headerReference w:type="first" r:id="rId17"/>
      <w:pgSz w:w="11906" w:h="16838" w:code="9"/>
      <w:pgMar w:top="2127" w:right="1134" w:bottom="851" w:left="1134" w:header="51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E5A8F" w14:textId="77777777" w:rsidR="006B57B7" w:rsidRDefault="006B57B7" w:rsidP="001D0AFC">
      <w:r>
        <w:separator/>
      </w:r>
    </w:p>
    <w:p w14:paraId="7114F1B1" w14:textId="77777777" w:rsidR="006B57B7" w:rsidRDefault="006B57B7"/>
    <w:p w14:paraId="4B891A05" w14:textId="77777777" w:rsidR="006B57B7" w:rsidRDefault="006B57B7"/>
  </w:endnote>
  <w:endnote w:type="continuationSeparator" w:id="0">
    <w:p w14:paraId="640DD663" w14:textId="77777777" w:rsidR="006B57B7" w:rsidRDefault="006B57B7" w:rsidP="001D0AFC">
      <w:r>
        <w:continuationSeparator/>
      </w:r>
    </w:p>
    <w:p w14:paraId="01E67A8C" w14:textId="77777777" w:rsidR="006B57B7" w:rsidRDefault="006B57B7"/>
    <w:p w14:paraId="01F7F387" w14:textId="77777777" w:rsidR="006B57B7" w:rsidRDefault="006B57B7"/>
  </w:endnote>
  <w:endnote w:type="continuationNotice" w:id="1">
    <w:p w14:paraId="3EEDAA18" w14:textId="77777777" w:rsidR="006B57B7" w:rsidRDefault="006B57B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B9D38" w14:textId="77777777" w:rsidR="006B57B7" w:rsidRDefault="006B57B7" w:rsidP="001D0AFC">
      <w:r>
        <w:separator/>
      </w:r>
    </w:p>
  </w:footnote>
  <w:footnote w:type="continuationSeparator" w:id="0">
    <w:p w14:paraId="3377E0D2" w14:textId="77777777" w:rsidR="006B57B7" w:rsidRDefault="006B57B7" w:rsidP="001D0AFC">
      <w:r>
        <w:continuationSeparator/>
      </w:r>
    </w:p>
  </w:footnote>
  <w:footnote w:type="continuationNotice" w:id="1">
    <w:p w14:paraId="15DC846D" w14:textId="77777777" w:rsidR="006B57B7" w:rsidRDefault="006B57B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2FC5" w14:textId="6A6D127F" w:rsidR="00770E6E" w:rsidRPr="00D56517" w:rsidRDefault="00B43AEC" w:rsidP="007269AA">
    <w:pPr>
      <w:pStyle w:val="Header"/>
    </w:pPr>
    <w:r w:rsidRPr="00D56517">
      <w:rPr>
        <w:noProof/>
      </w:rPr>
      <mc:AlternateContent>
        <mc:Choice Requires="wpg">
          <w:drawing>
            <wp:anchor distT="0" distB="0" distL="114300" distR="114300" simplePos="0" relativeHeight="251659264" behindDoc="1" locked="0" layoutInCell="1" allowOverlap="1" wp14:anchorId="756B8D2B" wp14:editId="20CE8E2A">
              <wp:simplePos x="0" y="0"/>
              <wp:positionH relativeFrom="page">
                <wp:align>left</wp:align>
              </wp:positionH>
              <wp:positionV relativeFrom="page">
                <wp:posOffset>-635</wp:posOffset>
              </wp:positionV>
              <wp:extent cx="7560000" cy="2016000"/>
              <wp:effectExtent l="0" t="0" r="3175" b="3810"/>
              <wp:wrapNone/>
              <wp:docPr id="233820883" name="Group 233820883" descr="Australian Government, Australian Centre for Disease Control logo&#10;"/>
              <wp:cNvGraphicFramePr/>
              <a:graphic xmlns:a="http://schemas.openxmlformats.org/drawingml/2006/main">
                <a:graphicData uri="http://schemas.microsoft.com/office/word/2010/wordprocessingGroup">
                  <wpg:wgp>
                    <wpg:cNvGrpSpPr/>
                    <wpg:grpSpPr>
                      <a:xfrm>
                        <a:off x="0" y="0"/>
                        <a:ext cx="7560000" cy="2016000"/>
                        <a:chOff x="0" y="0"/>
                        <a:chExt cx="7559675" cy="2015490"/>
                      </a:xfrm>
                    </wpg:grpSpPr>
                    <pic:pic xmlns:pic="http://schemas.openxmlformats.org/drawingml/2006/picture">
                      <pic:nvPicPr>
                        <pic:cNvPr id="1804037466"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2015490"/>
                        </a:xfrm>
                        <a:prstGeom prst="rect">
                          <a:avLst/>
                        </a:prstGeom>
                      </pic:spPr>
                    </pic:pic>
                    <pic:pic xmlns:pic="http://schemas.openxmlformats.org/drawingml/2006/picture">
                      <pic:nvPicPr>
                        <pic:cNvPr id="1043921407"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55270" y="251460"/>
                          <a:ext cx="1874520" cy="5041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87B4C9" id="Group 233820883" o:spid="_x0000_s1026" alt="Australian Government, Australian Centre for Disease Control logo&#10;" style="position:absolute;margin-left:0;margin-top:-.05pt;width:595.3pt;height:158.75pt;z-index:-251657216;mso-position-horizontal:left;mso-position-horizontal-relative:page;mso-position-vertical-relative:page;mso-width-relative:margin;mso-height-relative:margin" coordsize="75596,20154"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75596;height:20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">
                <v:imagedata r:id="rId3" o:title=""/>
              </v:shape>
              <v:shape id="Picture 2" o:spid="_x0000_s1028" type="#_x0000_t75" style="position:absolute;left:2552;top:2514;width:18745;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E933" w14:textId="7ED171CF" w:rsidR="00A82AC5" w:rsidRPr="00D56517" w:rsidRDefault="00A82AC5" w:rsidP="00726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0EE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488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C23F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61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1E04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2C4C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2D0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EBA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F41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AAE68A"/>
    <w:lvl w:ilvl="0">
      <w:start w:val="1"/>
      <w:numFmt w:val="bullet"/>
      <w:lvlText w:val="•"/>
      <w:lvlJc w:val="left"/>
      <w:pPr>
        <w:ind w:left="360" w:hanging="360"/>
      </w:pPr>
      <w:rPr>
        <w:rFonts w:ascii="Corbel" w:hAnsi="Corbel" w:hint="default"/>
        <w:color w:val="033636" w:themeColor="accent1"/>
      </w:rPr>
    </w:lvl>
  </w:abstractNum>
  <w:abstractNum w:abstractNumId="10" w15:restartNumberingAfterBreak="0">
    <w:nsid w:val="061220F2"/>
    <w:multiLevelType w:val="hybridMultilevel"/>
    <w:tmpl w:val="716A49EE"/>
    <w:lvl w:ilvl="0" w:tplc="B4C6A0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5D1492"/>
    <w:multiLevelType w:val="multilevel"/>
    <w:tmpl w:val="B568C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77E30"/>
    <w:multiLevelType w:val="multilevel"/>
    <w:tmpl w:val="B012312E"/>
    <w:lvl w:ilvl="0">
      <w:start w:val="1"/>
      <w:numFmt w:val="lowerLetter"/>
      <w:pStyle w:val="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3" w15:restartNumberingAfterBreak="0">
    <w:nsid w:val="276D2C88"/>
    <w:multiLevelType w:val="hybridMultilevel"/>
    <w:tmpl w:val="E014FA0E"/>
    <w:lvl w:ilvl="0" w:tplc="7E96B17E">
      <w:start w:val="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4454D2"/>
    <w:multiLevelType w:val="hybridMultilevel"/>
    <w:tmpl w:val="770A2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123371"/>
    <w:multiLevelType w:val="hybridMultilevel"/>
    <w:tmpl w:val="5BDA2308"/>
    <w:lvl w:ilvl="0" w:tplc="56DED6AC">
      <w:start w:val="1"/>
      <w:numFmt w:val="bullet"/>
      <w:lvlText w:val=""/>
      <w:lvlJc w:val="left"/>
      <w:pPr>
        <w:ind w:left="720" w:hanging="360"/>
      </w:pPr>
      <w:rPr>
        <w:rFonts w:ascii="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1E68B9"/>
    <w:multiLevelType w:val="hybridMultilevel"/>
    <w:tmpl w:val="BBB83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1546A7"/>
    <w:multiLevelType w:val="multilevel"/>
    <w:tmpl w:val="AA482E4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4D13F86"/>
    <w:multiLevelType w:val="multilevel"/>
    <w:tmpl w:val="4A6A27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15:restartNumberingAfterBreak="0">
    <w:nsid w:val="787E4D88"/>
    <w:multiLevelType w:val="multilevel"/>
    <w:tmpl w:val="DF0C56AE"/>
    <w:lvl w:ilvl="0">
      <w:start w:val="1"/>
      <w:numFmt w:val="bullet"/>
      <w:pStyle w:val="ListBullet"/>
      <w:lvlText w:val=""/>
      <w:lvlJc w:val="left"/>
      <w:pPr>
        <w:ind w:left="360" w:hanging="360"/>
      </w:pPr>
      <w:rPr>
        <w:rFonts w:ascii="Symbol" w:hAnsi="Symbol" w:hint="default"/>
        <w:color w:val="033636" w:themeColor="accent1"/>
      </w:rPr>
    </w:lvl>
    <w:lvl w:ilvl="1">
      <w:start w:val="1"/>
      <w:numFmt w:val="bullet"/>
      <w:pStyle w:val="ListBullet2"/>
      <w:lvlText w:val="–"/>
      <w:lvlJc w:val="left"/>
      <w:pPr>
        <w:ind w:left="720" w:hanging="360"/>
      </w:pPr>
      <w:rPr>
        <w:rFonts w:ascii="Arial" w:hAnsi="Arial" w:hint="default"/>
        <w:color w:val="033636" w:themeColor="accent1"/>
      </w:rPr>
    </w:lvl>
    <w:lvl w:ilvl="2">
      <w:start w:val="1"/>
      <w:numFmt w:val="bullet"/>
      <w:pStyle w:val="ListBullet3"/>
      <w:lvlText w:val="–"/>
      <w:lvlJc w:val="left"/>
      <w:pPr>
        <w:ind w:left="1080" w:hanging="360"/>
      </w:pPr>
      <w:rPr>
        <w:rFonts w:ascii="Arial" w:hAnsi="Arial" w:hint="default"/>
        <w:color w:val="033636" w:themeColor="accent1"/>
      </w:rPr>
    </w:lvl>
    <w:lvl w:ilvl="3">
      <w:start w:val="1"/>
      <w:numFmt w:val="bullet"/>
      <w:pStyle w:val="ListBullet4"/>
      <w:lvlText w:val="–"/>
      <w:lvlJc w:val="left"/>
      <w:pPr>
        <w:ind w:left="1440" w:hanging="360"/>
      </w:pPr>
      <w:rPr>
        <w:rFonts w:ascii="Arial" w:hAnsi="Arial" w:hint="default"/>
        <w:color w:val="033636" w:themeColor="accent1"/>
      </w:rPr>
    </w:lvl>
    <w:lvl w:ilvl="4">
      <w:start w:val="1"/>
      <w:numFmt w:val="bullet"/>
      <w:pStyle w:val="ListBullet5"/>
      <w:lvlText w:val="–"/>
      <w:lvlJc w:val="left"/>
      <w:pPr>
        <w:ind w:left="1800" w:hanging="360"/>
      </w:pPr>
      <w:rPr>
        <w:rFonts w:ascii="Arial" w:hAnsi="Arial" w:hint="default"/>
        <w:color w:val="033636" w:themeColor="accent1"/>
      </w:rPr>
    </w:lvl>
    <w:lvl w:ilvl="5">
      <w:start w:val="1"/>
      <w:numFmt w:val="bullet"/>
      <w:lvlText w:val="–"/>
      <w:lvlJc w:val="left"/>
      <w:pPr>
        <w:ind w:left="2160" w:hanging="360"/>
      </w:pPr>
      <w:rPr>
        <w:rFonts w:ascii="Arial" w:hAnsi="Arial" w:hint="default"/>
        <w:color w:val="033636" w:themeColor="accent1"/>
      </w:rPr>
    </w:lvl>
    <w:lvl w:ilvl="6">
      <w:start w:val="1"/>
      <w:numFmt w:val="bullet"/>
      <w:lvlText w:val="–"/>
      <w:lvlJc w:val="left"/>
      <w:pPr>
        <w:ind w:left="2520" w:hanging="360"/>
      </w:pPr>
      <w:rPr>
        <w:rFonts w:ascii="Arial" w:hAnsi="Arial" w:hint="default"/>
        <w:color w:val="033636" w:themeColor="accent1"/>
      </w:rPr>
    </w:lvl>
    <w:lvl w:ilvl="7">
      <w:start w:val="1"/>
      <w:numFmt w:val="bullet"/>
      <w:lvlText w:val="–"/>
      <w:lvlJc w:val="left"/>
      <w:pPr>
        <w:ind w:left="2880" w:hanging="360"/>
      </w:pPr>
      <w:rPr>
        <w:rFonts w:ascii="Arial" w:hAnsi="Arial" w:hint="default"/>
        <w:color w:val="033636" w:themeColor="accent1"/>
      </w:rPr>
    </w:lvl>
    <w:lvl w:ilvl="8">
      <w:start w:val="1"/>
      <w:numFmt w:val="bullet"/>
      <w:lvlText w:val="–"/>
      <w:lvlJc w:val="left"/>
      <w:pPr>
        <w:ind w:left="3240" w:hanging="360"/>
      </w:pPr>
      <w:rPr>
        <w:rFonts w:ascii="Arial" w:hAnsi="Arial" w:hint="default"/>
        <w:color w:val="033636" w:themeColor="accent1"/>
      </w:rPr>
    </w:lvl>
  </w:abstractNum>
  <w:num w:numId="1" w16cid:durableId="1902708337">
    <w:abstractNumId w:val="9"/>
  </w:num>
  <w:num w:numId="2" w16cid:durableId="1279488499">
    <w:abstractNumId w:val="9"/>
  </w:num>
  <w:num w:numId="3" w16cid:durableId="145515002">
    <w:abstractNumId w:val="8"/>
  </w:num>
  <w:num w:numId="4" w16cid:durableId="1547065795">
    <w:abstractNumId w:val="8"/>
  </w:num>
  <w:num w:numId="5" w16cid:durableId="931938183">
    <w:abstractNumId w:val="9"/>
  </w:num>
  <w:num w:numId="6" w16cid:durableId="578448785">
    <w:abstractNumId w:val="8"/>
  </w:num>
  <w:num w:numId="7" w16cid:durableId="762726672">
    <w:abstractNumId w:val="19"/>
  </w:num>
  <w:num w:numId="8" w16cid:durableId="303463613">
    <w:abstractNumId w:val="7"/>
  </w:num>
  <w:num w:numId="9" w16cid:durableId="1597790347">
    <w:abstractNumId w:val="19"/>
  </w:num>
  <w:num w:numId="10" w16cid:durableId="729111695">
    <w:abstractNumId w:val="6"/>
  </w:num>
  <w:num w:numId="11" w16cid:durableId="1487014803">
    <w:abstractNumId w:val="19"/>
  </w:num>
  <w:num w:numId="12" w16cid:durableId="1341352775">
    <w:abstractNumId w:val="5"/>
  </w:num>
  <w:num w:numId="13" w16cid:durableId="1448961539">
    <w:abstractNumId w:val="19"/>
  </w:num>
  <w:num w:numId="14" w16cid:durableId="406607982">
    <w:abstractNumId w:val="4"/>
  </w:num>
  <w:num w:numId="15" w16cid:durableId="434252276">
    <w:abstractNumId w:val="19"/>
  </w:num>
  <w:num w:numId="16" w16cid:durableId="1607034629">
    <w:abstractNumId w:val="17"/>
  </w:num>
  <w:num w:numId="17" w16cid:durableId="658193195">
    <w:abstractNumId w:val="3"/>
  </w:num>
  <w:num w:numId="18" w16cid:durableId="1416128797">
    <w:abstractNumId w:val="17"/>
  </w:num>
  <w:num w:numId="19" w16cid:durableId="1445928118">
    <w:abstractNumId w:val="2"/>
  </w:num>
  <w:num w:numId="20" w16cid:durableId="1890534326">
    <w:abstractNumId w:val="17"/>
  </w:num>
  <w:num w:numId="21" w16cid:durableId="30113472">
    <w:abstractNumId w:val="1"/>
  </w:num>
  <w:num w:numId="22" w16cid:durableId="491608180">
    <w:abstractNumId w:val="17"/>
  </w:num>
  <w:num w:numId="23" w16cid:durableId="1250117795">
    <w:abstractNumId w:val="0"/>
  </w:num>
  <w:num w:numId="24" w16cid:durableId="1637102831">
    <w:abstractNumId w:val="17"/>
  </w:num>
  <w:num w:numId="25" w16cid:durableId="186523040">
    <w:abstractNumId w:val="12"/>
  </w:num>
  <w:num w:numId="26" w16cid:durableId="328871865">
    <w:abstractNumId w:val="10"/>
  </w:num>
  <w:num w:numId="27" w16cid:durableId="715199826">
    <w:abstractNumId w:val="18"/>
  </w:num>
  <w:num w:numId="28" w16cid:durableId="1088766793">
    <w:abstractNumId w:val="19"/>
  </w:num>
  <w:num w:numId="29" w16cid:durableId="1226061830">
    <w:abstractNumId w:val="19"/>
  </w:num>
  <w:num w:numId="30" w16cid:durableId="537856424">
    <w:abstractNumId w:val="19"/>
  </w:num>
  <w:num w:numId="31" w16cid:durableId="578296128">
    <w:abstractNumId w:val="19"/>
  </w:num>
  <w:num w:numId="32" w16cid:durableId="1741051169">
    <w:abstractNumId w:val="19"/>
  </w:num>
  <w:num w:numId="33" w16cid:durableId="1527868567">
    <w:abstractNumId w:val="11"/>
  </w:num>
  <w:num w:numId="34" w16cid:durableId="1079715480">
    <w:abstractNumId w:val="13"/>
  </w:num>
  <w:num w:numId="35" w16cid:durableId="410395460">
    <w:abstractNumId w:val="14"/>
  </w:num>
  <w:num w:numId="36" w16cid:durableId="1902129824">
    <w:abstractNumId w:val="16"/>
  </w:num>
  <w:num w:numId="37" w16cid:durableId="16557165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79393E"/>
    <w:rsid w:val="00000AC2"/>
    <w:rsid w:val="00002498"/>
    <w:rsid w:val="00010BC7"/>
    <w:rsid w:val="000136A5"/>
    <w:rsid w:val="00013E33"/>
    <w:rsid w:val="00015555"/>
    <w:rsid w:val="000175A9"/>
    <w:rsid w:val="0002234B"/>
    <w:rsid w:val="00024813"/>
    <w:rsid w:val="00027948"/>
    <w:rsid w:val="00027EA0"/>
    <w:rsid w:val="000309CA"/>
    <w:rsid w:val="00031891"/>
    <w:rsid w:val="000348D1"/>
    <w:rsid w:val="000369EA"/>
    <w:rsid w:val="00036FE5"/>
    <w:rsid w:val="00037DE5"/>
    <w:rsid w:val="00041055"/>
    <w:rsid w:val="00043281"/>
    <w:rsid w:val="00043A74"/>
    <w:rsid w:val="00043ABC"/>
    <w:rsid w:val="00043C69"/>
    <w:rsid w:val="00044EB3"/>
    <w:rsid w:val="0004547F"/>
    <w:rsid w:val="00047320"/>
    <w:rsid w:val="00052439"/>
    <w:rsid w:val="000539C1"/>
    <w:rsid w:val="00056BC0"/>
    <w:rsid w:val="00056EEB"/>
    <w:rsid w:val="00061B61"/>
    <w:rsid w:val="000635BC"/>
    <w:rsid w:val="00065796"/>
    <w:rsid w:val="0006677C"/>
    <w:rsid w:val="00071CE6"/>
    <w:rsid w:val="00071D34"/>
    <w:rsid w:val="00074A6D"/>
    <w:rsid w:val="00075495"/>
    <w:rsid w:val="000760F4"/>
    <w:rsid w:val="000761AE"/>
    <w:rsid w:val="000A1EF9"/>
    <w:rsid w:val="000A2E7B"/>
    <w:rsid w:val="000A5295"/>
    <w:rsid w:val="000A6774"/>
    <w:rsid w:val="000A7388"/>
    <w:rsid w:val="000A7A74"/>
    <w:rsid w:val="000B227C"/>
    <w:rsid w:val="000B5598"/>
    <w:rsid w:val="000B5729"/>
    <w:rsid w:val="000B5770"/>
    <w:rsid w:val="000C00E2"/>
    <w:rsid w:val="000C23FB"/>
    <w:rsid w:val="000C2AE9"/>
    <w:rsid w:val="000C6060"/>
    <w:rsid w:val="000D4F0C"/>
    <w:rsid w:val="000D56FE"/>
    <w:rsid w:val="000D734B"/>
    <w:rsid w:val="000D7D92"/>
    <w:rsid w:val="000E59CF"/>
    <w:rsid w:val="000E5CE7"/>
    <w:rsid w:val="000E751C"/>
    <w:rsid w:val="000F0003"/>
    <w:rsid w:val="000F2275"/>
    <w:rsid w:val="000F2EDC"/>
    <w:rsid w:val="000F3E4C"/>
    <w:rsid w:val="000F4F61"/>
    <w:rsid w:val="000F6579"/>
    <w:rsid w:val="000F6C4B"/>
    <w:rsid w:val="000F717D"/>
    <w:rsid w:val="00101941"/>
    <w:rsid w:val="0010442A"/>
    <w:rsid w:val="001045DF"/>
    <w:rsid w:val="001057B1"/>
    <w:rsid w:val="00106CF8"/>
    <w:rsid w:val="00106F60"/>
    <w:rsid w:val="00107773"/>
    <w:rsid w:val="00107B6B"/>
    <w:rsid w:val="00110B1C"/>
    <w:rsid w:val="00111BCB"/>
    <w:rsid w:val="001141D0"/>
    <w:rsid w:val="001160A4"/>
    <w:rsid w:val="00117894"/>
    <w:rsid w:val="0012062F"/>
    <w:rsid w:val="0012340B"/>
    <w:rsid w:val="00125B80"/>
    <w:rsid w:val="00125E41"/>
    <w:rsid w:val="00130251"/>
    <w:rsid w:val="00132694"/>
    <w:rsid w:val="0013367E"/>
    <w:rsid w:val="001339B4"/>
    <w:rsid w:val="00136B50"/>
    <w:rsid w:val="00137D00"/>
    <w:rsid w:val="001425A7"/>
    <w:rsid w:val="00142C10"/>
    <w:rsid w:val="001450F3"/>
    <w:rsid w:val="001453E4"/>
    <w:rsid w:val="001511C9"/>
    <w:rsid w:val="001511F2"/>
    <w:rsid w:val="00152AC1"/>
    <w:rsid w:val="00153AEF"/>
    <w:rsid w:val="00154C1A"/>
    <w:rsid w:val="00156042"/>
    <w:rsid w:val="00157CE7"/>
    <w:rsid w:val="001659CB"/>
    <w:rsid w:val="001676DA"/>
    <w:rsid w:val="00174816"/>
    <w:rsid w:val="00180E21"/>
    <w:rsid w:val="00181C55"/>
    <w:rsid w:val="001840A5"/>
    <w:rsid w:val="00190466"/>
    <w:rsid w:val="00191178"/>
    <w:rsid w:val="00192021"/>
    <w:rsid w:val="00192329"/>
    <w:rsid w:val="00193699"/>
    <w:rsid w:val="001958DC"/>
    <w:rsid w:val="0019743D"/>
    <w:rsid w:val="001974BA"/>
    <w:rsid w:val="00197D54"/>
    <w:rsid w:val="00197E66"/>
    <w:rsid w:val="001A03FE"/>
    <w:rsid w:val="001A7CCD"/>
    <w:rsid w:val="001B20B8"/>
    <w:rsid w:val="001B2882"/>
    <w:rsid w:val="001B330F"/>
    <w:rsid w:val="001B3928"/>
    <w:rsid w:val="001B7FA1"/>
    <w:rsid w:val="001C2B68"/>
    <w:rsid w:val="001C3EF7"/>
    <w:rsid w:val="001C48D8"/>
    <w:rsid w:val="001C5149"/>
    <w:rsid w:val="001C52C2"/>
    <w:rsid w:val="001C64AD"/>
    <w:rsid w:val="001C7945"/>
    <w:rsid w:val="001D01CB"/>
    <w:rsid w:val="001D0410"/>
    <w:rsid w:val="001D0AFC"/>
    <w:rsid w:val="001D5F9D"/>
    <w:rsid w:val="001E3A54"/>
    <w:rsid w:val="001E3DF7"/>
    <w:rsid w:val="001E49C9"/>
    <w:rsid w:val="001E5108"/>
    <w:rsid w:val="001E5367"/>
    <w:rsid w:val="001E5F8E"/>
    <w:rsid w:val="001F27B0"/>
    <w:rsid w:val="001F3D6B"/>
    <w:rsid w:val="001F5302"/>
    <w:rsid w:val="001F63B1"/>
    <w:rsid w:val="001F7DC7"/>
    <w:rsid w:val="00201134"/>
    <w:rsid w:val="00202C71"/>
    <w:rsid w:val="00207169"/>
    <w:rsid w:val="002075B3"/>
    <w:rsid w:val="002102B1"/>
    <w:rsid w:val="00210409"/>
    <w:rsid w:val="002140FF"/>
    <w:rsid w:val="00214F61"/>
    <w:rsid w:val="00222B32"/>
    <w:rsid w:val="00224B01"/>
    <w:rsid w:val="00226249"/>
    <w:rsid w:val="00230AEA"/>
    <w:rsid w:val="002320CE"/>
    <w:rsid w:val="00232EED"/>
    <w:rsid w:val="00233385"/>
    <w:rsid w:val="0023567D"/>
    <w:rsid w:val="00240C5D"/>
    <w:rsid w:val="002419AF"/>
    <w:rsid w:val="00242034"/>
    <w:rsid w:val="002422ED"/>
    <w:rsid w:val="00244EDA"/>
    <w:rsid w:val="002452E9"/>
    <w:rsid w:val="00247C06"/>
    <w:rsid w:val="002509B2"/>
    <w:rsid w:val="00254FF3"/>
    <w:rsid w:val="002612DF"/>
    <w:rsid w:val="00262769"/>
    <w:rsid w:val="00263144"/>
    <w:rsid w:val="002632B7"/>
    <w:rsid w:val="00264464"/>
    <w:rsid w:val="002660D6"/>
    <w:rsid w:val="0027017D"/>
    <w:rsid w:val="0027269F"/>
    <w:rsid w:val="00272AAC"/>
    <w:rsid w:val="002758C8"/>
    <w:rsid w:val="00277090"/>
    <w:rsid w:val="002776FA"/>
    <w:rsid w:val="00280D61"/>
    <w:rsid w:val="00280E0C"/>
    <w:rsid w:val="002823E6"/>
    <w:rsid w:val="00283B91"/>
    <w:rsid w:val="00286087"/>
    <w:rsid w:val="0028620C"/>
    <w:rsid w:val="00290308"/>
    <w:rsid w:val="00290793"/>
    <w:rsid w:val="00291082"/>
    <w:rsid w:val="00295D75"/>
    <w:rsid w:val="00296041"/>
    <w:rsid w:val="00296ADC"/>
    <w:rsid w:val="00297A1E"/>
    <w:rsid w:val="00297CB5"/>
    <w:rsid w:val="002A1211"/>
    <w:rsid w:val="002A12DA"/>
    <w:rsid w:val="002A1929"/>
    <w:rsid w:val="002A4B9A"/>
    <w:rsid w:val="002A5FBF"/>
    <w:rsid w:val="002B16A7"/>
    <w:rsid w:val="002B1EB0"/>
    <w:rsid w:val="002B5956"/>
    <w:rsid w:val="002C2769"/>
    <w:rsid w:val="002C2E1B"/>
    <w:rsid w:val="002C2F38"/>
    <w:rsid w:val="002C656C"/>
    <w:rsid w:val="002C6C49"/>
    <w:rsid w:val="002D154A"/>
    <w:rsid w:val="002D5031"/>
    <w:rsid w:val="002D535B"/>
    <w:rsid w:val="002D62CE"/>
    <w:rsid w:val="002D707D"/>
    <w:rsid w:val="002D7462"/>
    <w:rsid w:val="002E038B"/>
    <w:rsid w:val="002E1998"/>
    <w:rsid w:val="002E41A9"/>
    <w:rsid w:val="002E7B54"/>
    <w:rsid w:val="002E7E4C"/>
    <w:rsid w:val="002F0472"/>
    <w:rsid w:val="002F1495"/>
    <w:rsid w:val="002F2993"/>
    <w:rsid w:val="002F2EDD"/>
    <w:rsid w:val="002F6F32"/>
    <w:rsid w:val="003004FA"/>
    <w:rsid w:val="00300AB7"/>
    <w:rsid w:val="00301993"/>
    <w:rsid w:val="00303634"/>
    <w:rsid w:val="00303AC0"/>
    <w:rsid w:val="00303CCA"/>
    <w:rsid w:val="0030404A"/>
    <w:rsid w:val="0030531C"/>
    <w:rsid w:val="003062CF"/>
    <w:rsid w:val="003143C9"/>
    <w:rsid w:val="003233EA"/>
    <w:rsid w:val="00324944"/>
    <w:rsid w:val="0032608D"/>
    <w:rsid w:val="00327E23"/>
    <w:rsid w:val="003300BD"/>
    <w:rsid w:val="0033077D"/>
    <w:rsid w:val="00330B53"/>
    <w:rsid w:val="00330DF5"/>
    <w:rsid w:val="00331CB5"/>
    <w:rsid w:val="00335C3D"/>
    <w:rsid w:val="00337255"/>
    <w:rsid w:val="00337769"/>
    <w:rsid w:val="00340B67"/>
    <w:rsid w:val="00342D54"/>
    <w:rsid w:val="003450AC"/>
    <w:rsid w:val="003520BC"/>
    <w:rsid w:val="00352D7B"/>
    <w:rsid w:val="0036056E"/>
    <w:rsid w:val="0036434E"/>
    <w:rsid w:val="00370454"/>
    <w:rsid w:val="00373F1E"/>
    <w:rsid w:val="0037556C"/>
    <w:rsid w:val="003843CA"/>
    <w:rsid w:val="00386980"/>
    <w:rsid w:val="0038729A"/>
    <w:rsid w:val="00394798"/>
    <w:rsid w:val="00395BBA"/>
    <w:rsid w:val="00397772"/>
    <w:rsid w:val="003A68CB"/>
    <w:rsid w:val="003B1067"/>
    <w:rsid w:val="003B551F"/>
    <w:rsid w:val="003B77CA"/>
    <w:rsid w:val="003C1119"/>
    <w:rsid w:val="003C144D"/>
    <w:rsid w:val="003C16FD"/>
    <w:rsid w:val="003C3815"/>
    <w:rsid w:val="003C59D3"/>
    <w:rsid w:val="003C5B42"/>
    <w:rsid w:val="003D02BB"/>
    <w:rsid w:val="003D1D36"/>
    <w:rsid w:val="003D3073"/>
    <w:rsid w:val="003D517B"/>
    <w:rsid w:val="003D5265"/>
    <w:rsid w:val="003D58DE"/>
    <w:rsid w:val="003D5D9E"/>
    <w:rsid w:val="003E1AC6"/>
    <w:rsid w:val="003E340B"/>
    <w:rsid w:val="003E4D00"/>
    <w:rsid w:val="003F12D0"/>
    <w:rsid w:val="003F1C5E"/>
    <w:rsid w:val="003F4678"/>
    <w:rsid w:val="003F6379"/>
    <w:rsid w:val="004003DB"/>
    <w:rsid w:val="00400896"/>
    <w:rsid w:val="00401788"/>
    <w:rsid w:val="00402DEC"/>
    <w:rsid w:val="00411636"/>
    <w:rsid w:val="00416267"/>
    <w:rsid w:val="004165F2"/>
    <w:rsid w:val="0041696D"/>
    <w:rsid w:val="004223D4"/>
    <w:rsid w:val="00423400"/>
    <w:rsid w:val="00424778"/>
    <w:rsid w:val="004265BE"/>
    <w:rsid w:val="00431969"/>
    <w:rsid w:val="00431975"/>
    <w:rsid w:val="00432F45"/>
    <w:rsid w:val="00433BB0"/>
    <w:rsid w:val="004364ED"/>
    <w:rsid w:val="0044217F"/>
    <w:rsid w:val="00442E80"/>
    <w:rsid w:val="00443ECE"/>
    <w:rsid w:val="0045596A"/>
    <w:rsid w:val="00456BC5"/>
    <w:rsid w:val="004624F7"/>
    <w:rsid w:val="00463738"/>
    <w:rsid w:val="004642D9"/>
    <w:rsid w:val="00464F3E"/>
    <w:rsid w:val="004674B3"/>
    <w:rsid w:val="00467CE7"/>
    <w:rsid w:val="004703B5"/>
    <w:rsid w:val="00475653"/>
    <w:rsid w:val="004868FC"/>
    <w:rsid w:val="00491E2E"/>
    <w:rsid w:val="00492B05"/>
    <w:rsid w:val="00493070"/>
    <w:rsid w:val="004934AA"/>
    <w:rsid w:val="00493F0D"/>
    <w:rsid w:val="00497959"/>
    <w:rsid w:val="004A0ED4"/>
    <w:rsid w:val="004A4173"/>
    <w:rsid w:val="004A4C8C"/>
    <w:rsid w:val="004A4D5A"/>
    <w:rsid w:val="004A58E5"/>
    <w:rsid w:val="004A61A4"/>
    <w:rsid w:val="004A61C4"/>
    <w:rsid w:val="004A6A7C"/>
    <w:rsid w:val="004A6E75"/>
    <w:rsid w:val="004B3317"/>
    <w:rsid w:val="004C0110"/>
    <w:rsid w:val="004C0DA3"/>
    <w:rsid w:val="004C42C7"/>
    <w:rsid w:val="004C54FD"/>
    <w:rsid w:val="004C6084"/>
    <w:rsid w:val="004D7096"/>
    <w:rsid w:val="004E158A"/>
    <w:rsid w:val="004E17E0"/>
    <w:rsid w:val="004E6A58"/>
    <w:rsid w:val="004E7972"/>
    <w:rsid w:val="004F0B8C"/>
    <w:rsid w:val="004F16FA"/>
    <w:rsid w:val="004F2407"/>
    <w:rsid w:val="004F348B"/>
    <w:rsid w:val="005012EE"/>
    <w:rsid w:val="00501EBF"/>
    <w:rsid w:val="00507DED"/>
    <w:rsid w:val="005117C3"/>
    <w:rsid w:val="00511A02"/>
    <w:rsid w:val="005129AC"/>
    <w:rsid w:val="00512BE7"/>
    <w:rsid w:val="005138A5"/>
    <w:rsid w:val="00513ADD"/>
    <w:rsid w:val="00514B38"/>
    <w:rsid w:val="00514DD6"/>
    <w:rsid w:val="00516988"/>
    <w:rsid w:val="00517533"/>
    <w:rsid w:val="0052186E"/>
    <w:rsid w:val="00530E76"/>
    <w:rsid w:val="005316C5"/>
    <w:rsid w:val="00533151"/>
    <w:rsid w:val="005370F0"/>
    <w:rsid w:val="00537998"/>
    <w:rsid w:val="00540AE2"/>
    <w:rsid w:val="005410C1"/>
    <w:rsid w:val="0054158B"/>
    <w:rsid w:val="00544F2E"/>
    <w:rsid w:val="005460F4"/>
    <w:rsid w:val="0055505F"/>
    <w:rsid w:val="005559C1"/>
    <w:rsid w:val="00560E41"/>
    <w:rsid w:val="0056463F"/>
    <w:rsid w:val="005646CD"/>
    <w:rsid w:val="0056489B"/>
    <w:rsid w:val="00564979"/>
    <w:rsid w:val="00565DDE"/>
    <w:rsid w:val="00570A76"/>
    <w:rsid w:val="00570C13"/>
    <w:rsid w:val="00572621"/>
    <w:rsid w:val="00575281"/>
    <w:rsid w:val="00575370"/>
    <w:rsid w:val="00577F2A"/>
    <w:rsid w:val="00582037"/>
    <w:rsid w:val="0058322F"/>
    <w:rsid w:val="005841BC"/>
    <w:rsid w:val="00584EA0"/>
    <w:rsid w:val="00586756"/>
    <w:rsid w:val="005910DD"/>
    <w:rsid w:val="0059331D"/>
    <w:rsid w:val="00593C4E"/>
    <w:rsid w:val="00594996"/>
    <w:rsid w:val="00595909"/>
    <w:rsid w:val="00597BD4"/>
    <w:rsid w:val="005A20A8"/>
    <w:rsid w:val="005A22A5"/>
    <w:rsid w:val="005A647D"/>
    <w:rsid w:val="005A6AC6"/>
    <w:rsid w:val="005B158F"/>
    <w:rsid w:val="005B1BD1"/>
    <w:rsid w:val="005B3A1A"/>
    <w:rsid w:val="005B469F"/>
    <w:rsid w:val="005B5231"/>
    <w:rsid w:val="005B5782"/>
    <w:rsid w:val="005C277F"/>
    <w:rsid w:val="005C297B"/>
    <w:rsid w:val="005C2F82"/>
    <w:rsid w:val="005C317B"/>
    <w:rsid w:val="005C3C53"/>
    <w:rsid w:val="005C3D26"/>
    <w:rsid w:val="005C76E3"/>
    <w:rsid w:val="005D3BE3"/>
    <w:rsid w:val="005D72F3"/>
    <w:rsid w:val="005E0866"/>
    <w:rsid w:val="005F0061"/>
    <w:rsid w:val="005F1B3E"/>
    <w:rsid w:val="005F2174"/>
    <w:rsid w:val="005F3E16"/>
    <w:rsid w:val="005F4740"/>
    <w:rsid w:val="005F578C"/>
    <w:rsid w:val="005F59AA"/>
    <w:rsid w:val="00601746"/>
    <w:rsid w:val="0060327D"/>
    <w:rsid w:val="00603D3A"/>
    <w:rsid w:val="00604CDE"/>
    <w:rsid w:val="0060777F"/>
    <w:rsid w:val="00607D8E"/>
    <w:rsid w:val="00610149"/>
    <w:rsid w:val="00610638"/>
    <w:rsid w:val="00610C94"/>
    <w:rsid w:val="0061207E"/>
    <w:rsid w:val="00613855"/>
    <w:rsid w:val="00615E11"/>
    <w:rsid w:val="00616063"/>
    <w:rsid w:val="00621DF9"/>
    <w:rsid w:val="0062348C"/>
    <w:rsid w:val="006249C8"/>
    <w:rsid w:val="0062542B"/>
    <w:rsid w:val="00631506"/>
    <w:rsid w:val="00635771"/>
    <w:rsid w:val="006367D6"/>
    <w:rsid w:val="00640006"/>
    <w:rsid w:val="0064041E"/>
    <w:rsid w:val="00640B02"/>
    <w:rsid w:val="006419A5"/>
    <w:rsid w:val="00642EAA"/>
    <w:rsid w:val="00644A7B"/>
    <w:rsid w:val="00645B86"/>
    <w:rsid w:val="0064638E"/>
    <w:rsid w:val="00650632"/>
    <w:rsid w:val="00650BCD"/>
    <w:rsid w:val="00650BD0"/>
    <w:rsid w:val="00653568"/>
    <w:rsid w:val="00654DA0"/>
    <w:rsid w:val="006564CB"/>
    <w:rsid w:val="0065754D"/>
    <w:rsid w:val="00664625"/>
    <w:rsid w:val="0066688F"/>
    <w:rsid w:val="006713DF"/>
    <w:rsid w:val="00672BE3"/>
    <w:rsid w:val="00681454"/>
    <w:rsid w:val="006818CB"/>
    <w:rsid w:val="006820AE"/>
    <w:rsid w:val="006839B7"/>
    <w:rsid w:val="00687FC3"/>
    <w:rsid w:val="006906E5"/>
    <w:rsid w:val="006909B3"/>
    <w:rsid w:val="00691B1E"/>
    <w:rsid w:val="00692015"/>
    <w:rsid w:val="00693793"/>
    <w:rsid w:val="00693A71"/>
    <w:rsid w:val="00693ABB"/>
    <w:rsid w:val="0069608F"/>
    <w:rsid w:val="006A2892"/>
    <w:rsid w:val="006A34AF"/>
    <w:rsid w:val="006A3754"/>
    <w:rsid w:val="006A3CDA"/>
    <w:rsid w:val="006A492F"/>
    <w:rsid w:val="006A5AF7"/>
    <w:rsid w:val="006B0C33"/>
    <w:rsid w:val="006B324F"/>
    <w:rsid w:val="006B3290"/>
    <w:rsid w:val="006B4041"/>
    <w:rsid w:val="006B57B7"/>
    <w:rsid w:val="006B70DA"/>
    <w:rsid w:val="006C0EAC"/>
    <w:rsid w:val="006C19DC"/>
    <w:rsid w:val="006C2EEC"/>
    <w:rsid w:val="006C34DE"/>
    <w:rsid w:val="006C3EE5"/>
    <w:rsid w:val="006C4497"/>
    <w:rsid w:val="006C5BC4"/>
    <w:rsid w:val="006C643E"/>
    <w:rsid w:val="006C77FB"/>
    <w:rsid w:val="006D118B"/>
    <w:rsid w:val="006D2526"/>
    <w:rsid w:val="006D5333"/>
    <w:rsid w:val="006D6392"/>
    <w:rsid w:val="006E04F9"/>
    <w:rsid w:val="006E515A"/>
    <w:rsid w:val="006E524C"/>
    <w:rsid w:val="006E546F"/>
    <w:rsid w:val="006E5981"/>
    <w:rsid w:val="006F0D69"/>
    <w:rsid w:val="006F3F6D"/>
    <w:rsid w:val="006F4B52"/>
    <w:rsid w:val="006F5E0A"/>
    <w:rsid w:val="006F60B3"/>
    <w:rsid w:val="006F7CB3"/>
    <w:rsid w:val="006F7F15"/>
    <w:rsid w:val="007010D5"/>
    <w:rsid w:val="00701917"/>
    <w:rsid w:val="007023B2"/>
    <w:rsid w:val="0070784B"/>
    <w:rsid w:val="00710E53"/>
    <w:rsid w:val="00711208"/>
    <w:rsid w:val="00711370"/>
    <w:rsid w:val="00714362"/>
    <w:rsid w:val="007212D0"/>
    <w:rsid w:val="00724EEF"/>
    <w:rsid w:val="007269AA"/>
    <w:rsid w:val="00727DE0"/>
    <w:rsid w:val="00732F33"/>
    <w:rsid w:val="00734FC3"/>
    <w:rsid w:val="007355B2"/>
    <w:rsid w:val="00742934"/>
    <w:rsid w:val="00745B71"/>
    <w:rsid w:val="00746748"/>
    <w:rsid w:val="00747199"/>
    <w:rsid w:val="0075314C"/>
    <w:rsid w:val="007531C4"/>
    <w:rsid w:val="007547B1"/>
    <w:rsid w:val="00754945"/>
    <w:rsid w:val="00754E7A"/>
    <w:rsid w:val="00755D62"/>
    <w:rsid w:val="00757257"/>
    <w:rsid w:val="007577DB"/>
    <w:rsid w:val="00760E66"/>
    <w:rsid w:val="00763188"/>
    <w:rsid w:val="007639D0"/>
    <w:rsid w:val="00765832"/>
    <w:rsid w:val="00765B9B"/>
    <w:rsid w:val="00770E6E"/>
    <w:rsid w:val="007750C4"/>
    <w:rsid w:val="007760CD"/>
    <w:rsid w:val="0077668B"/>
    <w:rsid w:val="007776CE"/>
    <w:rsid w:val="00780046"/>
    <w:rsid w:val="0078133C"/>
    <w:rsid w:val="007819DD"/>
    <w:rsid w:val="00784047"/>
    <w:rsid w:val="007859EF"/>
    <w:rsid w:val="00785FC5"/>
    <w:rsid w:val="00787DD0"/>
    <w:rsid w:val="00791FE8"/>
    <w:rsid w:val="0079393E"/>
    <w:rsid w:val="007A63DD"/>
    <w:rsid w:val="007B21F5"/>
    <w:rsid w:val="007B3826"/>
    <w:rsid w:val="007B5BC2"/>
    <w:rsid w:val="007B5C34"/>
    <w:rsid w:val="007B5FB6"/>
    <w:rsid w:val="007B673E"/>
    <w:rsid w:val="007B730B"/>
    <w:rsid w:val="007C1D0E"/>
    <w:rsid w:val="007C285B"/>
    <w:rsid w:val="007C68A4"/>
    <w:rsid w:val="007D0ECB"/>
    <w:rsid w:val="007D1CC1"/>
    <w:rsid w:val="007D7D66"/>
    <w:rsid w:val="007E22EA"/>
    <w:rsid w:val="007E2CA9"/>
    <w:rsid w:val="007E3B59"/>
    <w:rsid w:val="007E4153"/>
    <w:rsid w:val="007F018B"/>
    <w:rsid w:val="007F73AD"/>
    <w:rsid w:val="00801655"/>
    <w:rsid w:val="00802EAB"/>
    <w:rsid w:val="00803042"/>
    <w:rsid w:val="00803AA7"/>
    <w:rsid w:val="00805A47"/>
    <w:rsid w:val="00806A1D"/>
    <w:rsid w:val="00807C0F"/>
    <w:rsid w:val="0081124B"/>
    <w:rsid w:val="008112FE"/>
    <w:rsid w:val="00812927"/>
    <w:rsid w:val="00813D71"/>
    <w:rsid w:val="00814EB6"/>
    <w:rsid w:val="00814EEE"/>
    <w:rsid w:val="008156A6"/>
    <w:rsid w:val="008160D9"/>
    <w:rsid w:val="0081682B"/>
    <w:rsid w:val="008238B2"/>
    <w:rsid w:val="00823B41"/>
    <w:rsid w:val="00826021"/>
    <w:rsid w:val="00826D89"/>
    <w:rsid w:val="00834459"/>
    <w:rsid w:val="00834E36"/>
    <w:rsid w:val="00835310"/>
    <w:rsid w:val="00835736"/>
    <w:rsid w:val="00835D56"/>
    <w:rsid w:val="00843C71"/>
    <w:rsid w:val="00846668"/>
    <w:rsid w:val="00847870"/>
    <w:rsid w:val="0085132B"/>
    <w:rsid w:val="008518FA"/>
    <w:rsid w:val="008520E2"/>
    <w:rsid w:val="00853537"/>
    <w:rsid w:val="00853B96"/>
    <w:rsid w:val="00856163"/>
    <w:rsid w:val="0085623E"/>
    <w:rsid w:val="008562F3"/>
    <w:rsid w:val="00857A5E"/>
    <w:rsid w:val="008603FF"/>
    <w:rsid w:val="00861065"/>
    <w:rsid w:val="008611C4"/>
    <w:rsid w:val="00862D9B"/>
    <w:rsid w:val="00863D7F"/>
    <w:rsid w:val="008665E1"/>
    <w:rsid w:val="008677D3"/>
    <w:rsid w:val="00871938"/>
    <w:rsid w:val="00873321"/>
    <w:rsid w:val="00875ECB"/>
    <w:rsid w:val="0087699A"/>
    <w:rsid w:val="00880DB4"/>
    <w:rsid w:val="00882981"/>
    <w:rsid w:val="0088797B"/>
    <w:rsid w:val="00887BCF"/>
    <w:rsid w:val="00893F8C"/>
    <w:rsid w:val="0089465C"/>
    <w:rsid w:val="00895845"/>
    <w:rsid w:val="00896BFF"/>
    <w:rsid w:val="00897F2F"/>
    <w:rsid w:val="008A1F47"/>
    <w:rsid w:val="008A3208"/>
    <w:rsid w:val="008A5AA4"/>
    <w:rsid w:val="008B4059"/>
    <w:rsid w:val="008B4EBE"/>
    <w:rsid w:val="008C0060"/>
    <w:rsid w:val="008C1F1B"/>
    <w:rsid w:val="008C20AC"/>
    <w:rsid w:val="008C43D8"/>
    <w:rsid w:val="008C766D"/>
    <w:rsid w:val="008D1C45"/>
    <w:rsid w:val="008D5AAB"/>
    <w:rsid w:val="008D7966"/>
    <w:rsid w:val="008E0BDC"/>
    <w:rsid w:val="008E2748"/>
    <w:rsid w:val="008E6F9B"/>
    <w:rsid w:val="008E6FB8"/>
    <w:rsid w:val="008E7E0C"/>
    <w:rsid w:val="008F0B62"/>
    <w:rsid w:val="008F1B6E"/>
    <w:rsid w:val="008F2F85"/>
    <w:rsid w:val="008F4256"/>
    <w:rsid w:val="008F6D2C"/>
    <w:rsid w:val="0090356B"/>
    <w:rsid w:val="00903909"/>
    <w:rsid w:val="009042B2"/>
    <w:rsid w:val="00907B69"/>
    <w:rsid w:val="009123FC"/>
    <w:rsid w:val="009156F0"/>
    <w:rsid w:val="009173AC"/>
    <w:rsid w:val="0092476E"/>
    <w:rsid w:val="00924850"/>
    <w:rsid w:val="00932857"/>
    <w:rsid w:val="00932AB8"/>
    <w:rsid w:val="009358D6"/>
    <w:rsid w:val="0093688A"/>
    <w:rsid w:val="00940870"/>
    <w:rsid w:val="00940ABB"/>
    <w:rsid w:val="00941D16"/>
    <w:rsid w:val="00941F1E"/>
    <w:rsid w:val="00942B4F"/>
    <w:rsid w:val="009475B4"/>
    <w:rsid w:val="00950E2C"/>
    <w:rsid w:val="0095117F"/>
    <w:rsid w:val="00953024"/>
    <w:rsid w:val="0095399B"/>
    <w:rsid w:val="0095480D"/>
    <w:rsid w:val="00954F06"/>
    <w:rsid w:val="00954FC8"/>
    <w:rsid w:val="0095701A"/>
    <w:rsid w:val="009645EB"/>
    <w:rsid w:val="00992477"/>
    <w:rsid w:val="009939C2"/>
    <w:rsid w:val="00994E9F"/>
    <w:rsid w:val="009974C5"/>
    <w:rsid w:val="009A032C"/>
    <w:rsid w:val="009A46A2"/>
    <w:rsid w:val="009A7E7C"/>
    <w:rsid w:val="009A7F42"/>
    <w:rsid w:val="009B08C9"/>
    <w:rsid w:val="009B50CD"/>
    <w:rsid w:val="009D18FC"/>
    <w:rsid w:val="009D27F9"/>
    <w:rsid w:val="009D3191"/>
    <w:rsid w:val="009D42F7"/>
    <w:rsid w:val="009D6BAB"/>
    <w:rsid w:val="009E00AA"/>
    <w:rsid w:val="009E0A78"/>
    <w:rsid w:val="009E0D5D"/>
    <w:rsid w:val="009E13A7"/>
    <w:rsid w:val="009E1834"/>
    <w:rsid w:val="009E3ABE"/>
    <w:rsid w:val="009E3EB4"/>
    <w:rsid w:val="009E6367"/>
    <w:rsid w:val="009E6771"/>
    <w:rsid w:val="009F0E25"/>
    <w:rsid w:val="009F0FE9"/>
    <w:rsid w:val="009F1238"/>
    <w:rsid w:val="009F4403"/>
    <w:rsid w:val="009F6A33"/>
    <w:rsid w:val="009F6B44"/>
    <w:rsid w:val="00A002B2"/>
    <w:rsid w:val="00A005B2"/>
    <w:rsid w:val="00A00850"/>
    <w:rsid w:val="00A0431C"/>
    <w:rsid w:val="00A05877"/>
    <w:rsid w:val="00A06DCB"/>
    <w:rsid w:val="00A07FF3"/>
    <w:rsid w:val="00A10843"/>
    <w:rsid w:val="00A11010"/>
    <w:rsid w:val="00A124BD"/>
    <w:rsid w:val="00A136D8"/>
    <w:rsid w:val="00A158FB"/>
    <w:rsid w:val="00A16808"/>
    <w:rsid w:val="00A200AC"/>
    <w:rsid w:val="00A21E5C"/>
    <w:rsid w:val="00A220B6"/>
    <w:rsid w:val="00A237CC"/>
    <w:rsid w:val="00A25B31"/>
    <w:rsid w:val="00A30CA2"/>
    <w:rsid w:val="00A3197D"/>
    <w:rsid w:val="00A31B50"/>
    <w:rsid w:val="00A3306E"/>
    <w:rsid w:val="00A35E97"/>
    <w:rsid w:val="00A36A7A"/>
    <w:rsid w:val="00A379D0"/>
    <w:rsid w:val="00A4014A"/>
    <w:rsid w:val="00A40702"/>
    <w:rsid w:val="00A40D8B"/>
    <w:rsid w:val="00A41D2C"/>
    <w:rsid w:val="00A4278B"/>
    <w:rsid w:val="00A4347C"/>
    <w:rsid w:val="00A438DA"/>
    <w:rsid w:val="00A43D98"/>
    <w:rsid w:val="00A446D9"/>
    <w:rsid w:val="00A45B27"/>
    <w:rsid w:val="00A45CA9"/>
    <w:rsid w:val="00A47FF9"/>
    <w:rsid w:val="00A504FF"/>
    <w:rsid w:val="00A50F2C"/>
    <w:rsid w:val="00A511E8"/>
    <w:rsid w:val="00A53522"/>
    <w:rsid w:val="00A545EF"/>
    <w:rsid w:val="00A554CC"/>
    <w:rsid w:val="00A564A3"/>
    <w:rsid w:val="00A5752F"/>
    <w:rsid w:val="00A60798"/>
    <w:rsid w:val="00A62E90"/>
    <w:rsid w:val="00A63F42"/>
    <w:rsid w:val="00A72917"/>
    <w:rsid w:val="00A738DB"/>
    <w:rsid w:val="00A75AA6"/>
    <w:rsid w:val="00A75E0F"/>
    <w:rsid w:val="00A76331"/>
    <w:rsid w:val="00A80C22"/>
    <w:rsid w:val="00A82231"/>
    <w:rsid w:val="00A822DA"/>
    <w:rsid w:val="00A82AC5"/>
    <w:rsid w:val="00A82DE8"/>
    <w:rsid w:val="00A845CA"/>
    <w:rsid w:val="00A91389"/>
    <w:rsid w:val="00A93B49"/>
    <w:rsid w:val="00A967B8"/>
    <w:rsid w:val="00A973C5"/>
    <w:rsid w:val="00A97EE7"/>
    <w:rsid w:val="00AA1631"/>
    <w:rsid w:val="00AA1D5D"/>
    <w:rsid w:val="00AA20B8"/>
    <w:rsid w:val="00AA68E6"/>
    <w:rsid w:val="00AA6976"/>
    <w:rsid w:val="00AB0D0F"/>
    <w:rsid w:val="00AB3114"/>
    <w:rsid w:val="00AB3E03"/>
    <w:rsid w:val="00AC2041"/>
    <w:rsid w:val="00AC484E"/>
    <w:rsid w:val="00AC61EC"/>
    <w:rsid w:val="00AC71C9"/>
    <w:rsid w:val="00AD0AEB"/>
    <w:rsid w:val="00AD11FF"/>
    <w:rsid w:val="00AD1B21"/>
    <w:rsid w:val="00AD374F"/>
    <w:rsid w:val="00AD3B60"/>
    <w:rsid w:val="00AE146E"/>
    <w:rsid w:val="00AE5EDF"/>
    <w:rsid w:val="00AE6670"/>
    <w:rsid w:val="00AE6C02"/>
    <w:rsid w:val="00AE75D1"/>
    <w:rsid w:val="00AF74B0"/>
    <w:rsid w:val="00AF7D48"/>
    <w:rsid w:val="00B00877"/>
    <w:rsid w:val="00B014AA"/>
    <w:rsid w:val="00B0201E"/>
    <w:rsid w:val="00B0751F"/>
    <w:rsid w:val="00B127B5"/>
    <w:rsid w:val="00B14105"/>
    <w:rsid w:val="00B156D0"/>
    <w:rsid w:val="00B22F03"/>
    <w:rsid w:val="00B23442"/>
    <w:rsid w:val="00B23822"/>
    <w:rsid w:val="00B24BE3"/>
    <w:rsid w:val="00B25D3E"/>
    <w:rsid w:val="00B27D8E"/>
    <w:rsid w:val="00B36484"/>
    <w:rsid w:val="00B37EAA"/>
    <w:rsid w:val="00B4259D"/>
    <w:rsid w:val="00B43AEC"/>
    <w:rsid w:val="00B45B56"/>
    <w:rsid w:val="00B4756D"/>
    <w:rsid w:val="00B53EC3"/>
    <w:rsid w:val="00B543B5"/>
    <w:rsid w:val="00B575AA"/>
    <w:rsid w:val="00B57972"/>
    <w:rsid w:val="00B61005"/>
    <w:rsid w:val="00B61D42"/>
    <w:rsid w:val="00B65EE3"/>
    <w:rsid w:val="00B67DE1"/>
    <w:rsid w:val="00B71E24"/>
    <w:rsid w:val="00B72404"/>
    <w:rsid w:val="00B72486"/>
    <w:rsid w:val="00B74420"/>
    <w:rsid w:val="00B81FB3"/>
    <w:rsid w:val="00B822AF"/>
    <w:rsid w:val="00B83E5F"/>
    <w:rsid w:val="00B84E18"/>
    <w:rsid w:val="00B85B51"/>
    <w:rsid w:val="00B878ED"/>
    <w:rsid w:val="00B93B3B"/>
    <w:rsid w:val="00B93D2E"/>
    <w:rsid w:val="00B94599"/>
    <w:rsid w:val="00BA0778"/>
    <w:rsid w:val="00BA08FB"/>
    <w:rsid w:val="00BA663F"/>
    <w:rsid w:val="00BA6AD7"/>
    <w:rsid w:val="00BA73D6"/>
    <w:rsid w:val="00BA77B3"/>
    <w:rsid w:val="00BB1DCF"/>
    <w:rsid w:val="00BB26F8"/>
    <w:rsid w:val="00BB3E60"/>
    <w:rsid w:val="00BB4210"/>
    <w:rsid w:val="00BB4DA1"/>
    <w:rsid w:val="00BB7373"/>
    <w:rsid w:val="00BB7F2F"/>
    <w:rsid w:val="00BC2E03"/>
    <w:rsid w:val="00BC488E"/>
    <w:rsid w:val="00BD0173"/>
    <w:rsid w:val="00BD1DC5"/>
    <w:rsid w:val="00BE269F"/>
    <w:rsid w:val="00BE29D9"/>
    <w:rsid w:val="00BE2DF2"/>
    <w:rsid w:val="00BE6AD3"/>
    <w:rsid w:val="00BE6CA6"/>
    <w:rsid w:val="00BF3B47"/>
    <w:rsid w:val="00C013CC"/>
    <w:rsid w:val="00C02E9B"/>
    <w:rsid w:val="00C04775"/>
    <w:rsid w:val="00C04A7D"/>
    <w:rsid w:val="00C04AF6"/>
    <w:rsid w:val="00C04D89"/>
    <w:rsid w:val="00C0571D"/>
    <w:rsid w:val="00C07434"/>
    <w:rsid w:val="00C10D9D"/>
    <w:rsid w:val="00C115C2"/>
    <w:rsid w:val="00C1257C"/>
    <w:rsid w:val="00C13EFB"/>
    <w:rsid w:val="00C17A0E"/>
    <w:rsid w:val="00C213C2"/>
    <w:rsid w:val="00C24FE9"/>
    <w:rsid w:val="00C304F3"/>
    <w:rsid w:val="00C30E40"/>
    <w:rsid w:val="00C328CC"/>
    <w:rsid w:val="00C33241"/>
    <w:rsid w:val="00C409A5"/>
    <w:rsid w:val="00C4552C"/>
    <w:rsid w:val="00C45B5E"/>
    <w:rsid w:val="00C46294"/>
    <w:rsid w:val="00C46F97"/>
    <w:rsid w:val="00C47CB1"/>
    <w:rsid w:val="00C50A29"/>
    <w:rsid w:val="00C54CEE"/>
    <w:rsid w:val="00C5627E"/>
    <w:rsid w:val="00C5647F"/>
    <w:rsid w:val="00C56A46"/>
    <w:rsid w:val="00C57E87"/>
    <w:rsid w:val="00C60157"/>
    <w:rsid w:val="00C608E3"/>
    <w:rsid w:val="00C63D6A"/>
    <w:rsid w:val="00C646A8"/>
    <w:rsid w:val="00C6547C"/>
    <w:rsid w:val="00C70D5C"/>
    <w:rsid w:val="00C734C9"/>
    <w:rsid w:val="00C74B71"/>
    <w:rsid w:val="00C76B8E"/>
    <w:rsid w:val="00C81956"/>
    <w:rsid w:val="00C84E10"/>
    <w:rsid w:val="00C8584D"/>
    <w:rsid w:val="00C86650"/>
    <w:rsid w:val="00C8797E"/>
    <w:rsid w:val="00C96C49"/>
    <w:rsid w:val="00C97841"/>
    <w:rsid w:val="00C97B41"/>
    <w:rsid w:val="00CA2D93"/>
    <w:rsid w:val="00CA49BB"/>
    <w:rsid w:val="00CA7572"/>
    <w:rsid w:val="00CA7F74"/>
    <w:rsid w:val="00CB5233"/>
    <w:rsid w:val="00CB6246"/>
    <w:rsid w:val="00CB6458"/>
    <w:rsid w:val="00CB79FE"/>
    <w:rsid w:val="00CC3160"/>
    <w:rsid w:val="00CC58B3"/>
    <w:rsid w:val="00CC777D"/>
    <w:rsid w:val="00CC796B"/>
    <w:rsid w:val="00CD1750"/>
    <w:rsid w:val="00CD1854"/>
    <w:rsid w:val="00CD3D8E"/>
    <w:rsid w:val="00CD4AE3"/>
    <w:rsid w:val="00CD5E38"/>
    <w:rsid w:val="00CD6207"/>
    <w:rsid w:val="00CD73B2"/>
    <w:rsid w:val="00CE0EF2"/>
    <w:rsid w:val="00CE18A7"/>
    <w:rsid w:val="00CE331F"/>
    <w:rsid w:val="00CE36E3"/>
    <w:rsid w:val="00CE39B8"/>
    <w:rsid w:val="00CE5FAE"/>
    <w:rsid w:val="00CF0183"/>
    <w:rsid w:val="00CF272E"/>
    <w:rsid w:val="00CF4344"/>
    <w:rsid w:val="00CF49A7"/>
    <w:rsid w:val="00CF72D7"/>
    <w:rsid w:val="00D015A4"/>
    <w:rsid w:val="00D0661B"/>
    <w:rsid w:val="00D108BF"/>
    <w:rsid w:val="00D1092B"/>
    <w:rsid w:val="00D140A2"/>
    <w:rsid w:val="00D1423F"/>
    <w:rsid w:val="00D177A0"/>
    <w:rsid w:val="00D17FE1"/>
    <w:rsid w:val="00D20092"/>
    <w:rsid w:val="00D21DB6"/>
    <w:rsid w:val="00D229A0"/>
    <w:rsid w:val="00D22E65"/>
    <w:rsid w:val="00D22EAF"/>
    <w:rsid w:val="00D23C2A"/>
    <w:rsid w:val="00D246F8"/>
    <w:rsid w:val="00D25C8B"/>
    <w:rsid w:val="00D275B1"/>
    <w:rsid w:val="00D3078B"/>
    <w:rsid w:val="00D3118E"/>
    <w:rsid w:val="00D31E9A"/>
    <w:rsid w:val="00D335D7"/>
    <w:rsid w:val="00D34BC5"/>
    <w:rsid w:val="00D34D94"/>
    <w:rsid w:val="00D3511C"/>
    <w:rsid w:val="00D36ADC"/>
    <w:rsid w:val="00D36BA1"/>
    <w:rsid w:val="00D37F07"/>
    <w:rsid w:val="00D41BB8"/>
    <w:rsid w:val="00D41E6E"/>
    <w:rsid w:val="00D42EDB"/>
    <w:rsid w:val="00D5121D"/>
    <w:rsid w:val="00D51960"/>
    <w:rsid w:val="00D519FA"/>
    <w:rsid w:val="00D56517"/>
    <w:rsid w:val="00D56D59"/>
    <w:rsid w:val="00D60087"/>
    <w:rsid w:val="00D605CB"/>
    <w:rsid w:val="00D65A79"/>
    <w:rsid w:val="00D66E1E"/>
    <w:rsid w:val="00D67467"/>
    <w:rsid w:val="00D6781F"/>
    <w:rsid w:val="00D67892"/>
    <w:rsid w:val="00D7119E"/>
    <w:rsid w:val="00D71F1A"/>
    <w:rsid w:val="00D73495"/>
    <w:rsid w:val="00D75CF0"/>
    <w:rsid w:val="00D762C7"/>
    <w:rsid w:val="00D808F8"/>
    <w:rsid w:val="00D840A8"/>
    <w:rsid w:val="00D84338"/>
    <w:rsid w:val="00D85656"/>
    <w:rsid w:val="00D86189"/>
    <w:rsid w:val="00D90CE1"/>
    <w:rsid w:val="00D9234F"/>
    <w:rsid w:val="00D93604"/>
    <w:rsid w:val="00D944AF"/>
    <w:rsid w:val="00DA0378"/>
    <w:rsid w:val="00DA33AC"/>
    <w:rsid w:val="00DA44CA"/>
    <w:rsid w:val="00DA4858"/>
    <w:rsid w:val="00DA4D73"/>
    <w:rsid w:val="00DA4DD2"/>
    <w:rsid w:val="00DA7518"/>
    <w:rsid w:val="00DB0390"/>
    <w:rsid w:val="00DB0E23"/>
    <w:rsid w:val="00DB62E8"/>
    <w:rsid w:val="00DB65A3"/>
    <w:rsid w:val="00DB7009"/>
    <w:rsid w:val="00DB7100"/>
    <w:rsid w:val="00DB78FC"/>
    <w:rsid w:val="00DC48B6"/>
    <w:rsid w:val="00DC58F4"/>
    <w:rsid w:val="00DC5BFB"/>
    <w:rsid w:val="00DC7B0F"/>
    <w:rsid w:val="00DD0582"/>
    <w:rsid w:val="00DD1E44"/>
    <w:rsid w:val="00DD3EA6"/>
    <w:rsid w:val="00DD63A3"/>
    <w:rsid w:val="00DD728F"/>
    <w:rsid w:val="00DE1D8B"/>
    <w:rsid w:val="00DE219C"/>
    <w:rsid w:val="00DE4243"/>
    <w:rsid w:val="00DE49E1"/>
    <w:rsid w:val="00DE6D7B"/>
    <w:rsid w:val="00DF073D"/>
    <w:rsid w:val="00DF09D6"/>
    <w:rsid w:val="00DF172C"/>
    <w:rsid w:val="00DF2ECC"/>
    <w:rsid w:val="00DF5286"/>
    <w:rsid w:val="00DF571F"/>
    <w:rsid w:val="00E00649"/>
    <w:rsid w:val="00E01D1F"/>
    <w:rsid w:val="00E0215C"/>
    <w:rsid w:val="00E055E6"/>
    <w:rsid w:val="00E06A9D"/>
    <w:rsid w:val="00E07146"/>
    <w:rsid w:val="00E07332"/>
    <w:rsid w:val="00E0783E"/>
    <w:rsid w:val="00E10BE2"/>
    <w:rsid w:val="00E11194"/>
    <w:rsid w:val="00E13D62"/>
    <w:rsid w:val="00E15F80"/>
    <w:rsid w:val="00E16007"/>
    <w:rsid w:val="00E222E6"/>
    <w:rsid w:val="00E22E7C"/>
    <w:rsid w:val="00E230D3"/>
    <w:rsid w:val="00E274B8"/>
    <w:rsid w:val="00E315FC"/>
    <w:rsid w:val="00E321DD"/>
    <w:rsid w:val="00E352A5"/>
    <w:rsid w:val="00E357E3"/>
    <w:rsid w:val="00E360AB"/>
    <w:rsid w:val="00E36844"/>
    <w:rsid w:val="00E36B78"/>
    <w:rsid w:val="00E37BAF"/>
    <w:rsid w:val="00E4060E"/>
    <w:rsid w:val="00E40BEB"/>
    <w:rsid w:val="00E410F8"/>
    <w:rsid w:val="00E4195C"/>
    <w:rsid w:val="00E41C7D"/>
    <w:rsid w:val="00E42B37"/>
    <w:rsid w:val="00E436D4"/>
    <w:rsid w:val="00E44752"/>
    <w:rsid w:val="00E47A40"/>
    <w:rsid w:val="00E63092"/>
    <w:rsid w:val="00E64035"/>
    <w:rsid w:val="00E64253"/>
    <w:rsid w:val="00E65AC2"/>
    <w:rsid w:val="00E677BC"/>
    <w:rsid w:val="00E722CE"/>
    <w:rsid w:val="00E72445"/>
    <w:rsid w:val="00E72E2D"/>
    <w:rsid w:val="00E734D1"/>
    <w:rsid w:val="00E753E2"/>
    <w:rsid w:val="00E75A92"/>
    <w:rsid w:val="00E75C04"/>
    <w:rsid w:val="00E768ED"/>
    <w:rsid w:val="00E773FF"/>
    <w:rsid w:val="00E77E15"/>
    <w:rsid w:val="00E80627"/>
    <w:rsid w:val="00E806E4"/>
    <w:rsid w:val="00E813F4"/>
    <w:rsid w:val="00E814BD"/>
    <w:rsid w:val="00E83A8F"/>
    <w:rsid w:val="00E92369"/>
    <w:rsid w:val="00E94718"/>
    <w:rsid w:val="00EA0DC1"/>
    <w:rsid w:val="00EA2D43"/>
    <w:rsid w:val="00EA78AB"/>
    <w:rsid w:val="00EC21BE"/>
    <w:rsid w:val="00EC3938"/>
    <w:rsid w:val="00EC3D68"/>
    <w:rsid w:val="00EC4F17"/>
    <w:rsid w:val="00EC643A"/>
    <w:rsid w:val="00EC65A7"/>
    <w:rsid w:val="00ED0C92"/>
    <w:rsid w:val="00ED0CD5"/>
    <w:rsid w:val="00ED0F75"/>
    <w:rsid w:val="00ED1B85"/>
    <w:rsid w:val="00ED669E"/>
    <w:rsid w:val="00EE10B6"/>
    <w:rsid w:val="00EE25E7"/>
    <w:rsid w:val="00EE36E8"/>
    <w:rsid w:val="00EE49E7"/>
    <w:rsid w:val="00EE5116"/>
    <w:rsid w:val="00EE54B9"/>
    <w:rsid w:val="00EE696B"/>
    <w:rsid w:val="00EF5E8F"/>
    <w:rsid w:val="00F0445C"/>
    <w:rsid w:val="00F066B9"/>
    <w:rsid w:val="00F07E01"/>
    <w:rsid w:val="00F12B0C"/>
    <w:rsid w:val="00F15CD5"/>
    <w:rsid w:val="00F16393"/>
    <w:rsid w:val="00F17ECE"/>
    <w:rsid w:val="00F200C9"/>
    <w:rsid w:val="00F201A0"/>
    <w:rsid w:val="00F205C3"/>
    <w:rsid w:val="00F20C42"/>
    <w:rsid w:val="00F21592"/>
    <w:rsid w:val="00F239D0"/>
    <w:rsid w:val="00F2513B"/>
    <w:rsid w:val="00F25BE3"/>
    <w:rsid w:val="00F32774"/>
    <w:rsid w:val="00F350BB"/>
    <w:rsid w:val="00F36D7A"/>
    <w:rsid w:val="00F37574"/>
    <w:rsid w:val="00F4028E"/>
    <w:rsid w:val="00F41EF2"/>
    <w:rsid w:val="00F422B7"/>
    <w:rsid w:val="00F422CB"/>
    <w:rsid w:val="00F42DE1"/>
    <w:rsid w:val="00F443A7"/>
    <w:rsid w:val="00F45ABD"/>
    <w:rsid w:val="00F47F82"/>
    <w:rsid w:val="00F50BAB"/>
    <w:rsid w:val="00F52BFF"/>
    <w:rsid w:val="00F53B97"/>
    <w:rsid w:val="00F53E64"/>
    <w:rsid w:val="00F56218"/>
    <w:rsid w:val="00F56615"/>
    <w:rsid w:val="00F57293"/>
    <w:rsid w:val="00F57FAA"/>
    <w:rsid w:val="00F73266"/>
    <w:rsid w:val="00F7446C"/>
    <w:rsid w:val="00F74D53"/>
    <w:rsid w:val="00F76366"/>
    <w:rsid w:val="00F7684D"/>
    <w:rsid w:val="00F80FFA"/>
    <w:rsid w:val="00F82148"/>
    <w:rsid w:val="00F82439"/>
    <w:rsid w:val="00F917D9"/>
    <w:rsid w:val="00FA1519"/>
    <w:rsid w:val="00FA1ED8"/>
    <w:rsid w:val="00FA3D73"/>
    <w:rsid w:val="00FA404A"/>
    <w:rsid w:val="00FA4275"/>
    <w:rsid w:val="00FA4DF5"/>
    <w:rsid w:val="00FA603D"/>
    <w:rsid w:val="00FA6C1E"/>
    <w:rsid w:val="00FA6D4C"/>
    <w:rsid w:val="00FA795C"/>
    <w:rsid w:val="00FB0A35"/>
    <w:rsid w:val="00FB2FE0"/>
    <w:rsid w:val="00FB67B6"/>
    <w:rsid w:val="00FB7FF7"/>
    <w:rsid w:val="00FC00EB"/>
    <w:rsid w:val="00FC03CD"/>
    <w:rsid w:val="00FC0B24"/>
    <w:rsid w:val="00FC3883"/>
    <w:rsid w:val="00FC485D"/>
    <w:rsid w:val="00FC6061"/>
    <w:rsid w:val="00FD22C1"/>
    <w:rsid w:val="00FD2921"/>
    <w:rsid w:val="00FD3680"/>
    <w:rsid w:val="00FD36F3"/>
    <w:rsid w:val="00FD3AED"/>
    <w:rsid w:val="00FD3D1E"/>
    <w:rsid w:val="00FD53E8"/>
    <w:rsid w:val="00FD607F"/>
    <w:rsid w:val="00FD7389"/>
    <w:rsid w:val="00FD7DDA"/>
    <w:rsid w:val="00FE0088"/>
    <w:rsid w:val="00FE0D43"/>
    <w:rsid w:val="00FE1CEB"/>
    <w:rsid w:val="00FE1E79"/>
    <w:rsid w:val="00FE35B3"/>
    <w:rsid w:val="00FE5BFC"/>
    <w:rsid w:val="00FE6A6C"/>
    <w:rsid w:val="00FE7B1F"/>
    <w:rsid w:val="00FF4A25"/>
    <w:rsid w:val="00FF4D6B"/>
    <w:rsid w:val="00FF63C5"/>
    <w:rsid w:val="00FF7131"/>
    <w:rsid w:val="033E4E59"/>
    <w:rsid w:val="03996B26"/>
    <w:rsid w:val="1185AE21"/>
    <w:rsid w:val="149D57AF"/>
    <w:rsid w:val="2EB36760"/>
    <w:rsid w:val="33FEDAA3"/>
    <w:rsid w:val="34B3E601"/>
    <w:rsid w:val="5129B737"/>
    <w:rsid w:val="54506DC5"/>
    <w:rsid w:val="54D26861"/>
    <w:rsid w:val="60FE7FA8"/>
    <w:rsid w:val="6150A39A"/>
    <w:rsid w:val="6C7E7C4D"/>
    <w:rsid w:val="77BFC5F4"/>
    <w:rsid w:val="7A1792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F69A5"/>
  <w15:docId w15:val="{1B95E4F3-D0D6-421A-8EF5-58CF57E0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lang w:val="en-AU" w:eastAsia="en-US" w:bidi="ar-SA"/>
      </w:rPr>
    </w:rPrDefault>
    <w:pPrDefault>
      <w:pPr>
        <w:spacing w:before="16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A40"/>
    <w:pPr>
      <w:spacing w:after="0"/>
    </w:pPr>
  </w:style>
  <w:style w:type="paragraph" w:styleId="Heading1">
    <w:name w:val="heading 1"/>
    <w:basedOn w:val="Normal"/>
    <w:next w:val="Normal"/>
    <w:link w:val="Heading1Char"/>
    <w:uiPriority w:val="9"/>
    <w:qFormat/>
    <w:rsid w:val="009F0FE9"/>
    <w:pPr>
      <w:keepNext/>
      <w:keepLines/>
      <w:spacing w:before="360"/>
      <w:contextualSpacing/>
      <w:outlineLvl w:val="0"/>
    </w:pPr>
    <w:rPr>
      <w:rFonts w:asciiTheme="majorHAnsi" w:hAnsiTheme="majorHAnsi"/>
      <w:color w:val="033636" w:themeColor="accent1"/>
      <w:sz w:val="52"/>
      <w:szCs w:val="44"/>
    </w:rPr>
  </w:style>
  <w:style w:type="paragraph" w:styleId="Heading2">
    <w:name w:val="heading 2"/>
    <w:basedOn w:val="Normal"/>
    <w:next w:val="Normal"/>
    <w:link w:val="Heading2Char"/>
    <w:uiPriority w:val="9"/>
    <w:qFormat/>
    <w:rsid w:val="00511A02"/>
    <w:pPr>
      <w:keepNext/>
      <w:keepLines/>
      <w:spacing w:before="360"/>
      <w:contextualSpacing/>
      <w:outlineLvl w:val="1"/>
    </w:pPr>
    <w:rPr>
      <w:rFonts w:asciiTheme="majorHAnsi" w:hAnsiTheme="majorHAnsi"/>
      <w:b/>
      <w:color w:val="033636" w:themeColor="accent1"/>
      <w:sz w:val="30"/>
      <w:szCs w:val="28"/>
    </w:rPr>
  </w:style>
  <w:style w:type="paragraph" w:styleId="Heading3">
    <w:name w:val="heading 3"/>
    <w:basedOn w:val="Normal"/>
    <w:next w:val="Normal"/>
    <w:link w:val="Heading3Char"/>
    <w:uiPriority w:val="9"/>
    <w:qFormat/>
    <w:rsid w:val="00E47A40"/>
    <w:pPr>
      <w:keepNext/>
      <w:keepLines/>
      <w:spacing w:before="120" w:after="120"/>
      <w:outlineLvl w:val="2"/>
    </w:pPr>
    <w:rPr>
      <w:rFonts w:asciiTheme="majorHAnsi" w:hAnsiTheme="majorHAnsi"/>
      <w:b/>
      <w:color w:val="033636"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8C43D8"/>
    <w:pPr>
      <w:spacing w:before="0" w:after="240"/>
      <w:contextualSpacing/>
    </w:pPr>
  </w:style>
  <w:style w:type="character" w:customStyle="1" w:styleId="SubtitleChar">
    <w:name w:val="Subtitle Char"/>
    <w:basedOn w:val="DefaultParagraphFont"/>
    <w:link w:val="Subtitle"/>
    <w:uiPriority w:val="18"/>
    <w:rsid w:val="008C43D8"/>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A438DA"/>
    <w:pPr>
      <w:tabs>
        <w:tab w:val="center" w:pos="4513"/>
        <w:tab w:val="right" w:pos="9026"/>
      </w:tabs>
      <w:spacing w:before="0"/>
    </w:pPr>
  </w:style>
  <w:style w:type="character" w:customStyle="1" w:styleId="HeaderChar">
    <w:name w:val="Header Char"/>
    <w:basedOn w:val="DefaultParagraphFont"/>
    <w:link w:val="Header"/>
    <w:uiPriority w:val="99"/>
    <w:rsid w:val="00A438DA"/>
    <w:rPr>
      <w:sz w:val="18"/>
    </w:rPr>
  </w:style>
  <w:style w:type="paragraph" w:styleId="Footer">
    <w:name w:val="footer"/>
    <w:basedOn w:val="Normal"/>
    <w:link w:val="FooterChar"/>
    <w:uiPriority w:val="99"/>
    <w:unhideWhenUsed/>
    <w:rsid w:val="00324944"/>
    <w:pPr>
      <w:spacing w:before="0"/>
    </w:pPr>
    <w:rPr>
      <w:color w:val="4C535A" w:themeColor="text2"/>
      <w:sz w:val="14"/>
    </w:rPr>
  </w:style>
  <w:style w:type="character" w:customStyle="1" w:styleId="FooterChar">
    <w:name w:val="Footer Char"/>
    <w:basedOn w:val="DefaultParagraphFont"/>
    <w:link w:val="Footer"/>
    <w:uiPriority w:val="99"/>
    <w:rsid w:val="00324944"/>
    <w:rPr>
      <w:color w:val="4C535A" w:themeColor="text2"/>
      <w:sz w:val="14"/>
    </w:rPr>
  </w:style>
  <w:style w:type="paragraph" w:styleId="Title">
    <w:name w:val="Title"/>
    <w:basedOn w:val="Normal"/>
    <w:link w:val="TitleChar"/>
    <w:uiPriority w:val="17"/>
    <w:rsid w:val="00D56517"/>
    <w:pPr>
      <w:spacing w:before="0" w:after="360"/>
      <w:contextualSpacing/>
    </w:pPr>
    <w:rPr>
      <w:color w:val="033636" w:themeColor="accent1"/>
      <w:sz w:val="52"/>
      <w:szCs w:val="82"/>
    </w:rPr>
  </w:style>
  <w:style w:type="character" w:customStyle="1" w:styleId="TitleChar">
    <w:name w:val="Title Char"/>
    <w:basedOn w:val="DefaultParagraphFont"/>
    <w:link w:val="Title"/>
    <w:uiPriority w:val="17"/>
    <w:rsid w:val="00D56517"/>
    <w:rPr>
      <w:color w:val="033636" w:themeColor="accent1"/>
      <w:sz w:val="52"/>
      <w:szCs w:val="82"/>
    </w:rPr>
  </w:style>
  <w:style w:type="paragraph" w:customStyle="1" w:styleId="Address">
    <w:name w:val="Address"/>
    <w:basedOn w:val="Normal"/>
    <w:semiHidden/>
    <w:rsid w:val="00191178"/>
    <w:pPr>
      <w:spacing w:before="0"/>
    </w:pPr>
    <w:rPr>
      <w:b/>
      <w:color w:val="033636" w:themeColor="accent1"/>
    </w:rPr>
  </w:style>
  <w:style w:type="character" w:customStyle="1" w:styleId="Heading1Char">
    <w:name w:val="Heading 1 Char"/>
    <w:basedOn w:val="DefaultParagraphFont"/>
    <w:link w:val="Heading1"/>
    <w:uiPriority w:val="9"/>
    <w:rsid w:val="009F0FE9"/>
    <w:rPr>
      <w:rFonts w:asciiTheme="majorHAnsi" w:hAnsiTheme="majorHAnsi"/>
      <w:color w:val="033636" w:themeColor="accent1"/>
      <w:sz w:val="52"/>
      <w:szCs w:val="44"/>
    </w:rPr>
  </w:style>
  <w:style w:type="character" w:customStyle="1" w:styleId="Heading2Char">
    <w:name w:val="Heading 2 Char"/>
    <w:basedOn w:val="DefaultParagraphFont"/>
    <w:link w:val="Heading2"/>
    <w:uiPriority w:val="9"/>
    <w:rsid w:val="00511A02"/>
    <w:rPr>
      <w:rFonts w:asciiTheme="majorHAnsi" w:hAnsiTheme="majorHAnsi"/>
      <w:b/>
      <w:color w:val="033636" w:themeColor="accent1"/>
      <w:sz w:val="30"/>
      <w:szCs w:val="28"/>
    </w:rPr>
  </w:style>
  <w:style w:type="character" w:customStyle="1" w:styleId="Heading3Char">
    <w:name w:val="Heading 3 Char"/>
    <w:basedOn w:val="DefaultParagraphFont"/>
    <w:link w:val="Heading3"/>
    <w:uiPriority w:val="9"/>
    <w:rsid w:val="00E47A40"/>
    <w:rPr>
      <w:rFonts w:asciiTheme="majorHAnsi" w:hAnsiTheme="majorHAnsi"/>
      <w:b/>
      <w:color w:val="033636" w:themeColor="accent1"/>
      <w:sz w:val="22"/>
    </w:rPr>
  </w:style>
  <w:style w:type="paragraph" w:styleId="TOCHeading">
    <w:name w:val="TOC Heading"/>
    <w:basedOn w:val="Heading1"/>
    <w:next w:val="Normal"/>
    <w:uiPriority w:val="39"/>
    <w:rsid w:val="00DA4D73"/>
    <w:pPr>
      <w:contextualSpacing w:val="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E80627"/>
    <w:pPr>
      <w:spacing w:before="0"/>
    </w:pPr>
  </w:style>
  <w:style w:type="character" w:customStyle="1" w:styleId="FootnoteTextChar">
    <w:name w:val="Footnote Text Char"/>
    <w:basedOn w:val="DefaultParagraphFont"/>
    <w:link w:val="FootnoteText"/>
    <w:uiPriority w:val="99"/>
    <w:rsid w:val="00E80627"/>
    <w:rPr>
      <w:rFonts w:ascii="Arial" w:eastAsia="MS Mincho" w:hAnsi="Arial"/>
      <w:sz w:val="18"/>
      <w:lang w:eastAsia="ja-JP"/>
    </w:rPr>
  </w:style>
  <w:style w:type="character" w:styleId="Hyperlink">
    <w:name w:val="Hyperlink"/>
    <w:basedOn w:val="DefaultParagraphFont"/>
    <w:uiPriority w:val="99"/>
    <w:unhideWhenUsed/>
    <w:rsid w:val="00BB3E60"/>
    <w:rPr>
      <w:color w:val="auto"/>
      <w:u w:val="single"/>
    </w:rPr>
  </w:style>
  <w:style w:type="paragraph" w:styleId="ListBullet">
    <w:name w:val="List Bullet"/>
    <w:basedOn w:val="Normal"/>
    <w:uiPriority w:val="2"/>
    <w:qFormat/>
    <w:rsid w:val="001057B1"/>
    <w:pPr>
      <w:numPr>
        <w:numId w:val="32"/>
      </w:numPr>
      <w:spacing w:before="80" w:after="80"/>
      <w:ind w:left="357" w:hanging="357"/>
    </w:pPr>
    <w:rPr>
      <w:rFonts w:eastAsia="Times New Roman"/>
      <w:lang w:eastAsia="en-AU"/>
    </w:rPr>
  </w:style>
  <w:style w:type="paragraph" w:styleId="ListNumber">
    <w:name w:val="List Number"/>
    <w:basedOn w:val="Normal"/>
    <w:uiPriority w:val="2"/>
    <w:qFormat/>
    <w:rsid w:val="0077668B"/>
    <w:pPr>
      <w:numPr>
        <w:numId w:val="24"/>
      </w:numPr>
    </w:pPr>
    <w:rPr>
      <w:rFonts w:eastAsia="Times New Roman"/>
      <w:lang w:eastAsia="en-AU"/>
    </w:rPr>
  </w:style>
  <w:style w:type="paragraph" w:styleId="NoSpacing">
    <w:name w:val="No Spacing"/>
    <w:uiPriority w:val="1"/>
    <w:rsid w:val="00AA20B8"/>
    <w:pPr>
      <w:spacing w:before="0" w:after="0"/>
    </w:pPr>
  </w:style>
  <w:style w:type="paragraph" w:styleId="TOC1">
    <w:name w:val="toc 1"/>
    <w:basedOn w:val="Normal"/>
    <w:next w:val="Normal"/>
    <w:autoRedefine/>
    <w:uiPriority w:val="39"/>
    <w:rsid w:val="00C5647F"/>
    <w:pPr>
      <w:spacing w:after="100"/>
    </w:pPr>
  </w:style>
  <w:style w:type="table" w:styleId="LightShading-Accent1">
    <w:name w:val="Light Shading Accent 1"/>
    <w:basedOn w:val="TableNormal"/>
    <w:uiPriority w:val="60"/>
    <w:rsid w:val="00056BC0"/>
    <w:rPr>
      <w:color w:val="022828" w:themeColor="accent1" w:themeShade="BF"/>
    </w:rPr>
    <w:tblPr>
      <w:tblStyleRowBandSize w:val="1"/>
      <w:tblStyleColBandSize w:val="1"/>
      <w:tblBorders>
        <w:top w:val="single" w:sz="8" w:space="0" w:color="033636" w:themeColor="accent1"/>
        <w:bottom w:val="single" w:sz="8" w:space="0" w:color="033636" w:themeColor="accent1"/>
      </w:tblBorders>
    </w:tblPr>
    <w:tblStylePr w:type="fir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la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F9F9" w:themeFill="accent1" w:themeFillTint="3F"/>
      </w:tcPr>
    </w:tblStylePr>
    <w:tblStylePr w:type="band1Horz">
      <w:tblPr/>
      <w:tcPr>
        <w:tcBorders>
          <w:left w:val="nil"/>
          <w:right w:val="nil"/>
          <w:insideH w:val="nil"/>
          <w:insideV w:val="nil"/>
        </w:tcBorders>
        <w:shd w:val="clear" w:color="auto" w:fill="94F9F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6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636" w:themeFill="accent1"/>
      </w:tcPr>
    </w:tblStylePr>
    <w:tblStylePr w:type="lastCol">
      <w:rPr>
        <w:b/>
        <w:bCs/>
        <w:color w:val="FFFFFF" w:themeColor="background1"/>
      </w:rPr>
      <w:tblPr/>
      <w:tcPr>
        <w:tcBorders>
          <w:left w:val="nil"/>
          <w:right w:val="nil"/>
          <w:insideH w:val="nil"/>
          <w:insideV w:val="nil"/>
        </w:tcBorders>
        <w:shd w:val="clear" w:color="auto" w:fill="0336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693793"/>
    <w:pPr>
      <w:spacing w:after="100"/>
      <w:ind w:left="220"/>
    </w:pPr>
  </w:style>
  <w:style w:type="paragraph" w:styleId="ListBullet2">
    <w:name w:val="List Bullet 2"/>
    <w:basedOn w:val="Normal"/>
    <w:uiPriority w:val="2"/>
    <w:semiHidden/>
    <w:qFormat/>
    <w:rsid w:val="00A53522"/>
    <w:pPr>
      <w:numPr>
        <w:ilvl w:val="1"/>
        <w:numId w:val="32"/>
      </w:numPr>
      <w:spacing w:before="80" w:after="80"/>
      <w:ind w:left="714" w:hanging="357"/>
    </w:pPr>
    <w:rPr>
      <w:rFonts w:eastAsia="Times New Roman"/>
      <w:lang w:eastAsia="en-AU"/>
    </w:rPr>
  </w:style>
  <w:style w:type="paragraph" w:customStyle="1" w:styleId="Highlightbullet">
    <w:name w:val="Highlight bullet"/>
    <w:basedOn w:val="ListBullet"/>
    <w:uiPriority w:val="11"/>
    <w:qFormat/>
    <w:rsid w:val="00941F1E"/>
    <w:pPr>
      <w:pBdr>
        <w:top w:val="single" w:sz="48" w:space="1" w:color="E6FCF6"/>
        <w:left w:val="single" w:sz="48" w:space="4" w:color="E6FCF6"/>
        <w:bottom w:val="single" w:sz="48" w:space="1" w:color="E6FCF6"/>
        <w:right w:val="single" w:sz="48" w:space="4" w:color="E6FCF6"/>
      </w:pBdr>
      <w:shd w:val="clear" w:color="auto" w:fill="E6FCF6"/>
      <w:ind w:left="584" w:right="227"/>
    </w:pPr>
  </w:style>
  <w:style w:type="paragraph" w:styleId="ListBullet3">
    <w:name w:val="List Bullet 3"/>
    <w:basedOn w:val="Normal"/>
    <w:uiPriority w:val="2"/>
    <w:semiHidden/>
    <w:rsid w:val="00A53522"/>
    <w:pPr>
      <w:numPr>
        <w:ilvl w:val="2"/>
        <w:numId w:val="32"/>
      </w:numPr>
      <w:spacing w:before="80" w:after="80"/>
      <w:ind w:left="1077" w:hanging="357"/>
    </w:pPr>
    <w:rPr>
      <w:rFonts w:eastAsia="Times New Roman"/>
      <w:lang w:eastAsia="en-AU"/>
    </w:rPr>
  </w:style>
  <w:style w:type="paragraph" w:styleId="ListBullet4">
    <w:name w:val="List Bullet 4"/>
    <w:basedOn w:val="Normal"/>
    <w:uiPriority w:val="2"/>
    <w:semiHidden/>
    <w:rsid w:val="00A53522"/>
    <w:pPr>
      <w:numPr>
        <w:ilvl w:val="3"/>
        <w:numId w:val="32"/>
      </w:numPr>
      <w:spacing w:before="80" w:after="80"/>
      <w:ind w:left="1434" w:hanging="357"/>
    </w:pPr>
    <w:rPr>
      <w:rFonts w:eastAsia="Times New Roman"/>
      <w:lang w:eastAsia="en-AU"/>
    </w:rPr>
  </w:style>
  <w:style w:type="paragraph" w:styleId="ListBullet5">
    <w:name w:val="List Bullet 5"/>
    <w:basedOn w:val="Normal"/>
    <w:uiPriority w:val="2"/>
    <w:semiHidden/>
    <w:rsid w:val="00A53522"/>
    <w:pPr>
      <w:numPr>
        <w:ilvl w:val="4"/>
        <w:numId w:val="32"/>
      </w:numPr>
      <w:spacing w:before="80" w:after="80"/>
      <w:ind w:left="1797" w:hanging="357"/>
    </w:pPr>
    <w:rPr>
      <w:rFonts w:eastAsia="Times New Roman"/>
      <w:lang w:eastAsia="en-AU"/>
    </w:rPr>
  </w:style>
  <w:style w:type="paragraph" w:styleId="ListNumber2">
    <w:name w:val="List Number 2"/>
    <w:basedOn w:val="Normal"/>
    <w:uiPriority w:val="2"/>
    <w:semiHidden/>
    <w:rsid w:val="005316C5"/>
    <w:pPr>
      <w:numPr>
        <w:ilvl w:val="1"/>
        <w:numId w:val="24"/>
      </w:numPr>
    </w:pPr>
    <w:rPr>
      <w:rFonts w:eastAsia="Times New Roman"/>
      <w:lang w:eastAsia="en-AU"/>
    </w:rPr>
  </w:style>
  <w:style w:type="paragraph" w:styleId="ListNumber3">
    <w:name w:val="List Number 3"/>
    <w:basedOn w:val="Normal"/>
    <w:uiPriority w:val="2"/>
    <w:semiHidden/>
    <w:rsid w:val="005316C5"/>
    <w:pPr>
      <w:numPr>
        <w:ilvl w:val="2"/>
        <w:numId w:val="24"/>
      </w:numPr>
    </w:pPr>
    <w:rPr>
      <w:rFonts w:eastAsia="Times New Roman"/>
      <w:lang w:eastAsia="en-AU"/>
    </w:rPr>
  </w:style>
  <w:style w:type="paragraph" w:styleId="ListNumber4">
    <w:name w:val="List Number 4"/>
    <w:basedOn w:val="Normal"/>
    <w:uiPriority w:val="2"/>
    <w:semiHidden/>
    <w:rsid w:val="005316C5"/>
    <w:pPr>
      <w:numPr>
        <w:ilvl w:val="3"/>
        <w:numId w:val="24"/>
      </w:numPr>
    </w:pPr>
    <w:rPr>
      <w:rFonts w:eastAsia="Times New Roman"/>
      <w:lang w:eastAsia="en-AU"/>
    </w:rPr>
  </w:style>
  <w:style w:type="paragraph" w:styleId="ListNumber5">
    <w:name w:val="List Number 5"/>
    <w:basedOn w:val="Normal"/>
    <w:uiPriority w:val="2"/>
    <w:semiHidden/>
    <w:rsid w:val="005316C5"/>
    <w:pPr>
      <w:numPr>
        <w:ilvl w:val="4"/>
        <w:numId w:val="24"/>
      </w:numPr>
    </w:pPr>
    <w:rPr>
      <w:rFonts w:eastAsia="Times New Roman"/>
      <w:lang w:eastAsia="en-AU"/>
    </w:rPr>
  </w:style>
  <w:style w:type="paragraph" w:styleId="List">
    <w:name w:val="List"/>
    <w:aliases w:val="List Letter"/>
    <w:basedOn w:val="Normal"/>
    <w:uiPriority w:val="2"/>
    <w:rsid w:val="00745B71"/>
    <w:pPr>
      <w:numPr>
        <w:numId w:val="25"/>
      </w:numPr>
      <w:ind w:left="357" w:hanging="357"/>
    </w:pPr>
    <w:rPr>
      <w:rFonts w:eastAsia="Times New Roman"/>
      <w:lang w:eastAsia="en-AU"/>
    </w:rPr>
  </w:style>
  <w:style w:type="table" w:styleId="ListTable3-Accent2">
    <w:name w:val="List Table 3 Accent 2"/>
    <w:basedOn w:val="TableNormal"/>
    <w:uiPriority w:val="48"/>
    <w:rsid w:val="00394798"/>
    <w:pPr>
      <w:spacing w:after="0"/>
    </w:pPr>
    <w:tblPr>
      <w:tblStyleRowBandSize w:val="1"/>
      <w:tblStyleColBandSize w:val="1"/>
      <w:tblBorders>
        <w:top w:val="single" w:sz="4" w:space="0" w:color="00DCA1" w:themeColor="accent2"/>
        <w:left w:val="single" w:sz="4" w:space="0" w:color="00DCA1" w:themeColor="accent2"/>
        <w:bottom w:val="single" w:sz="4" w:space="0" w:color="00DCA1" w:themeColor="accent2"/>
        <w:right w:val="single" w:sz="4" w:space="0" w:color="00DCA1" w:themeColor="accent2"/>
      </w:tblBorders>
    </w:tblPr>
    <w:tblStylePr w:type="firstRow">
      <w:rPr>
        <w:b/>
        <w:bCs/>
        <w:color w:val="FFFFFF" w:themeColor="background1"/>
      </w:rPr>
      <w:tblPr/>
      <w:tcPr>
        <w:shd w:val="clear" w:color="auto" w:fill="00DCA1" w:themeFill="accent2"/>
      </w:tcPr>
    </w:tblStylePr>
    <w:tblStylePr w:type="lastRow">
      <w:rPr>
        <w:b/>
        <w:bCs/>
      </w:rPr>
      <w:tblPr/>
      <w:tcPr>
        <w:tcBorders>
          <w:top w:val="double" w:sz="4" w:space="0" w:color="00DCA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CA1" w:themeColor="accent2"/>
          <w:right w:val="single" w:sz="4" w:space="0" w:color="00DCA1" w:themeColor="accent2"/>
        </w:tcBorders>
      </w:tcPr>
    </w:tblStylePr>
    <w:tblStylePr w:type="band1Horz">
      <w:tblPr/>
      <w:tcPr>
        <w:tcBorders>
          <w:top w:val="single" w:sz="4" w:space="0" w:color="00DCA1" w:themeColor="accent2"/>
          <w:bottom w:val="single" w:sz="4" w:space="0" w:color="00DCA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CA1" w:themeColor="accent2"/>
          <w:left w:val="nil"/>
        </w:tcBorders>
      </w:tcPr>
    </w:tblStylePr>
    <w:tblStylePr w:type="swCell">
      <w:tblPr/>
      <w:tcPr>
        <w:tcBorders>
          <w:top w:val="double" w:sz="4" w:space="0" w:color="00DCA1" w:themeColor="accent2"/>
          <w:right w:val="nil"/>
        </w:tcBorders>
      </w:tcPr>
    </w:tblStylePr>
  </w:style>
  <w:style w:type="paragraph" w:styleId="Caption">
    <w:name w:val="caption"/>
    <w:aliases w:val="Figure Heading"/>
    <w:basedOn w:val="Normal"/>
    <w:next w:val="Normal"/>
    <w:uiPriority w:val="12"/>
    <w:qFormat/>
    <w:rsid w:val="00EE5116"/>
    <w:pPr>
      <w:keepNext/>
      <w:keepLines/>
      <w:spacing w:before="240" w:after="160"/>
      <w:contextualSpacing/>
    </w:pPr>
    <w:rPr>
      <w:b/>
      <w:iCs/>
      <w:color w:val="033636" w:themeColor="accent1"/>
    </w:rPr>
  </w:style>
  <w:style w:type="table" w:customStyle="1" w:styleId="DepartmentofHealthtable">
    <w:name w:val="Department of Health table"/>
    <w:basedOn w:val="TableNormal"/>
    <w:uiPriority w:val="99"/>
    <w:rsid w:val="007269AA"/>
    <w:pPr>
      <w:spacing w:before="0" w:after="0"/>
    </w:pPr>
    <w:rPr>
      <w:sz w:val="22"/>
    </w:rPr>
    <w:tblPr>
      <w:tblBorders>
        <w:top w:val="single" w:sz="8" w:space="0" w:color="00DCA1" w:themeColor="accent2"/>
        <w:bottom w:val="single" w:sz="8" w:space="0" w:color="00DCA1" w:themeColor="accent2"/>
        <w:insideH w:val="single" w:sz="2" w:space="0" w:color="00DCA1" w:themeColor="accent2"/>
      </w:tblBorders>
      <w:tblCellMar>
        <w:top w:w="113" w:type="dxa"/>
        <w:left w:w="0" w:type="dxa"/>
        <w:bottom w:w="113" w:type="dxa"/>
        <w:right w:w="113" w:type="dxa"/>
      </w:tblCellMar>
    </w:tblPr>
    <w:tblStylePr w:type="firstRow">
      <w:rPr>
        <w:b/>
        <w:color w:val="033636" w:themeColor="accent1"/>
      </w:rPr>
      <w:tblPr/>
      <w:tcPr>
        <w:tcBorders>
          <w:top w:val="single" w:sz="8" w:space="0" w:color="00DCA1" w:themeColor="accent2"/>
          <w:left w:val="nil"/>
          <w:bottom w:val="single" w:sz="8" w:space="0" w:color="00DCA1" w:themeColor="accent2"/>
          <w:right w:val="nil"/>
          <w:insideH w:val="nil"/>
          <w:insideV w:val="nil"/>
          <w:tl2br w:val="nil"/>
          <w:tr2bl w:val="nil"/>
        </w:tcBorders>
      </w:tcPr>
    </w:tblStylePr>
  </w:style>
  <w:style w:type="paragraph" w:customStyle="1" w:styleId="Highlighttext">
    <w:name w:val="Highlight text"/>
    <w:basedOn w:val="Normal"/>
    <w:uiPriority w:val="10"/>
    <w:qFormat/>
    <w:rsid w:val="00941F1E"/>
    <w:pPr>
      <w:pBdr>
        <w:top w:val="single" w:sz="48" w:space="1" w:color="E6FCF6"/>
        <w:left w:val="single" w:sz="48" w:space="4" w:color="E6FCF6"/>
        <w:bottom w:val="single" w:sz="48" w:space="1" w:color="E6FCF6"/>
        <w:right w:val="single" w:sz="48" w:space="4" w:color="E6FCF6"/>
      </w:pBdr>
      <w:shd w:val="clear" w:color="auto" w:fill="E6FCF6"/>
      <w:ind w:left="227" w:right="227"/>
    </w:pPr>
  </w:style>
  <w:style w:type="paragraph" w:styleId="TOC3">
    <w:name w:val="toc 3"/>
    <w:basedOn w:val="Normal"/>
    <w:next w:val="Normal"/>
    <w:autoRedefine/>
    <w:uiPriority w:val="39"/>
    <w:unhideWhenUsed/>
    <w:rsid w:val="00693793"/>
    <w:pPr>
      <w:spacing w:after="100"/>
      <w:ind w:left="440"/>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9443" w:themeColor="accent4" w:themeTint="99"/>
        <w:bottom w:val="single" w:sz="4" w:space="0" w:color="FF9443" w:themeColor="accent4" w:themeTint="99"/>
        <w:insideH w:val="single" w:sz="4" w:space="0" w:color="FF944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0" w:themeFill="accent4" w:themeFillTint="33"/>
      </w:tcPr>
    </w:tblStylePr>
    <w:tblStylePr w:type="band1Horz">
      <w:tblPr/>
      <w:tcPr>
        <w:shd w:val="clear" w:color="auto" w:fill="FFDBC0" w:themeFill="accent4" w:themeFillTint="33"/>
      </w:tcPr>
    </w:tblStylePr>
  </w:style>
  <w:style w:type="character" w:styleId="PlaceholderText">
    <w:name w:val="Placeholder Text"/>
    <w:basedOn w:val="DefaultParagraphFont"/>
    <w:uiPriority w:val="99"/>
    <w:semiHidden/>
    <w:rsid w:val="00D56517"/>
    <w:rPr>
      <w:color w:val="666666"/>
    </w:rPr>
  </w:style>
  <w:style w:type="paragraph" w:customStyle="1" w:styleId="Intropara">
    <w:name w:val="Intro para"/>
    <w:basedOn w:val="Normal"/>
    <w:uiPriority w:val="9"/>
    <w:qFormat/>
    <w:rsid w:val="0038729A"/>
    <w:pPr>
      <w:spacing w:line="360" w:lineRule="atLeast"/>
    </w:pPr>
    <w:rPr>
      <w:sz w:val="30"/>
    </w:rPr>
  </w:style>
  <w:style w:type="paragraph" w:customStyle="1" w:styleId="Boxtext">
    <w:name w:val="Box text"/>
    <w:basedOn w:val="Normal"/>
    <w:uiPriority w:val="10"/>
    <w:qFormat/>
    <w:rsid w:val="0038729A"/>
    <w:pPr>
      <w:pBdr>
        <w:top w:val="single" w:sz="8" w:space="18" w:color="00DCA1" w:themeColor="accent2"/>
        <w:bottom w:val="single" w:sz="8" w:space="18" w:color="00DCA1" w:themeColor="accent2"/>
      </w:pBdr>
      <w:spacing w:before="360" w:after="360" w:line="360" w:lineRule="atLeast"/>
      <w:contextualSpacing/>
    </w:pPr>
    <w:rPr>
      <w:color w:val="033636" w:themeColor="accent1"/>
      <w:sz w:val="30"/>
      <w:szCs w:val="30"/>
    </w:rPr>
  </w:style>
  <w:style w:type="paragraph" w:customStyle="1" w:styleId="acthead5">
    <w:name w:val="acthead5"/>
    <w:basedOn w:val="Normal"/>
    <w:rsid w:val="00F57293"/>
    <w:pPr>
      <w:spacing w:before="100" w:beforeAutospacing="1" w:after="100" w:afterAutospacing="1"/>
    </w:pPr>
    <w:rPr>
      <w:rFonts w:ascii="Times New Roman" w:eastAsia="Times New Roman" w:hAnsi="Times New Roman"/>
      <w:sz w:val="24"/>
      <w:szCs w:val="24"/>
      <w:lang w:eastAsia="en-AU"/>
    </w:rPr>
  </w:style>
  <w:style w:type="character" w:customStyle="1" w:styleId="charsectno">
    <w:name w:val="charsectno"/>
    <w:basedOn w:val="DefaultParagraphFont"/>
    <w:rsid w:val="00F57293"/>
  </w:style>
  <w:style w:type="paragraph" w:customStyle="1" w:styleId="subsection">
    <w:name w:val="subsection"/>
    <w:basedOn w:val="Normal"/>
    <w:rsid w:val="00F57293"/>
    <w:pPr>
      <w:spacing w:before="100" w:beforeAutospacing="1" w:after="100" w:afterAutospacing="1"/>
    </w:pPr>
    <w:rPr>
      <w:rFonts w:ascii="Times New Roman" w:eastAsia="Times New Roman" w:hAnsi="Times New Roman"/>
      <w:sz w:val="24"/>
      <w:szCs w:val="24"/>
      <w:lang w:eastAsia="en-AU"/>
    </w:rPr>
  </w:style>
  <w:style w:type="paragraph" w:customStyle="1" w:styleId="paragraph">
    <w:name w:val="paragraph"/>
    <w:basedOn w:val="Normal"/>
    <w:rsid w:val="00F57293"/>
    <w:pPr>
      <w:spacing w:before="100" w:beforeAutospacing="1" w:after="100" w:afterAutospacing="1"/>
    </w:pPr>
    <w:rPr>
      <w:rFonts w:ascii="Times New Roman" w:eastAsia="Times New Roman" w:hAnsi="Times New Roman"/>
      <w:sz w:val="24"/>
      <w:szCs w:val="24"/>
      <w:lang w:eastAsia="en-AU"/>
    </w:rPr>
  </w:style>
  <w:style w:type="paragraph" w:customStyle="1" w:styleId="notetext">
    <w:name w:val="notetext"/>
    <w:basedOn w:val="Normal"/>
    <w:rsid w:val="00F57293"/>
    <w:pPr>
      <w:spacing w:before="100" w:beforeAutospacing="1" w:after="100" w:afterAutospacing="1"/>
    </w:pPr>
    <w:rPr>
      <w:rFonts w:ascii="Times New Roman" w:eastAsia="Times New Roman" w:hAnsi="Times New Roman"/>
      <w:sz w:val="24"/>
      <w:szCs w:val="24"/>
      <w:lang w:eastAsia="en-AU"/>
    </w:rPr>
  </w:style>
  <w:style w:type="paragraph" w:styleId="NormalWeb">
    <w:name w:val="Normal (Web)"/>
    <w:basedOn w:val="Normal"/>
    <w:uiPriority w:val="99"/>
    <w:semiHidden/>
    <w:unhideWhenUsed/>
    <w:rsid w:val="00A4014A"/>
    <w:pPr>
      <w:spacing w:before="100" w:beforeAutospacing="1" w:after="100" w:afterAutospacing="1"/>
    </w:pPr>
    <w:rPr>
      <w:rFonts w:ascii="Times New Roman" w:eastAsia="Times New Roman" w:hAnsi="Times New Roman"/>
      <w:sz w:val="24"/>
      <w:szCs w:val="24"/>
      <w:lang w:eastAsia="en-AU"/>
    </w:rPr>
  </w:style>
  <w:style w:type="paragraph" w:styleId="ListParagraph">
    <w:name w:val="List Paragraph"/>
    <w:basedOn w:val="Normal"/>
    <w:uiPriority w:val="34"/>
    <w:qFormat/>
    <w:rsid w:val="00A4014A"/>
    <w:pPr>
      <w:spacing w:before="100" w:beforeAutospacing="1" w:after="100" w:afterAutospacing="1"/>
    </w:pPr>
    <w:rPr>
      <w:rFonts w:ascii="Times New Roman" w:eastAsia="Times New Roman" w:hAnsi="Times New Roman"/>
      <w:sz w:val="24"/>
      <w:szCs w:val="24"/>
      <w:lang w:eastAsia="en-AU"/>
    </w:rPr>
  </w:style>
  <w:style w:type="character" w:styleId="CommentReference">
    <w:name w:val="annotation reference"/>
    <w:basedOn w:val="DefaultParagraphFont"/>
    <w:uiPriority w:val="99"/>
    <w:semiHidden/>
    <w:unhideWhenUsed/>
    <w:rsid w:val="00A5752F"/>
    <w:rPr>
      <w:sz w:val="16"/>
      <w:szCs w:val="16"/>
    </w:rPr>
  </w:style>
  <w:style w:type="paragraph" w:styleId="CommentText">
    <w:name w:val="annotation text"/>
    <w:basedOn w:val="Normal"/>
    <w:link w:val="CommentTextChar"/>
    <w:uiPriority w:val="99"/>
    <w:unhideWhenUsed/>
    <w:rsid w:val="00A5752F"/>
  </w:style>
  <w:style w:type="character" w:customStyle="1" w:styleId="CommentTextChar">
    <w:name w:val="Comment Text Char"/>
    <w:basedOn w:val="DefaultParagraphFont"/>
    <w:link w:val="CommentText"/>
    <w:uiPriority w:val="99"/>
    <w:rsid w:val="00A5752F"/>
  </w:style>
  <w:style w:type="paragraph" w:styleId="CommentSubject">
    <w:name w:val="annotation subject"/>
    <w:basedOn w:val="CommentText"/>
    <w:next w:val="CommentText"/>
    <w:link w:val="CommentSubjectChar"/>
    <w:uiPriority w:val="99"/>
    <w:semiHidden/>
    <w:unhideWhenUsed/>
    <w:rsid w:val="00A5752F"/>
    <w:rPr>
      <w:b/>
      <w:bCs/>
    </w:rPr>
  </w:style>
  <w:style w:type="character" w:customStyle="1" w:styleId="CommentSubjectChar">
    <w:name w:val="Comment Subject Char"/>
    <w:basedOn w:val="CommentTextChar"/>
    <w:link w:val="CommentSubject"/>
    <w:uiPriority w:val="99"/>
    <w:semiHidden/>
    <w:rsid w:val="00A5752F"/>
    <w:rPr>
      <w:b/>
      <w:bCs/>
    </w:rPr>
  </w:style>
  <w:style w:type="paragraph" w:styleId="Revision">
    <w:name w:val="Revision"/>
    <w:hidden/>
    <w:uiPriority w:val="99"/>
    <w:semiHidden/>
    <w:rsid w:val="00863D7F"/>
    <w:pPr>
      <w:spacing w:before="0" w:after="0"/>
    </w:pPr>
  </w:style>
  <w:style w:type="character" w:styleId="Mention">
    <w:name w:val="Mention"/>
    <w:basedOn w:val="DefaultParagraphFont"/>
    <w:uiPriority w:val="99"/>
    <w:unhideWhenUsed/>
    <w:rsid w:val="008F1B6E"/>
    <w:rPr>
      <w:color w:val="2B579A"/>
      <w:shd w:val="clear" w:color="auto" w:fill="E1DFDD"/>
    </w:rPr>
  </w:style>
  <w:style w:type="character" w:customStyle="1" w:styleId="normaltextrun">
    <w:name w:val="normaltextrun"/>
    <w:basedOn w:val="DefaultParagraphFont"/>
    <w:rsid w:val="008518FA"/>
  </w:style>
  <w:style w:type="character" w:customStyle="1" w:styleId="eop">
    <w:name w:val="eop"/>
    <w:basedOn w:val="DefaultParagraphFont"/>
    <w:rsid w:val="008518FA"/>
  </w:style>
  <w:style w:type="character" w:styleId="UnresolvedMention">
    <w:name w:val="Unresolved Mention"/>
    <w:basedOn w:val="DefaultParagraphFont"/>
    <w:uiPriority w:val="99"/>
    <w:semiHidden/>
    <w:unhideWhenUsed/>
    <w:rsid w:val="004703B5"/>
    <w:rPr>
      <w:color w:val="605E5C"/>
      <w:shd w:val="clear" w:color="auto" w:fill="E1DFDD"/>
    </w:rPr>
  </w:style>
  <w:style w:type="table" w:styleId="PlainTable2">
    <w:name w:val="Plain Table 2"/>
    <w:basedOn w:val="TableNormal"/>
    <w:uiPriority w:val="42"/>
    <w:rsid w:val="00386980"/>
    <w:pPr>
      <w:spacing w:before="0" w:after="0"/>
    </w:pPr>
    <w:rPr>
      <w:rFonts w:cstheme="minorBidi"/>
      <w:kern w:val="2"/>
      <w:sz w:val="22"/>
      <w:szCs w:val="2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1221">
      <w:bodyDiv w:val="1"/>
      <w:marLeft w:val="0"/>
      <w:marRight w:val="0"/>
      <w:marTop w:val="0"/>
      <w:marBottom w:val="0"/>
      <w:divBdr>
        <w:top w:val="none" w:sz="0" w:space="0" w:color="auto"/>
        <w:left w:val="none" w:sz="0" w:space="0" w:color="auto"/>
        <w:bottom w:val="none" w:sz="0" w:space="0" w:color="auto"/>
        <w:right w:val="none" w:sz="0" w:space="0" w:color="auto"/>
      </w:divBdr>
    </w:div>
    <w:div w:id="228541957">
      <w:bodyDiv w:val="1"/>
      <w:marLeft w:val="0"/>
      <w:marRight w:val="0"/>
      <w:marTop w:val="0"/>
      <w:marBottom w:val="0"/>
      <w:divBdr>
        <w:top w:val="none" w:sz="0" w:space="0" w:color="auto"/>
        <w:left w:val="none" w:sz="0" w:space="0" w:color="auto"/>
        <w:bottom w:val="none" w:sz="0" w:space="0" w:color="auto"/>
        <w:right w:val="none" w:sz="0" w:space="0" w:color="auto"/>
      </w:divBdr>
    </w:div>
    <w:div w:id="466356919">
      <w:bodyDiv w:val="1"/>
      <w:marLeft w:val="0"/>
      <w:marRight w:val="0"/>
      <w:marTop w:val="0"/>
      <w:marBottom w:val="0"/>
      <w:divBdr>
        <w:top w:val="none" w:sz="0" w:space="0" w:color="auto"/>
        <w:left w:val="none" w:sz="0" w:space="0" w:color="auto"/>
        <w:bottom w:val="none" w:sz="0" w:space="0" w:color="auto"/>
        <w:right w:val="none" w:sz="0" w:space="0" w:color="auto"/>
      </w:divBdr>
    </w:div>
    <w:div w:id="1163280755">
      <w:bodyDiv w:val="1"/>
      <w:marLeft w:val="0"/>
      <w:marRight w:val="0"/>
      <w:marTop w:val="0"/>
      <w:marBottom w:val="0"/>
      <w:divBdr>
        <w:top w:val="none" w:sz="0" w:space="0" w:color="auto"/>
        <w:left w:val="none" w:sz="0" w:space="0" w:color="auto"/>
        <w:bottom w:val="none" w:sz="0" w:space="0" w:color="auto"/>
        <w:right w:val="none" w:sz="0" w:space="0" w:color="auto"/>
      </w:divBdr>
      <w:divsChild>
        <w:div w:id="77949661">
          <w:marLeft w:val="0"/>
          <w:marRight w:val="0"/>
          <w:marTop w:val="0"/>
          <w:marBottom w:val="0"/>
          <w:divBdr>
            <w:top w:val="none" w:sz="0" w:space="0" w:color="auto"/>
            <w:left w:val="none" w:sz="0" w:space="0" w:color="auto"/>
            <w:bottom w:val="none" w:sz="0" w:space="0" w:color="auto"/>
            <w:right w:val="none" w:sz="0" w:space="0" w:color="auto"/>
          </w:divBdr>
        </w:div>
        <w:div w:id="87235060">
          <w:marLeft w:val="0"/>
          <w:marRight w:val="0"/>
          <w:marTop w:val="0"/>
          <w:marBottom w:val="0"/>
          <w:divBdr>
            <w:top w:val="none" w:sz="0" w:space="0" w:color="auto"/>
            <w:left w:val="none" w:sz="0" w:space="0" w:color="auto"/>
            <w:bottom w:val="none" w:sz="0" w:space="0" w:color="auto"/>
            <w:right w:val="none" w:sz="0" w:space="0" w:color="auto"/>
          </w:divBdr>
        </w:div>
        <w:div w:id="376050816">
          <w:marLeft w:val="0"/>
          <w:marRight w:val="0"/>
          <w:marTop w:val="0"/>
          <w:marBottom w:val="0"/>
          <w:divBdr>
            <w:top w:val="none" w:sz="0" w:space="0" w:color="auto"/>
            <w:left w:val="none" w:sz="0" w:space="0" w:color="auto"/>
            <w:bottom w:val="none" w:sz="0" w:space="0" w:color="auto"/>
            <w:right w:val="none" w:sz="0" w:space="0" w:color="auto"/>
          </w:divBdr>
        </w:div>
        <w:div w:id="584921764">
          <w:marLeft w:val="0"/>
          <w:marRight w:val="0"/>
          <w:marTop w:val="0"/>
          <w:marBottom w:val="0"/>
          <w:divBdr>
            <w:top w:val="none" w:sz="0" w:space="0" w:color="auto"/>
            <w:left w:val="none" w:sz="0" w:space="0" w:color="auto"/>
            <w:bottom w:val="none" w:sz="0" w:space="0" w:color="auto"/>
            <w:right w:val="none" w:sz="0" w:space="0" w:color="auto"/>
          </w:divBdr>
        </w:div>
        <w:div w:id="651523727">
          <w:marLeft w:val="0"/>
          <w:marRight w:val="0"/>
          <w:marTop w:val="0"/>
          <w:marBottom w:val="0"/>
          <w:divBdr>
            <w:top w:val="none" w:sz="0" w:space="0" w:color="auto"/>
            <w:left w:val="none" w:sz="0" w:space="0" w:color="auto"/>
            <w:bottom w:val="none" w:sz="0" w:space="0" w:color="auto"/>
            <w:right w:val="none" w:sz="0" w:space="0" w:color="auto"/>
          </w:divBdr>
        </w:div>
        <w:div w:id="693191969">
          <w:marLeft w:val="0"/>
          <w:marRight w:val="0"/>
          <w:marTop w:val="0"/>
          <w:marBottom w:val="0"/>
          <w:divBdr>
            <w:top w:val="none" w:sz="0" w:space="0" w:color="auto"/>
            <w:left w:val="none" w:sz="0" w:space="0" w:color="auto"/>
            <w:bottom w:val="none" w:sz="0" w:space="0" w:color="auto"/>
            <w:right w:val="none" w:sz="0" w:space="0" w:color="auto"/>
          </w:divBdr>
          <w:divsChild>
            <w:div w:id="118501260">
              <w:marLeft w:val="-75"/>
              <w:marRight w:val="0"/>
              <w:marTop w:val="30"/>
              <w:marBottom w:val="30"/>
              <w:divBdr>
                <w:top w:val="none" w:sz="0" w:space="0" w:color="auto"/>
                <w:left w:val="none" w:sz="0" w:space="0" w:color="auto"/>
                <w:bottom w:val="none" w:sz="0" w:space="0" w:color="auto"/>
                <w:right w:val="none" w:sz="0" w:space="0" w:color="auto"/>
              </w:divBdr>
              <w:divsChild>
                <w:div w:id="58869475">
                  <w:marLeft w:val="0"/>
                  <w:marRight w:val="0"/>
                  <w:marTop w:val="0"/>
                  <w:marBottom w:val="0"/>
                  <w:divBdr>
                    <w:top w:val="none" w:sz="0" w:space="0" w:color="auto"/>
                    <w:left w:val="none" w:sz="0" w:space="0" w:color="auto"/>
                    <w:bottom w:val="none" w:sz="0" w:space="0" w:color="auto"/>
                    <w:right w:val="none" w:sz="0" w:space="0" w:color="auto"/>
                  </w:divBdr>
                  <w:divsChild>
                    <w:div w:id="512181869">
                      <w:marLeft w:val="0"/>
                      <w:marRight w:val="0"/>
                      <w:marTop w:val="0"/>
                      <w:marBottom w:val="0"/>
                      <w:divBdr>
                        <w:top w:val="none" w:sz="0" w:space="0" w:color="auto"/>
                        <w:left w:val="none" w:sz="0" w:space="0" w:color="auto"/>
                        <w:bottom w:val="none" w:sz="0" w:space="0" w:color="auto"/>
                        <w:right w:val="none" w:sz="0" w:space="0" w:color="auto"/>
                      </w:divBdr>
                    </w:div>
                    <w:div w:id="1425613059">
                      <w:marLeft w:val="0"/>
                      <w:marRight w:val="0"/>
                      <w:marTop w:val="0"/>
                      <w:marBottom w:val="0"/>
                      <w:divBdr>
                        <w:top w:val="none" w:sz="0" w:space="0" w:color="auto"/>
                        <w:left w:val="none" w:sz="0" w:space="0" w:color="auto"/>
                        <w:bottom w:val="none" w:sz="0" w:space="0" w:color="auto"/>
                        <w:right w:val="none" w:sz="0" w:space="0" w:color="auto"/>
                      </w:divBdr>
                    </w:div>
                  </w:divsChild>
                </w:div>
                <w:div w:id="498275909">
                  <w:marLeft w:val="0"/>
                  <w:marRight w:val="0"/>
                  <w:marTop w:val="0"/>
                  <w:marBottom w:val="0"/>
                  <w:divBdr>
                    <w:top w:val="none" w:sz="0" w:space="0" w:color="auto"/>
                    <w:left w:val="none" w:sz="0" w:space="0" w:color="auto"/>
                    <w:bottom w:val="none" w:sz="0" w:space="0" w:color="auto"/>
                    <w:right w:val="none" w:sz="0" w:space="0" w:color="auto"/>
                  </w:divBdr>
                  <w:divsChild>
                    <w:div w:id="10104982">
                      <w:marLeft w:val="0"/>
                      <w:marRight w:val="0"/>
                      <w:marTop w:val="0"/>
                      <w:marBottom w:val="0"/>
                      <w:divBdr>
                        <w:top w:val="none" w:sz="0" w:space="0" w:color="auto"/>
                        <w:left w:val="none" w:sz="0" w:space="0" w:color="auto"/>
                        <w:bottom w:val="none" w:sz="0" w:space="0" w:color="auto"/>
                        <w:right w:val="none" w:sz="0" w:space="0" w:color="auto"/>
                      </w:divBdr>
                    </w:div>
                    <w:div w:id="32929962">
                      <w:marLeft w:val="0"/>
                      <w:marRight w:val="0"/>
                      <w:marTop w:val="0"/>
                      <w:marBottom w:val="0"/>
                      <w:divBdr>
                        <w:top w:val="none" w:sz="0" w:space="0" w:color="auto"/>
                        <w:left w:val="none" w:sz="0" w:space="0" w:color="auto"/>
                        <w:bottom w:val="none" w:sz="0" w:space="0" w:color="auto"/>
                        <w:right w:val="none" w:sz="0" w:space="0" w:color="auto"/>
                      </w:divBdr>
                    </w:div>
                    <w:div w:id="1111970529">
                      <w:marLeft w:val="0"/>
                      <w:marRight w:val="0"/>
                      <w:marTop w:val="0"/>
                      <w:marBottom w:val="0"/>
                      <w:divBdr>
                        <w:top w:val="none" w:sz="0" w:space="0" w:color="auto"/>
                        <w:left w:val="none" w:sz="0" w:space="0" w:color="auto"/>
                        <w:bottom w:val="none" w:sz="0" w:space="0" w:color="auto"/>
                        <w:right w:val="none" w:sz="0" w:space="0" w:color="auto"/>
                      </w:divBdr>
                    </w:div>
                  </w:divsChild>
                </w:div>
                <w:div w:id="773400557">
                  <w:marLeft w:val="0"/>
                  <w:marRight w:val="0"/>
                  <w:marTop w:val="0"/>
                  <w:marBottom w:val="0"/>
                  <w:divBdr>
                    <w:top w:val="none" w:sz="0" w:space="0" w:color="auto"/>
                    <w:left w:val="none" w:sz="0" w:space="0" w:color="auto"/>
                    <w:bottom w:val="none" w:sz="0" w:space="0" w:color="auto"/>
                    <w:right w:val="none" w:sz="0" w:space="0" w:color="auto"/>
                  </w:divBdr>
                  <w:divsChild>
                    <w:div w:id="1350907605">
                      <w:marLeft w:val="0"/>
                      <w:marRight w:val="0"/>
                      <w:marTop w:val="0"/>
                      <w:marBottom w:val="0"/>
                      <w:divBdr>
                        <w:top w:val="none" w:sz="0" w:space="0" w:color="auto"/>
                        <w:left w:val="none" w:sz="0" w:space="0" w:color="auto"/>
                        <w:bottom w:val="none" w:sz="0" w:space="0" w:color="auto"/>
                        <w:right w:val="none" w:sz="0" w:space="0" w:color="auto"/>
                      </w:divBdr>
                    </w:div>
                  </w:divsChild>
                </w:div>
                <w:div w:id="954602144">
                  <w:marLeft w:val="0"/>
                  <w:marRight w:val="0"/>
                  <w:marTop w:val="0"/>
                  <w:marBottom w:val="0"/>
                  <w:divBdr>
                    <w:top w:val="none" w:sz="0" w:space="0" w:color="auto"/>
                    <w:left w:val="none" w:sz="0" w:space="0" w:color="auto"/>
                    <w:bottom w:val="none" w:sz="0" w:space="0" w:color="auto"/>
                    <w:right w:val="none" w:sz="0" w:space="0" w:color="auto"/>
                  </w:divBdr>
                  <w:divsChild>
                    <w:div w:id="892619055">
                      <w:marLeft w:val="0"/>
                      <w:marRight w:val="0"/>
                      <w:marTop w:val="0"/>
                      <w:marBottom w:val="0"/>
                      <w:divBdr>
                        <w:top w:val="none" w:sz="0" w:space="0" w:color="auto"/>
                        <w:left w:val="none" w:sz="0" w:space="0" w:color="auto"/>
                        <w:bottom w:val="none" w:sz="0" w:space="0" w:color="auto"/>
                        <w:right w:val="none" w:sz="0" w:space="0" w:color="auto"/>
                      </w:divBdr>
                    </w:div>
                  </w:divsChild>
                </w:div>
                <w:div w:id="1398823740">
                  <w:marLeft w:val="0"/>
                  <w:marRight w:val="0"/>
                  <w:marTop w:val="0"/>
                  <w:marBottom w:val="0"/>
                  <w:divBdr>
                    <w:top w:val="none" w:sz="0" w:space="0" w:color="auto"/>
                    <w:left w:val="none" w:sz="0" w:space="0" w:color="auto"/>
                    <w:bottom w:val="none" w:sz="0" w:space="0" w:color="auto"/>
                    <w:right w:val="none" w:sz="0" w:space="0" w:color="auto"/>
                  </w:divBdr>
                  <w:divsChild>
                    <w:div w:id="798651175">
                      <w:marLeft w:val="0"/>
                      <w:marRight w:val="0"/>
                      <w:marTop w:val="0"/>
                      <w:marBottom w:val="0"/>
                      <w:divBdr>
                        <w:top w:val="none" w:sz="0" w:space="0" w:color="auto"/>
                        <w:left w:val="none" w:sz="0" w:space="0" w:color="auto"/>
                        <w:bottom w:val="none" w:sz="0" w:space="0" w:color="auto"/>
                        <w:right w:val="none" w:sz="0" w:space="0" w:color="auto"/>
                      </w:divBdr>
                    </w:div>
                    <w:div w:id="1127775747">
                      <w:marLeft w:val="0"/>
                      <w:marRight w:val="0"/>
                      <w:marTop w:val="0"/>
                      <w:marBottom w:val="0"/>
                      <w:divBdr>
                        <w:top w:val="none" w:sz="0" w:space="0" w:color="auto"/>
                        <w:left w:val="none" w:sz="0" w:space="0" w:color="auto"/>
                        <w:bottom w:val="none" w:sz="0" w:space="0" w:color="auto"/>
                        <w:right w:val="none" w:sz="0" w:space="0" w:color="auto"/>
                      </w:divBdr>
                    </w:div>
                    <w:div w:id="1741247106">
                      <w:marLeft w:val="0"/>
                      <w:marRight w:val="0"/>
                      <w:marTop w:val="0"/>
                      <w:marBottom w:val="0"/>
                      <w:divBdr>
                        <w:top w:val="none" w:sz="0" w:space="0" w:color="auto"/>
                        <w:left w:val="none" w:sz="0" w:space="0" w:color="auto"/>
                        <w:bottom w:val="none" w:sz="0" w:space="0" w:color="auto"/>
                        <w:right w:val="none" w:sz="0" w:space="0" w:color="auto"/>
                      </w:divBdr>
                    </w:div>
                  </w:divsChild>
                </w:div>
                <w:div w:id="1474907242">
                  <w:marLeft w:val="0"/>
                  <w:marRight w:val="0"/>
                  <w:marTop w:val="0"/>
                  <w:marBottom w:val="0"/>
                  <w:divBdr>
                    <w:top w:val="none" w:sz="0" w:space="0" w:color="auto"/>
                    <w:left w:val="none" w:sz="0" w:space="0" w:color="auto"/>
                    <w:bottom w:val="none" w:sz="0" w:space="0" w:color="auto"/>
                    <w:right w:val="none" w:sz="0" w:space="0" w:color="auto"/>
                  </w:divBdr>
                  <w:divsChild>
                    <w:div w:id="1673558087">
                      <w:marLeft w:val="0"/>
                      <w:marRight w:val="0"/>
                      <w:marTop w:val="0"/>
                      <w:marBottom w:val="0"/>
                      <w:divBdr>
                        <w:top w:val="none" w:sz="0" w:space="0" w:color="auto"/>
                        <w:left w:val="none" w:sz="0" w:space="0" w:color="auto"/>
                        <w:bottom w:val="none" w:sz="0" w:space="0" w:color="auto"/>
                        <w:right w:val="none" w:sz="0" w:space="0" w:color="auto"/>
                      </w:divBdr>
                    </w:div>
                  </w:divsChild>
                </w:div>
                <w:div w:id="1948654596">
                  <w:marLeft w:val="0"/>
                  <w:marRight w:val="0"/>
                  <w:marTop w:val="0"/>
                  <w:marBottom w:val="0"/>
                  <w:divBdr>
                    <w:top w:val="none" w:sz="0" w:space="0" w:color="auto"/>
                    <w:left w:val="none" w:sz="0" w:space="0" w:color="auto"/>
                    <w:bottom w:val="none" w:sz="0" w:space="0" w:color="auto"/>
                    <w:right w:val="none" w:sz="0" w:space="0" w:color="auto"/>
                  </w:divBdr>
                  <w:divsChild>
                    <w:div w:id="1820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57646">
          <w:marLeft w:val="0"/>
          <w:marRight w:val="0"/>
          <w:marTop w:val="0"/>
          <w:marBottom w:val="0"/>
          <w:divBdr>
            <w:top w:val="none" w:sz="0" w:space="0" w:color="auto"/>
            <w:left w:val="none" w:sz="0" w:space="0" w:color="auto"/>
            <w:bottom w:val="none" w:sz="0" w:space="0" w:color="auto"/>
            <w:right w:val="none" w:sz="0" w:space="0" w:color="auto"/>
          </w:divBdr>
        </w:div>
        <w:div w:id="1345129125">
          <w:marLeft w:val="0"/>
          <w:marRight w:val="0"/>
          <w:marTop w:val="0"/>
          <w:marBottom w:val="0"/>
          <w:divBdr>
            <w:top w:val="none" w:sz="0" w:space="0" w:color="auto"/>
            <w:left w:val="none" w:sz="0" w:space="0" w:color="auto"/>
            <w:bottom w:val="none" w:sz="0" w:space="0" w:color="auto"/>
            <w:right w:val="none" w:sz="0" w:space="0" w:color="auto"/>
          </w:divBdr>
        </w:div>
        <w:div w:id="1414207206">
          <w:marLeft w:val="0"/>
          <w:marRight w:val="0"/>
          <w:marTop w:val="0"/>
          <w:marBottom w:val="0"/>
          <w:divBdr>
            <w:top w:val="none" w:sz="0" w:space="0" w:color="auto"/>
            <w:left w:val="none" w:sz="0" w:space="0" w:color="auto"/>
            <w:bottom w:val="none" w:sz="0" w:space="0" w:color="auto"/>
            <w:right w:val="none" w:sz="0" w:space="0" w:color="auto"/>
          </w:divBdr>
        </w:div>
        <w:div w:id="1864980173">
          <w:marLeft w:val="0"/>
          <w:marRight w:val="0"/>
          <w:marTop w:val="0"/>
          <w:marBottom w:val="0"/>
          <w:divBdr>
            <w:top w:val="none" w:sz="0" w:space="0" w:color="auto"/>
            <w:left w:val="none" w:sz="0" w:space="0" w:color="auto"/>
            <w:bottom w:val="none" w:sz="0" w:space="0" w:color="auto"/>
            <w:right w:val="none" w:sz="0" w:space="0" w:color="auto"/>
          </w:divBdr>
        </w:div>
        <w:div w:id="2022195870">
          <w:marLeft w:val="0"/>
          <w:marRight w:val="0"/>
          <w:marTop w:val="0"/>
          <w:marBottom w:val="0"/>
          <w:divBdr>
            <w:top w:val="none" w:sz="0" w:space="0" w:color="auto"/>
            <w:left w:val="none" w:sz="0" w:space="0" w:color="auto"/>
            <w:bottom w:val="none" w:sz="0" w:space="0" w:color="auto"/>
            <w:right w:val="none" w:sz="0" w:space="0" w:color="auto"/>
          </w:divBdr>
        </w:div>
      </w:divsChild>
    </w:div>
    <w:div w:id="172140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s.gov.au/statistics/classifications/australian-and-new-zealand-standard-industrial-classification-anzsic/2006-revision-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bs.gov.au/statistics/classifications/anzsco-australian-and-new-zealand-standard-classification-occupations/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ealth.gov.au/our-work/nordr/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ealth.gov.au/resources/publications/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nomed.org/what-is-snomed-c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Interim%20AusCDC\Accessible%20Factsheet.dotx" TargetMode="External"/></Relationships>
</file>

<file path=word/theme/theme1.xml><?xml version="1.0" encoding="utf-8"?>
<a:theme xmlns:a="http://schemas.openxmlformats.org/drawingml/2006/main" name="Office Theme">
  <a:themeElements>
    <a:clrScheme name="CDC Word">
      <a:dk1>
        <a:srgbClr val="000000"/>
      </a:dk1>
      <a:lt1>
        <a:sysClr val="window" lastClr="FFFFFF"/>
      </a:lt1>
      <a:dk2>
        <a:srgbClr val="4C535A"/>
      </a:dk2>
      <a:lt2>
        <a:srgbClr val="B7C7D7"/>
      </a:lt2>
      <a:accent1>
        <a:srgbClr val="033636"/>
      </a:accent1>
      <a:accent2>
        <a:srgbClr val="00DCA1"/>
      </a:accent2>
      <a:accent3>
        <a:srgbClr val="FFD031"/>
      </a:accent3>
      <a:accent4>
        <a:srgbClr val="C55500"/>
      </a:accent4>
      <a:accent5>
        <a:srgbClr val="38D5FF"/>
      </a:accent5>
      <a:accent6>
        <a:srgbClr val="083E9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B348CD5327D214F8E60E8D7EB332B4E" ma:contentTypeVersion="" ma:contentTypeDescription="PDMS Document Site Content Type" ma:contentTypeScope="" ma:versionID="3309918b537c39fc645b505de7c92d22">
  <xsd:schema xmlns:xsd="http://www.w3.org/2001/XMLSchema" xmlns:xs="http://www.w3.org/2001/XMLSchema" xmlns:p="http://schemas.microsoft.com/office/2006/metadata/properties" xmlns:ns2="E744FD6D-E51B-4CB4-BACA-02445149650B" targetNamespace="http://schemas.microsoft.com/office/2006/metadata/properties" ma:root="true" ma:fieldsID="1e56c2e5172aa3067013b8eb5857c405" ns2:_="">
    <xsd:import namespace="E744FD6D-E51B-4CB4-BACA-02445149650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4FD6D-E51B-4CB4-BACA-02445149650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744FD6D-E51B-4CB4-BACA-02445149650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6B6F7-96DB-4B0D-818B-E6142E0BA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4FD6D-E51B-4CB4-BACA-024451496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775A3-8799-4ADE-BE47-8B150C89E344}">
  <ds:schemaRefs>
    <ds:schemaRef ds:uri="http://schemas.microsoft.com/sharepoint/v3/contenttype/forms"/>
  </ds:schemaRefs>
</ds:datastoreItem>
</file>

<file path=customXml/itemProps3.xml><?xml version="1.0" encoding="utf-8"?>
<ds:datastoreItem xmlns:ds="http://schemas.openxmlformats.org/officeDocument/2006/customXml" ds:itemID="{AC1E9C10-00BD-497D-940D-3D9CBFCEDE6E}">
  <ds:schemaRefs>
    <ds:schemaRef ds:uri="http://schemas.microsoft.com/office/2006/metadata/properties"/>
    <ds:schemaRef ds:uri="http://schemas.microsoft.com/office/infopath/2007/PartnerControls"/>
    <ds:schemaRef ds:uri="E744FD6D-E51B-4CB4-BACA-02445149650B"/>
  </ds:schemaRefs>
</ds:datastoreItem>
</file>

<file path=customXml/itemProps4.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Factsheet.dotx</Template>
  <TotalTime>2</TotalTime>
  <Pages>6</Pages>
  <Words>1695</Words>
  <Characters>10476</Characters>
  <Application>Microsoft Office Word</Application>
  <DocSecurity>0</DocSecurity>
  <Lines>275</Lines>
  <Paragraphs>181</Paragraphs>
  <ScaleCrop>false</ScaleCrop>
  <HeadingPairs>
    <vt:vector size="2" baseType="variant">
      <vt:variant>
        <vt:lpstr>Title</vt:lpstr>
      </vt:variant>
      <vt:variant>
        <vt:i4>1</vt:i4>
      </vt:variant>
    </vt:vector>
  </HeadingPairs>
  <TitlesOfParts>
    <vt:vector size="1" baseType="lpstr">
      <vt:lpstr>National Occupational C Registry Annual Report 2024</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Occupational Respiratory Disease Registry Annual Report 2024</dc:title>
  <dc:subject>Respiratory Disease</dc:subject>
  <dc:creator>Australian Government Department of Health and Aged Care</dc:creator>
  <cp:keywords/>
  <cp:lastModifiedBy>MASCHKE, Elvia</cp:lastModifiedBy>
  <cp:revision>3</cp:revision>
  <cp:lastPrinted>2024-10-16T23:27:00Z</cp:lastPrinted>
  <dcterms:created xsi:type="dcterms:W3CDTF">2024-10-17T22:55:00Z</dcterms:created>
  <dcterms:modified xsi:type="dcterms:W3CDTF">2024-10-17T22:57:00Z</dcterms:modified>
</cp:coreProperties>
</file>